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1C56D" w14:textId="068AA9D8" w:rsidR="00564D5C" w:rsidRPr="004A0568" w:rsidRDefault="006B3A1A" w:rsidP="008F2EED">
      <w:pPr>
        <w:ind w:right="286"/>
        <w:jc w:val="center"/>
        <w:rPr>
          <w:rFonts w:ascii="Times New Roman" w:hAnsi="Times New Roman" w:cs="Times New Roman"/>
          <w:b/>
          <w:sz w:val="24"/>
          <w:szCs w:val="24"/>
        </w:rPr>
      </w:pPr>
      <w:r w:rsidRPr="004A0568">
        <w:rPr>
          <w:rFonts w:ascii="Times New Roman" w:hAnsi="Times New Roman" w:cs="Times New Roman"/>
          <w:noProof/>
          <w:sz w:val="24"/>
          <w:szCs w:val="24"/>
          <w:lang w:eastAsia="fr-FR"/>
        </w:rPr>
        <w:drawing>
          <wp:anchor distT="0" distB="0" distL="114300" distR="114300" simplePos="0" relativeHeight="487623680" behindDoc="0" locked="0" layoutInCell="1" allowOverlap="1" wp14:anchorId="1D03955C" wp14:editId="090D3E22">
            <wp:simplePos x="0" y="0"/>
            <wp:positionH relativeFrom="column">
              <wp:posOffset>2423160</wp:posOffset>
            </wp:positionH>
            <wp:positionV relativeFrom="paragraph">
              <wp:posOffset>98425</wp:posOffset>
            </wp:positionV>
            <wp:extent cx="1533525" cy="781050"/>
            <wp:effectExtent l="0" t="0" r="9525" b="0"/>
            <wp:wrapNone/>
            <wp:docPr id="20" name="Image 3" descr="logo Mairie"/>
            <wp:cNvGraphicFramePr/>
            <a:graphic xmlns:a="http://schemas.openxmlformats.org/drawingml/2006/main">
              <a:graphicData uri="http://schemas.openxmlformats.org/drawingml/2006/picture">
                <pic:pic xmlns:pic="http://schemas.openxmlformats.org/drawingml/2006/picture">
                  <pic:nvPicPr>
                    <pic:cNvPr id="0" name="Picture 14" descr="logo Mairie"/>
                    <pic:cNvPicPr>
                      <a:picLocks noChangeAspect="1" noChangeArrowheads="1"/>
                    </pic:cNvPicPr>
                  </pic:nvPicPr>
                  <pic:blipFill>
                    <a:blip r:embed="rId8" cstate="print">
                      <a:extLst>
                        <a:ext uri="{28A0092B-C50C-407E-A947-70E740481C1C}">
                          <a14:useLocalDpi xmlns:a14="http://schemas.microsoft.com/office/drawing/2010/main" val="0"/>
                        </a:ext>
                      </a:extLst>
                    </a:blip>
                    <a:srcRect b="11940"/>
                    <a:stretch>
                      <a:fillRect/>
                    </a:stretch>
                  </pic:blipFill>
                  <pic:spPr bwMode="auto">
                    <a:xfrm>
                      <a:off x="0" y="0"/>
                      <a:ext cx="1533525" cy="781050"/>
                    </a:xfrm>
                    <a:prstGeom prst="rect">
                      <a:avLst/>
                    </a:prstGeom>
                    <a:noFill/>
                  </pic:spPr>
                </pic:pic>
              </a:graphicData>
            </a:graphic>
            <wp14:sizeRelH relativeFrom="page">
              <wp14:pctWidth>0</wp14:pctWidth>
            </wp14:sizeRelH>
            <wp14:sizeRelV relativeFrom="page">
              <wp14:pctHeight>0</wp14:pctHeight>
            </wp14:sizeRelV>
          </wp:anchor>
        </w:drawing>
      </w:r>
      <w:r w:rsidR="00D02780" w:rsidRPr="004A0568">
        <w:rPr>
          <w:rFonts w:ascii="Times New Roman" w:hAnsi="Times New Roman" w:cs="Times New Roman"/>
          <w:noProof/>
          <w:sz w:val="24"/>
          <w:szCs w:val="24"/>
          <w:lang w:eastAsia="fr-FR"/>
        </w:rPr>
        <mc:AlternateContent>
          <mc:Choice Requires="wps">
            <w:drawing>
              <wp:anchor distT="0" distB="0" distL="114300" distR="114300" simplePos="0" relativeHeight="487607296" behindDoc="0" locked="0" layoutInCell="1" allowOverlap="1" wp14:anchorId="1AD0644C" wp14:editId="283CCA2F">
                <wp:simplePos x="0" y="0"/>
                <wp:positionH relativeFrom="column">
                  <wp:posOffset>4264025</wp:posOffset>
                </wp:positionH>
                <wp:positionV relativeFrom="paragraph">
                  <wp:posOffset>-144780</wp:posOffset>
                </wp:positionV>
                <wp:extent cx="2402205" cy="1926590"/>
                <wp:effectExtent l="0" t="0" r="0" b="0"/>
                <wp:wrapNone/>
                <wp:docPr id="8" name="Zone de texte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2205" cy="1926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5A16CB" w14:textId="77777777" w:rsidR="00F80497" w:rsidRPr="00DB3745" w:rsidRDefault="00F80497" w:rsidP="00564D5C">
                            <w:pPr>
                              <w:pStyle w:val="Sansinterligne"/>
                              <w:jc w:val="center"/>
                              <w:rPr>
                                <w:b/>
                                <w:lang w:val="en-US"/>
                              </w:rPr>
                            </w:pPr>
                            <w:r w:rsidRPr="00DB3745">
                              <w:rPr>
                                <w:b/>
                                <w:lang w:val="en-US"/>
                              </w:rPr>
                              <w:t xml:space="preserve">REPUBLIC OF CAMEROON </w:t>
                            </w:r>
                          </w:p>
                          <w:p w14:paraId="202945AF" w14:textId="77777777" w:rsidR="00F80497" w:rsidRPr="00DB3745" w:rsidRDefault="00F80497" w:rsidP="00564D5C">
                            <w:pPr>
                              <w:pStyle w:val="Sansinterligne"/>
                              <w:jc w:val="center"/>
                              <w:rPr>
                                <w:b/>
                                <w:lang w:val="en-US"/>
                              </w:rPr>
                            </w:pPr>
                            <w:r w:rsidRPr="00DB3745">
                              <w:rPr>
                                <w:b/>
                                <w:lang w:val="en-US"/>
                              </w:rPr>
                              <w:t>Peace-Work-Fatherland</w:t>
                            </w:r>
                          </w:p>
                          <w:p w14:paraId="6A631F8A" w14:textId="77777777" w:rsidR="00F80497" w:rsidRPr="00DB3745" w:rsidRDefault="00F80497" w:rsidP="00564D5C">
                            <w:pPr>
                              <w:pStyle w:val="Sansinterligne"/>
                              <w:jc w:val="center"/>
                              <w:rPr>
                                <w:b/>
                                <w:sz w:val="6"/>
                                <w:szCs w:val="6"/>
                                <w:lang w:val="en-US"/>
                              </w:rPr>
                            </w:pPr>
                            <w:r w:rsidRPr="00DB3745">
                              <w:rPr>
                                <w:b/>
                                <w:sz w:val="6"/>
                                <w:szCs w:val="6"/>
                                <w:lang w:val="en-US"/>
                              </w:rPr>
                              <w:t>******************************</w:t>
                            </w:r>
                          </w:p>
                          <w:p w14:paraId="77BDF095" w14:textId="7EE3E4D9" w:rsidR="00F80497" w:rsidRPr="00DB3745" w:rsidRDefault="00F80497" w:rsidP="00564D5C">
                            <w:pPr>
                              <w:pStyle w:val="Sansinterligne"/>
                              <w:jc w:val="center"/>
                              <w:rPr>
                                <w:b/>
                                <w:lang w:val="en-US"/>
                              </w:rPr>
                            </w:pPr>
                            <w:r>
                              <w:rPr>
                                <w:b/>
                                <w:lang w:val="en-US"/>
                              </w:rPr>
                              <w:t>SOUTH</w:t>
                            </w:r>
                            <w:r w:rsidRPr="00DB3745">
                              <w:rPr>
                                <w:b/>
                                <w:lang w:val="en-US"/>
                              </w:rPr>
                              <w:t xml:space="preserve"> REGION </w:t>
                            </w:r>
                          </w:p>
                          <w:p w14:paraId="4CC38335" w14:textId="77777777" w:rsidR="00F80497" w:rsidRPr="00DB3745" w:rsidRDefault="00F80497" w:rsidP="00564D5C">
                            <w:pPr>
                              <w:pStyle w:val="Sansinterligne"/>
                              <w:jc w:val="center"/>
                              <w:rPr>
                                <w:b/>
                                <w:sz w:val="6"/>
                                <w:szCs w:val="6"/>
                                <w:lang w:val="en-US"/>
                              </w:rPr>
                            </w:pPr>
                            <w:r w:rsidRPr="00DB3745">
                              <w:rPr>
                                <w:b/>
                                <w:sz w:val="6"/>
                                <w:szCs w:val="6"/>
                                <w:lang w:val="en-US"/>
                              </w:rPr>
                              <w:t>***************************</w:t>
                            </w:r>
                          </w:p>
                          <w:p w14:paraId="038D647F" w14:textId="03CD4FAA" w:rsidR="00F80497" w:rsidRPr="00DB3745" w:rsidRDefault="00F80497" w:rsidP="00564D5C">
                            <w:pPr>
                              <w:pStyle w:val="Sansinterligne"/>
                              <w:jc w:val="center"/>
                              <w:rPr>
                                <w:b/>
                                <w:lang w:val="en-US"/>
                              </w:rPr>
                            </w:pPr>
                            <w:r>
                              <w:rPr>
                                <w:b/>
                                <w:lang w:val="en-US"/>
                              </w:rPr>
                              <w:t>OCEAN</w:t>
                            </w:r>
                            <w:r w:rsidRPr="00DB3745">
                              <w:rPr>
                                <w:b/>
                                <w:lang w:val="en-US"/>
                              </w:rPr>
                              <w:t xml:space="preserve"> DIVISION </w:t>
                            </w:r>
                          </w:p>
                          <w:p w14:paraId="62550040" w14:textId="77777777" w:rsidR="00F80497" w:rsidRPr="00DB3745" w:rsidRDefault="00F80497" w:rsidP="00564D5C">
                            <w:pPr>
                              <w:pStyle w:val="Sansinterligne"/>
                              <w:jc w:val="center"/>
                              <w:rPr>
                                <w:b/>
                                <w:sz w:val="6"/>
                                <w:szCs w:val="6"/>
                                <w:lang w:val="en-US"/>
                              </w:rPr>
                            </w:pPr>
                            <w:r w:rsidRPr="00DB3745">
                              <w:rPr>
                                <w:b/>
                                <w:sz w:val="6"/>
                                <w:szCs w:val="6"/>
                                <w:lang w:val="en-US"/>
                              </w:rPr>
                              <w:t>**************************</w:t>
                            </w:r>
                          </w:p>
                          <w:p w14:paraId="71F78637" w14:textId="69AE4725" w:rsidR="00F80497" w:rsidRPr="00DB3745" w:rsidRDefault="00F80497" w:rsidP="00564D5C">
                            <w:pPr>
                              <w:pStyle w:val="Sansinterligne"/>
                              <w:jc w:val="center"/>
                              <w:rPr>
                                <w:b/>
                                <w:lang w:val="en-US"/>
                              </w:rPr>
                            </w:pPr>
                            <w:r>
                              <w:rPr>
                                <w:b/>
                                <w:lang w:val="en-US"/>
                              </w:rPr>
                              <w:t xml:space="preserve">NIETE COUNCIL </w:t>
                            </w:r>
                          </w:p>
                          <w:p w14:paraId="3FE4EC8F" w14:textId="77777777" w:rsidR="00F80497" w:rsidRPr="00DB3745" w:rsidRDefault="00F80497" w:rsidP="00564D5C">
                            <w:pPr>
                              <w:pStyle w:val="Sansinterligne"/>
                              <w:jc w:val="center"/>
                              <w:rPr>
                                <w:b/>
                                <w:sz w:val="6"/>
                                <w:szCs w:val="6"/>
                                <w:lang w:val="en-US"/>
                              </w:rPr>
                            </w:pPr>
                            <w:r>
                              <w:rPr>
                                <w:b/>
                                <w:sz w:val="6"/>
                                <w:szCs w:val="6"/>
                                <w:lang w:val="en-US"/>
                              </w:rPr>
                              <w:t>**************************</w:t>
                            </w:r>
                          </w:p>
                          <w:p w14:paraId="4C53F819" w14:textId="77777777" w:rsidR="00F80497" w:rsidRPr="00564D5C" w:rsidRDefault="00F80497" w:rsidP="00564D5C">
                            <w:pPr>
                              <w:pStyle w:val="Corpsdetexte"/>
                              <w:ind w:left="0"/>
                              <w:jc w:val="center"/>
                              <w:rPr>
                                <w:rFonts w:ascii="Calibri" w:eastAsia="Calibri" w:hAnsi="Calibri"/>
                                <w:b/>
                                <w:sz w:val="22"/>
                                <w:szCs w:val="22"/>
                                <w:lang w:val="en-US"/>
                              </w:rPr>
                            </w:pPr>
                            <w:r w:rsidRPr="00564D5C">
                              <w:rPr>
                                <w:rFonts w:ascii="Calibri" w:eastAsia="Calibri" w:hAnsi="Calibri"/>
                                <w:b/>
                                <w:sz w:val="22"/>
                                <w:szCs w:val="22"/>
                                <w:lang w:val="en-US"/>
                              </w:rPr>
                              <w:t>INTERNAL PUBLIC CONTRACT       ADMINISTRAIVE MANAGEMENT   ENTITY</w:t>
                            </w:r>
                          </w:p>
                          <w:p w14:paraId="4C61C23B" w14:textId="77777777" w:rsidR="00F80497" w:rsidRPr="00DB3745" w:rsidRDefault="00F80497" w:rsidP="00564D5C">
                            <w:pPr>
                              <w:pStyle w:val="Sansinterligne"/>
                              <w:jc w:val="center"/>
                              <w:rPr>
                                <w:b/>
                                <w:sz w:val="6"/>
                                <w:szCs w:val="6"/>
                                <w:lang w:val="en-US"/>
                              </w:rPr>
                            </w:pPr>
                            <w:r>
                              <w:rPr>
                                <w:b/>
                                <w:sz w:val="6"/>
                                <w:szCs w:val="6"/>
                                <w:lang w:val="en-US"/>
                              </w:rPr>
                              <w:t>***********************</w:t>
                            </w:r>
                          </w:p>
                          <w:p w14:paraId="02AE6F0D" w14:textId="77777777" w:rsidR="00F80497" w:rsidRPr="009B5EF9" w:rsidRDefault="00F80497" w:rsidP="00564D5C">
                            <w:pPr>
                              <w:pStyle w:val="Sansinterligne"/>
                              <w:rPr>
                                <w:lang w:val="en-US"/>
                              </w:rPr>
                            </w:pPr>
                          </w:p>
                          <w:p w14:paraId="78E7099B" w14:textId="77777777" w:rsidR="00F80497" w:rsidRPr="009B5EF9" w:rsidRDefault="00F80497" w:rsidP="00564D5C">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1AD0644C" id="_x0000_t202" coordsize="21600,21600" o:spt="202" path="m,l,21600r21600,l21600,xe">
                <v:stroke joinstyle="miter"/>
                <v:path gradientshapeok="t" o:connecttype="rect"/>
              </v:shapetype>
              <v:shape id="Zone de texte 26" o:spid="_x0000_s1026" type="#_x0000_t202" style="position:absolute;left:0;text-align:left;margin-left:335.75pt;margin-top:-11.4pt;width:189.15pt;height:151.7pt;z-index:48760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" filled="f" stroked="f">
                <v:textbox>
                  <w:txbxContent>
                    <w:p w14:paraId="495A16CB" w14:textId="77777777" w:rsidR="00F80497" w:rsidRPr="00DB3745" w:rsidRDefault="00F80497" w:rsidP="00564D5C">
                      <w:pPr>
                        <w:pStyle w:val="Sansinterligne"/>
                        <w:jc w:val="center"/>
                        <w:rPr>
                          <w:b/>
                          <w:lang w:val="en-US"/>
                        </w:rPr>
                      </w:pPr>
                      <w:r w:rsidRPr="00DB3745">
                        <w:rPr>
                          <w:b/>
                          <w:lang w:val="en-US"/>
                        </w:rPr>
                        <w:t xml:space="preserve">REPUBLIC OF CAMEROON </w:t>
                      </w:r>
                    </w:p>
                    <w:p w14:paraId="202945AF" w14:textId="77777777" w:rsidR="00F80497" w:rsidRPr="00DB3745" w:rsidRDefault="00F80497" w:rsidP="00564D5C">
                      <w:pPr>
                        <w:pStyle w:val="Sansinterligne"/>
                        <w:jc w:val="center"/>
                        <w:rPr>
                          <w:b/>
                          <w:lang w:val="en-US"/>
                        </w:rPr>
                      </w:pPr>
                      <w:r w:rsidRPr="00DB3745">
                        <w:rPr>
                          <w:b/>
                          <w:lang w:val="en-US"/>
                        </w:rPr>
                        <w:t>Peace-Work-Fatherland</w:t>
                      </w:r>
                    </w:p>
                    <w:p w14:paraId="6A631F8A" w14:textId="77777777" w:rsidR="00F80497" w:rsidRPr="00DB3745" w:rsidRDefault="00F80497" w:rsidP="00564D5C">
                      <w:pPr>
                        <w:pStyle w:val="Sansinterligne"/>
                        <w:jc w:val="center"/>
                        <w:rPr>
                          <w:b/>
                          <w:sz w:val="6"/>
                          <w:szCs w:val="6"/>
                          <w:lang w:val="en-US"/>
                        </w:rPr>
                      </w:pPr>
                      <w:r w:rsidRPr="00DB3745">
                        <w:rPr>
                          <w:b/>
                          <w:sz w:val="6"/>
                          <w:szCs w:val="6"/>
                          <w:lang w:val="en-US"/>
                        </w:rPr>
                        <w:t>******************************</w:t>
                      </w:r>
                    </w:p>
                    <w:p w14:paraId="77BDF095" w14:textId="7EE3E4D9" w:rsidR="00F80497" w:rsidRPr="00DB3745" w:rsidRDefault="00F80497" w:rsidP="00564D5C">
                      <w:pPr>
                        <w:pStyle w:val="Sansinterligne"/>
                        <w:jc w:val="center"/>
                        <w:rPr>
                          <w:b/>
                          <w:lang w:val="en-US"/>
                        </w:rPr>
                      </w:pPr>
                      <w:r>
                        <w:rPr>
                          <w:b/>
                          <w:lang w:val="en-US"/>
                        </w:rPr>
                        <w:t>SOUTH</w:t>
                      </w:r>
                      <w:r w:rsidRPr="00DB3745">
                        <w:rPr>
                          <w:b/>
                          <w:lang w:val="en-US"/>
                        </w:rPr>
                        <w:t xml:space="preserve"> REGION </w:t>
                      </w:r>
                    </w:p>
                    <w:p w14:paraId="4CC38335" w14:textId="77777777" w:rsidR="00F80497" w:rsidRPr="00DB3745" w:rsidRDefault="00F80497" w:rsidP="00564D5C">
                      <w:pPr>
                        <w:pStyle w:val="Sansinterligne"/>
                        <w:jc w:val="center"/>
                        <w:rPr>
                          <w:b/>
                          <w:sz w:val="6"/>
                          <w:szCs w:val="6"/>
                          <w:lang w:val="en-US"/>
                        </w:rPr>
                      </w:pPr>
                      <w:r w:rsidRPr="00DB3745">
                        <w:rPr>
                          <w:b/>
                          <w:sz w:val="6"/>
                          <w:szCs w:val="6"/>
                          <w:lang w:val="en-US"/>
                        </w:rPr>
                        <w:t>***************************</w:t>
                      </w:r>
                    </w:p>
                    <w:p w14:paraId="038D647F" w14:textId="03CD4FAA" w:rsidR="00F80497" w:rsidRPr="00DB3745" w:rsidRDefault="00F80497" w:rsidP="00564D5C">
                      <w:pPr>
                        <w:pStyle w:val="Sansinterligne"/>
                        <w:jc w:val="center"/>
                        <w:rPr>
                          <w:b/>
                          <w:lang w:val="en-US"/>
                        </w:rPr>
                      </w:pPr>
                      <w:r>
                        <w:rPr>
                          <w:b/>
                          <w:lang w:val="en-US"/>
                        </w:rPr>
                        <w:t>OCEAN</w:t>
                      </w:r>
                      <w:r w:rsidRPr="00DB3745">
                        <w:rPr>
                          <w:b/>
                          <w:lang w:val="en-US"/>
                        </w:rPr>
                        <w:t xml:space="preserve"> DIVISION </w:t>
                      </w:r>
                    </w:p>
                    <w:p w14:paraId="62550040" w14:textId="77777777" w:rsidR="00F80497" w:rsidRPr="00DB3745" w:rsidRDefault="00F80497" w:rsidP="00564D5C">
                      <w:pPr>
                        <w:pStyle w:val="Sansinterligne"/>
                        <w:jc w:val="center"/>
                        <w:rPr>
                          <w:b/>
                          <w:sz w:val="6"/>
                          <w:szCs w:val="6"/>
                          <w:lang w:val="en-US"/>
                        </w:rPr>
                      </w:pPr>
                      <w:r w:rsidRPr="00DB3745">
                        <w:rPr>
                          <w:b/>
                          <w:sz w:val="6"/>
                          <w:szCs w:val="6"/>
                          <w:lang w:val="en-US"/>
                        </w:rPr>
                        <w:t>**************************</w:t>
                      </w:r>
                    </w:p>
                    <w:p w14:paraId="71F78637" w14:textId="69AE4725" w:rsidR="00F80497" w:rsidRPr="00DB3745" w:rsidRDefault="00F80497" w:rsidP="00564D5C">
                      <w:pPr>
                        <w:pStyle w:val="Sansinterligne"/>
                        <w:jc w:val="center"/>
                        <w:rPr>
                          <w:b/>
                          <w:lang w:val="en-US"/>
                        </w:rPr>
                      </w:pPr>
                      <w:r>
                        <w:rPr>
                          <w:b/>
                          <w:lang w:val="en-US"/>
                        </w:rPr>
                        <w:t xml:space="preserve">NIETE COUNCIL </w:t>
                      </w:r>
                    </w:p>
                    <w:p w14:paraId="3FE4EC8F" w14:textId="77777777" w:rsidR="00F80497" w:rsidRPr="00DB3745" w:rsidRDefault="00F80497" w:rsidP="00564D5C">
                      <w:pPr>
                        <w:pStyle w:val="Sansinterligne"/>
                        <w:jc w:val="center"/>
                        <w:rPr>
                          <w:b/>
                          <w:sz w:val="6"/>
                          <w:szCs w:val="6"/>
                          <w:lang w:val="en-US"/>
                        </w:rPr>
                      </w:pPr>
                      <w:r>
                        <w:rPr>
                          <w:b/>
                          <w:sz w:val="6"/>
                          <w:szCs w:val="6"/>
                          <w:lang w:val="en-US"/>
                        </w:rPr>
                        <w:t>**************************</w:t>
                      </w:r>
                    </w:p>
                    <w:p w14:paraId="4C53F819" w14:textId="77777777" w:rsidR="00F80497" w:rsidRPr="00564D5C" w:rsidRDefault="00F80497" w:rsidP="00564D5C">
                      <w:pPr>
                        <w:pStyle w:val="Corpsdetexte"/>
                        <w:ind w:left="0"/>
                        <w:jc w:val="center"/>
                        <w:rPr>
                          <w:rFonts w:ascii="Calibri" w:eastAsia="Calibri" w:hAnsi="Calibri"/>
                          <w:b/>
                          <w:sz w:val="22"/>
                          <w:szCs w:val="22"/>
                          <w:lang w:val="en-US"/>
                        </w:rPr>
                      </w:pPr>
                      <w:r w:rsidRPr="00564D5C">
                        <w:rPr>
                          <w:rFonts w:ascii="Calibri" w:eastAsia="Calibri" w:hAnsi="Calibri"/>
                          <w:b/>
                          <w:sz w:val="22"/>
                          <w:szCs w:val="22"/>
                          <w:lang w:val="en-US"/>
                        </w:rPr>
                        <w:t>INTERNAL PUBLIC CONTRACT       ADMINISTRAIVE MANAGEMENT   ENTITY</w:t>
                      </w:r>
                    </w:p>
                    <w:p w14:paraId="4C61C23B" w14:textId="77777777" w:rsidR="00F80497" w:rsidRPr="00DB3745" w:rsidRDefault="00F80497" w:rsidP="00564D5C">
                      <w:pPr>
                        <w:pStyle w:val="Sansinterligne"/>
                        <w:jc w:val="center"/>
                        <w:rPr>
                          <w:b/>
                          <w:sz w:val="6"/>
                          <w:szCs w:val="6"/>
                          <w:lang w:val="en-US"/>
                        </w:rPr>
                      </w:pPr>
                      <w:r>
                        <w:rPr>
                          <w:b/>
                          <w:sz w:val="6"/>
                          <w:szCs w:val="6"/>
                          <w:lang w:val="en-US"/>
                        </w:rPr>
                        <w:t>***********************</w:t>
                      </w:r>
                    </w:p>
                    <w:p w14:paraId="02AE6F0D" w14:textId="77777777" w:rsidR="00F80497" w:rsidRPr="009B5EF9" w:rsidRDefault="00F80497" w:rsidP="00564D5C">
                      <w:pPr>
                        <w:pStyle w:val="Sansinterligne"/>
                        <w:rPr>
                          <w:lang w:val="en-US"/>
                        </w:rPr>
                      </w:pPr>
                    </w:p>
                    <w:p w14:paraId="78E7099B" w14:textId="77777777" w:rsidR="00F80497" w:rsidRPr="009B5EF9" w:rsidRDefault="00F80497" w:rsidP="00564D5C">
                      <w:pPr>
                        <w:rPr>
                          <w:lang w:val="en-US"/>
                        </w:rPr>
                      </w:pPr>
                    </w:p>
                  </w:txbxContent>
                </v:textbox>
              </v:shape>
            </w:pict>
          </mc:Fallback>
        </mc:AlternateContent>
      </w:r>
      <w:r w:rsidR="00564D5C" w:rsidRPr="004A0568">
        <w:rPr>
          <w:rFonts w:ascii="Times New Roman" w:hAnsi="Times New Roman" w:cs="Times New Roman"/>
          <w:sz w:val="24"/>
          <w:szCs w:val="24"/>
        </w:rPr>
        <w:t xml:space="preserve">                   </w:t>
      </w:r>
      <w:r w:rsidR="00D02780" w:rsidRPr="004A0568">
        <w:rPr>
          <w:rFonts w:ascii="Times New Roman" w:hAnsi="Times New Roman" w:cs="Times New Roman"/>
          <w:noProof/>
          <w:sz w:val="24"/>
          <w:szCs w:val="24"/>
          <w:lang w:eastAsia="fr-FR"/>
        </w:rPr>
        <mc:AlternateContent>
          <mc:Choice Requires="wps">
            <w:drawing>
              <wp:anchor distT="0" distB="0" distL="114300" distR="114300" simplePos="0" relativeHeight="487608320" behindDoc="0" locked="0" layoutInCell="1" allowOverlap="1" wp14:anchorId="09D81ABA" wp14:editId="1829E0C2">
                <wp:simplePos x="0" y="0"/>
                <wp:positionH relativeFrom="column">
                  <wp:posOffset>-262890</wp:posOffset>
                </wp:positionH>
                <wp:positionV relativeFrom="paragraph">
                  <wp:posOffset>-132080</wp:posOffset>
                </wp:positionV>
                <wp:extent cx="2282825" cy="1910715"/>
                <wp:effectExtent l="0" t="0" r="0" b="0"/>
                <wp:wrapNone/>
                <wp:docPr id="12" name="Zone de text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2825" cy="1910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128094" w14:textId="77777777" w:rsidR="00F80497" w:rsidRPr="00DB3745" w:rsidRDefault="00F80497" w:rsidP="00564D5C">
                            <w:pPr>
                              <w:pStyle w:val="Sansinterligne"/>
                              <w:jc w:val="center"/>
                              <w:rPr>
                                <w:b/>
                              </w:rPr>
                            </w:pPr>
                            <w:r w:rsidRPr="00DB3745">
                              <w:rPr>
                                <w:b/>
                              </w:rPr>
                              <w:t>REPUBLIQUE DU CAMEROUN</w:t>
                            </w:r>
                          </w:p>
                          <w:p w14:paraId="21DB87FB" w14:textId="77777777" w:rsidR="00F80497" w:rsidRPr="00DB3745" w:rsidRDefault="00F80497" w:rsidP="00564D5C">
                            <w:pPr>
                              <w:pStyle w:val="Sansinterligne"/>
                              <w:jc w:val="center"/>
                              <w:rPr>
                                <w:b/>
                              </w:rPr>
                            </w:pPr>
                            <w:r w:rsidRPr="00DB3745">
                              <w:rPr>
                                <w:b/>
                              </w:rPr>
                              <w:t>P</w:t>
                            </w:r>
                            <w:r>
                              <w:rPr>
                                <w:b/>
                              </w:rPr>
                              <w:t>aix – Travail – Patrie</w:t>
                            </w:r>
                          </w:p>
                          <w:p w14:paraId="7DFC7655" w14:textId="77777777" w:rsidR="00F80497" w:rsidRPr="00DB3745" w:rsidRDefault="00F80497" w:rsidP="00564D5C">
                            <w:pPr>
                              <w:pStyle w:val="Sansinterligne"/>
                              <w:jc w:val="center"/>
                              <w:rPr>
                                <w:b/>
                                <w:sz w:val="6"/>
                                <w:szCs w:val="6"/>
                              </w:rPr>
                            </w:pPr>
                            <w:r>
                              <w:rPr>
                                <w:b/>
                                <w:sz w:val="6"/>
                                <w:szCs w:val="6"/>
                              </w:rPr>
                              <w:t>******************************</w:t>
                            </w:r>
                          </w:p>
                          <w:p w14:paraId="59548606" w14:textId="359B219C" w:rsidR="00F80497" w:rsidRPr="00DB3745" w:rsidRDefault="00F80497" w:rsidP="00564D5C">
                            <w:pPr>
                              <w:pStyle w:val="Sansinterligne"/>
                              <w:jc w:val="center"/>
                              <w:rPr>
                                <w:b/>
                              </w:rPr>
                            </w:pPr>
                            <w:r w:rsidRPr="00DB3745">
                              <w:rPr>
                                <w:b/>
                              </w:rPr>
                              <w:t>REGION DU</w:t>
                            </w:r>
                            <w:r>
                              <w:rPr>
                                <w:b/>
                              </w:rPr>
                              <w:t>SUD</w:t>
                            </w:r>
                          </w:p>
                          <w:p w14:paraId="1AA68ACB" w14:textId="77777777" w:rsidR="00F80497" w:rsidRPr="00DB3745" w:rsidRDefault="00F80497" w:rsidP="00564D5C">
                            <w:pPr>
                              <w:pStyle w:val="Sansinterligne"/>
                              <w:jc w:val="center"/>
                              <w:rPr>
                                <w:b/>
                                <w:sz w:val="6"/>
                                <w:szCs w:val="6"/>
                              </w:rPr>
                            </w:pPr>
                            <w:r>
                              <w:rPr>
                                <w:b/>
                                <w:sz w:val="6"/>
                                <w:szCs w:val="6"/>
                              </w:rPr>
                              <w:t>***************************</w:t>
                            </w:r>
                          </w:p>
                          <w:p w14:paraId="022755D5" w14:textId="7AB91C05" w:rsidR="00F80497" w:rsidRPr="00DB3745" w:rsidRDefault="00F80497" w:rsidP="00564D5C">
                            <w:pPr>
                              <w:pStyle w:val="Sansinterligne"/>
                              <w:jc w:val="center"/>
                              <w:rPr>
                                <w:b/>
                              </w:rPr>
                            </w:pPr>
                            <w:r w:rsidRPr="00DB3745">
                              <w:rPr>
                                <w:b/>
                              </w:rPr>
                              <w:t xml:space="preserve">DEPARTEMENT </w:t>
                            </w:r>
                            <w:r>
                              <w:rPr>
                                <w:b/>
                              </w:rPr>
                              <w:t>DE L’OCEAN</w:t>
                            </w:r>
                          </w:p>
                          <w:p w14:paraId="3A1475D1" w14:textId="77777777" w:rsidR="00F80497" w:rsidRPr="00EB6EFA" w:rsidRDefault="00F80497" w:rsidP="00564D5C">
                            <w:pPr>
                              <w:pStyle w:val="Sansinterligne"/>
                              <w:jc w:val="center"/>
                              <w:rPr>
                                <w:b/>
                                <w:sz w:val="6"/>
                                <w:szCs w:val="6"/>
                              </w:rPr>
                            </w:pPr>
                            <w:r w:rsidRPr="00EB6EFA">
                              <w:rPr>
                                <w:b/>
                                <w:sz w:val="6"/>
                                <w:szCs w:val="6"/>
                              </w:rPr>
                              <w:t>**************************</w:t>
                            </w:r>
                          </w:p>
                          <w:p w14:paraId="3DF89790" w14:textId="37E46DCE" w:rsidR="00F80497" w:rsidRPr="00EB6EFA" w:rsidRDefault="00F80497" w:rsidP="00564D5C">
                            <w:pPr>
                              <w:pStyle w:val="Sansinterligne"/>
                              <w:jc w:val="center"/>
                              <w:rPr>
                                <w:b/>
                              </w:rPr>
                            </w:pPr>
                            <w:r w:rsidRPr="00EB6EFA">
                              <w:rPr>
                                <w:b/>
                              </w:rPr>
                              <w:t xml:space="preserve">COMMUNE DE </w:t>
                            </w:r>
                            <w:r>
                              <w:rPr>
                                <w:b/>
                              </w:rPr>
                              <w:t>NIETE</w:t>
                            </w:r>
                          </w:p>
                          <w:p w14:paraId="04DB487B" w14:textId="77777777" w:rsidR="00F80497" w:rsidRPr="00EB6EFA" w:rsidRDefault="00F80497" w:rsidP="00564D5C">
                            <w:pPr>
                              <w:pStyle w:val="Sansinterligne"/>
                              <w:jc w:val="center"/>
                              <w:rPr>
                                <w:b/>
                                <w:sz w:val="6"/>
                                <w:szCs w:val="6"/>
                              </w:rPr>
                            </w:pPr>
                            <w:r w:rsidRPr="00EB6EFA">
                              <w:rPr>
                                <w:b/>
                                <w:sz w:val="6"/>
                                <w:szCs w:val="6"/>
                              </w:rPr>
                              <w:t>**************************</w:t>
                            </w:r>
                          </w:p>
                          <w:p w14:paraId="6B785000" w14:textId="77777777" w:rsidR="00F80497" w:rsidRPr="00EB6EFA" w:rsidRDefault="00F80497" w:rsidP="00564D5C">
                            <w:pPr>
                              <w:pStyle w:val="Sansinterligne"/>
                              <w:jc w:val="center"/>
                              <w:rPr>
                                <w:b/>
                                <w:szCs w:val="6"/>
                              </w:rPr>
                            </w:pPr>
                            <w:r w:rsidRPr="00EB6EFA">
                              <w:rPr>
                                <w:b/>
                                <w:szCs w:val="6"/>
                              </w:rPr>
                              <w:t xml:space="preserve">STRUCTURE INTERNE DE GESTION ADMINISTRATIVE DES MARCHES PUBLICS </w:t>
                            </w:r>
                          </w:p>
                          <w:p w14:paraId="01A20E7C" w14:textId="77777777" w:rsidR="00F80497" w:rsidRPr="00CC6284" w:rsidRDefault="00F80497" w:rsidP="00564D5C">
                            <w:pPr>
                              <w:pStyle w:val="Sansinterligne"/>
                              <w:jc w:val="center"/>
                              <w:rPr>
                                <w:b/>
                                <w:sz w:val="6"/>
                                <w:szCs w:val="6"/>
                                <w:lang w:val="en-US"/>
                              </w:rPr>
                            </w:pPr>
                            <w:r>
                              <w:rPr>
                                <w:b/>
                                <w:sz w:val="6"/>
                                <w:szCs w:val="6"/>
                                <w:lang w:val="en-US"/>
                              </w:rPr>
                              <w:t>***********************</w:t>
                            </w:r>
                          </w:p>
                          <w:p w14:paraId="13ECE808" w14:textId="77777777" w:rsidR="00F80497" w:rsidRDefault="00F80497" w:rsidP="00564D5C"/>
                          <w:p w14:paraId="028E2B64" w14:textId="77777777" w:rsidR="00F80497" w:rsidRDefault="00F80497" w:rsidP="00564D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9D81ABA" id="Zone de texte 22" o:spid="_x0000_s1027" type="#_x0000_t202" style="position:absolute;left:0;text-align:left;margin-left:-20.7pt;margin-top:-10.4pt;width:179.75pt;height:150.45pt;z-index:48760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" filled="f" stroked="f">
                <v:textbox>
                  <w:txbxContent>
                    <w:p w14:paraId="35128094" w14:textId="77777777" w:rsidR="00F80497" w:rsidRPr="00DB3745" w:rsidRDefault="00F80497" w:rsidP="00564D5C">
                      <w:pPr>
                        <w:pStyle w:val="Sansinterligne"/>
                        <w:jc w:val="center"/>
                        <w:rPr>
                          <w:b/>
                        </w:rPr>
                      </w:pPr>
                      <w:r w:rsidRPr="00DB3745">
                        <w:rPr>
                          <w:b/>
                        </w:rPr>
                        <w:t>REPUBLIQUE DU CAMEROUN</w:t>
                      </w:r>
                    </w:p>
                    <w:p w14:paraId="21DB87FB" w14:textId="77777777" w:rsidR="00F80497" w:rsidRPr="00DB3745" w:rsidRDefault="00F80497" w:rsidP="00564D5C">
                      <w:pPr>
                        <w:pStyle w:val="Sansinterligne"/>
                        <w:jc w:val="center"/>
                        <w:rPr>
                          <w:b/>
                        </w:rPr>
                      </w:pPr>
                      <w:r w:rsidRPr="00DB3745">
                        <w:rPr>
                          <w:b/>
                        </w:rPr>
                        <w:t>P</w:t>
                      </w:r>
                      <w:r>
                        <w:rPr>
                          <w:b/>
                        </w:rPr>
                        <w:t>aix – Travail – Patrie</w:t>
                      </w:r>
                    </w:p>
                    <w:p w14:paraId="7DFC7655" w14:textId="77777777" w:rsidR="00F80497" w:rsidRPr="00DB3745" w:rsidRDefault="00F80497" w:rsidP="00564D5C">
                      <w:pPr>
                        <w:pStyle w:val="Sansinterligne"/>
                        <w:jc w:val="center"/>
                        <w:rPr>
                          <w:b/>
                          <w:sz w:val="6"/>
                          <w:szCs w:val="6"/>
                        </w:rPr>
                      </w:pPr>
                      <w:r>
                        <w:rPr>
                          <w:b/>
                          <w:sz w:val="6"/>
                          <w:szCs w:val="6"/>
                        </w:rPr>
                        <w:t>******************************</w:t>
                      </w:r>
                    </w:p>
                    <w:p w14:paraId="59548606" w14:textId="359B219C" w:rsidR="00F80497" w:rsidRPr="00DB3745" w:rsidRDefault="00F80497" w:rsidP="00564D5C">
                      <w:pPr>
                        <w:pStyle w:val="Sansinterligne"/>
                        <w:jc w:val="center"/>
                        <w:rPr>
                          <w:b/>
                        </w:rPr>
                      </w:pPr>
                      <w:r w:rsidRPr="00DB3745">
                        <w:rPr>
                          <w:b/>
                        </w:rPr>
                        <w:t>REGION DU</w:t>
                      </w:r>
                      <w:r>
                        <w:rPr>
                          <w:b/>
                        </w:rPr>
                        <w:t>SUD</w:t>
                      </w:r>
                    </w:p>
                    <w:p w14:paraId="1AA68ACB" w14:textId="77777777" w:rsidR="00F80497" w:rsidRPr="00DB3745" w:rsidRDefault="00F80497" w:rsidP="00564D5C">
                      <w:pPr>
                        <w:pStyle w:val="Sansinterligne"/>
                        <w:jc w:val="center"/>
                        <w:rPr>
                          <w:b/>
                          <w:sz w:val="6"/>
                          <w:szCs w:val="6"/>
                        </w:rPr>
                      </w:pPr>
                      <w:r>
                        <w:rPr>
                          <w:b/>
                          <w:sz w:val="6"/>
                          <w:szCs w:val="6"/>
                        </w:rPr>
                        <w:t>***************************</w:t>
                      </w:r>
                    </w:p>
                    <w:p w14:paraId="022755D5" w14:textId="7AB91C05" w:rsidR="00F80497" w:rsidRPr="00DB3745" w:rsidRDefault="00F80497" w:rsidP="00564D5C">
                      <w:pPr>
                        <w:pStyle w:val="Sansinterligne"/>
                        <w:jc w:val="center"/>
                        <w:rPr>
                          <w:b/>
                        </w:rPr>
                      </w:pPr>
                      <w:r w:rsidRPr="00DB3745">
                        <w:rPr>
                          <w:b/>
                        </w:rPr>
                        <w:t xml:space="preserve">DEPARTEMENT </w:t>
                      </w:r>
                      <w:r>
                        <w:rPr>
                          <w:b/>
                        </w:rPr>
                        <w:t>DE L’OCEAN</w:t>
                      </w:r>
                    </w:p>
                    <w:p w14:paraId="3A1475D1" w14:textId="77777777" w:rsidR="00F80497" w:rsidRPr="00EB6EFA" w:rsidRDefault="00F80497" w:rsidP="00564D5C">
                      <w:pPr>
                        <w:pStyle w:val="Sansinterligne"/>
                        <w:jc w:val="center"/>
                        <w:rPr>
                          <w:b/>
                          <w:sz w:val="6"/>
                          <w:szCs w:val="6"/>
                        </w:rPr>
                      </w:pPr>
                      <w:r w:rsidRPr="00EB6EFA">
                        <w:rPr>
                          <w:b/>
                          <w:sz w:val="6"/>
                          <w:szCs w:val="6"/>
                        </w:rPr>
                        <w:t>**************************</w:t>
                      </w:r>
                    </w:p>
                    <w:p w14:paraId="3DF89790" w14:textId="37E46DCE" w:rsidR="00F80497" w:rsidRPr="00EB6EFA" w:rsidRDefault="00F80497" w:rsidP="00564D5C">
                      <w:pPr>
                        <w:pStyle w:val="Sansinterligne"/>
                        <w:jc w:val="center"/>
                        <w:rPr>
                          <w:b/>
                        </w:rPr>
                      </w:pPr>
                      <w:r w:rsidRPr="00EB6EFA">
                        <w:rPr>
                          <w:b/>
                        </w:rPr>
                        <w:t xml:space="preserve">COMMUNE DE </w:t>
                      </w:r>
                      <w:r>
                        <w:rPr>
                          <w:b/>
                        </w:rPr>
                        <w:t>NIETE</w:t>
                      </w:r>
                    </w:p>
                    <w:p w14:paraId="04DB487B" w14:textId="77777777" w:rsidR="00F80497" w:rsidRPr="00EB6EFA" w:rsidRDefault="00F80497" w:rsidP="00564D5C">
                      <w:pPr>
                        <w:pStyle w:val="Sansinterligne"/>
                        <w:jc w:val="center"/>
                        <w:rPr>
                          <w:b/>
                          <w:sz w:val="6"/>
                          <w:szCs w:val="6"/>
                        </w:rPr>
                      </w:pPr>
                      <w:r w:rsidRPr="00EB6EFA">
                        <w:rPr>
                          <w:b/>
                          <w:sz w:val="6"/>
                          <w:szCs w:val="6"/>
                        </w:rPr>
                        <w:t>**************************</w:t>
                      </w:r>
                    </w:p>
                    <w:p w14:paraId="6B785000" w14:textId="77777777" w:rsidR="00F80497" w:rsidRPr="00EB6EFA" w:rsidRDefault="00F80497" w:rsidP="00564D5C">
                      <w:pPr>
                        <w:pStyle w:val="Sansinterligne"/>
                        <w:jc w:val="center"/>
                        <w:rPr>
                          <w:b/>
                          <w:szCs w:val="6"/>
                        </w:rPr>
                      </w:pPr>
                      <w:r w:rsidRPr="00EB6EFA">
                        <w:rPr>
                          <w:b/>
                          <w:szCs w:val="6"/>
                        </w:rPr>
                        <w:t xml:space="preserve">STRUCTURE INTERNE DE GESTION ADMINISTRATIVE DES MARCHES PUBLICS </w:t>
                      </w:r>
                    </w:p>
                    <w:p w14:paraId="01A20E7C" w14:textId="77777777" w:rsidR="00F80497" w:rsidRPr="00CC6284" w:rsidRDefault="00F80497" w:rsidP="00564D5C">
                      <w:pPr>
                        <w:pStyle w:val="Sansinterligne"/>
                        <w:jc w:val="center"/>
                        <w:rPr>
                          <w:b/>
                          <w:sz w:val="6"/>
                          <w:szCs w:val="6"/>
                          <w:lang w:val="en-US"/>
                        </w:rPr>
                      </w:pPr>
                      <w:r>
                        <w:rPr>
                          <w:b/>
                          <w:sz w:val="6"/>
                          <w:szCs w:val="6"/>
                          <w:lang w:val="en-US"/>
                        </w:rPr>
                        <w:t>***********************</w:t>
                      </w:r>
                    </w:p>
                    <w:p w14:paraId="13ECE808" w14:textId="77777777" w:rsidR="00F80497" w:rsidRDefault="00F80497" w:rsidP="00564D5C"/>
                    <w:p w14:paraId="028E2B64" w14:textId="77777777" w:rsidR="00F80497" w:rsidRDefault="00F80497" w:rsidP="00564D5C"/>
                  </w:txbxContent>
                </v:textbox>
              </v:shape>
            </w:pict>
          </mc:Fallback>
        </mc:AlternateContent>
      </w:r>
    </w:p>
    <w:p w14:paraId="558FC442" w14:textId="77777777" w:rsidR="00564D5C" w:rsidRPr="004A0568" w:rsidRDefault="00564D5C" w:rsidP="008F2EED">
      <w:pPr>
        <w:ind w:right="-568"/>
        <w:rPr>
          <w:rFonts w:ascii="Times New Roman" w:hAnsi="Times New Roman" w:cs="Times New Roman"/>
          <w:sz w:val="24"/>
          <w:szCs w:val="24"/>
        </w:rPr>
      </w:pPr>
    </w:p>
    <w:p w14:paraId="07690AC5" w14:textId="77777777" w:rsidR="00564D5C" w:rsidRPr="004A0568" w:rsidRDefault="00564D5C" w:rsidP="008F2EED">
      <w:pPr>
        <w:ind w:right="-568"/>
        <w:rPr>
          <w:rFonts w:ascii="Times New Roman" w:hAnsi="Times New Roman" w:cs="Times New Roman"/>
          <w:sz w:val="24"/>
          <w:szCs w:val="24"/>
        </w:rPr>
      </w:pPr>
    </w:p>
    <w:p w14:paraId="63CEE588" w14:textId="77777777" w:rsidR="00564D5C" w:rsidRPr="004A0568" w:rsidRDefault="00564D5C" w:rsidP="008F2EED">
      <w:pPr>
        <w:ind w:right="-568"/>
        <w:rPr>
          <w:rFonts w:ascii="Times New Roman" w:hAnsi="Times New Roman" w:cs="Times New Roman"/>
          <w:sz w:val="24"/>
          <w:szCs w:val="24"/>
        </w:rPr>
      </w:pPr>
    </w:p>
    <w:p w14:paraId="13487491" w14:textId="77777777" w:rsidR="00564D5C" w:rsidRPr="004A0568" w:rsidRDefault="00564D5C" w:rsidP="008F2EED">
      <w:pPr>
        <w:rPr>
          <w:rFonts w:ascii="Times New Roman" w:hAnsi="Times New Roman" w:cs="Times New Roman"/>
          <w:sz w:val="24"/>
          <w:szCs w:val="24"/>
        </w:rPr>
      </w:pPr>
    </w:p>
    <w:p w14:paraId="5DAC9034" w14:textId="77777777" w:rsidR="00564D5C" w:rsidRPr="004A0568" w:rsidRDefault="00564D5C" w:rsidP="008F2EED">
      <w:pPr>
        <w:ind w:right="-568"/>
        <w:rPr>
          <w:rFonts w:ascii="Times New Roman" w:hAnsi="Times New Roman" w:cs="Times New Roman"/>
          <w:sz w:val="24"/>
          <w:szCs w:val="24"/>
        </w:rPr>
      </w:pPr>
    </w:p>
    <w:p w14:paraId="4024F734" w14:textId="77777777" w:rsidR="00564D5C" w:rsidRPr="004A0568" w:rsidRDefault="00564D5C" w:rsidP="008F2EED">
      <w:pPr>
        <w:ind w:right="-568"/>
        <w:rPr>
          <w:rFonts w:ascii="Times New Roman" w:hAnsi="Times New Roman" w:cs="Times New Roman"/>
          <w:sz w:val="24"/>
          <w:szCs w:val="24"/>
        </w:rPr>
      </w:pPr>
    </w:p>
    <w:p w14:paraId="652C5756" w14:textId="77777777" w:rsidR="00564D5C" w:rsidRPr="004A0568" w:rsidRDefault="00564D5C" w:rsidP="008F2EED">
      <w:pPr>
        <w:ind w:right="-568"/>
        <w:rPr>
          <w:rFonts w:ascii="Times New Roman" w:hAnsi="Times New Roman" w:cs="Times New Roman"/>
          <w:sz w:val="24"/>
          <w:szCs w:val="24"/>
        </w:rPr>
      </w:pPr>
    </w:p>
    <w:p w14:paraId="0A9759EA" w14:textId="788C4CBB" w:rsidR="00564D5C" w:rsidRPr="002767EB" w:rsidRDefault="00564D5C" w:rsidP="00434D08">
      <w:pPr>
        <w:rPr>
          <w:ins w:id="0" w:author="Madeleine ONGBOUOSSE" w:date="2014-02-17T18:13:00Z"/>
          <w:rFonts w:ascii="Times New Roman" w:hAnsi="Times New Roman" w:cs="Times New Roman"/>
          <w:b/>
          <w:bCs/>
          <w:sz w:val="24"/>
          <w:szCs w:val="24"/>
        </w:rPr>
      </w:pPr>
    </w:p>
    <w:p w14:paraId="6B610D7E" w14:textId="77777777" w:rsidR="00564D5C" w:rsidRPr="002767EB" w:rsidRDefault="00564D5C" w:rsidP="008F2EED">
      <w:pPr>
        <w:jc w:val="center"/>
        <w:rPr>
          <w:rFonts w:ascii="Times New Roman" w:hAnsi="Times New Roman" w:cs="Times New Roman"/>
          <w:bCs/>
          <w:sz w:val="24"/>
          <w:szCs w:val="24"/>
        </w:rPr>
      </w:pPr>
    </w:p>
    <w:p w14:paraId="5863ECE0" w14:textId="77777777" w:rsidR="00564D5C" w:rsidRPr="002767EB" w:rsidRDefault="00564D5C" w:rsidP="008F2EED">
      <w:pPr>
        <w:jc w:val="center"/>
        <w:outlineLvl w:val="0"/>
        <w:rPr>
          <w:rFonts w:ascii="Times New Roman" w:hAnsi="Times New Roman" w:cs="Times New Roman"/>
          <w:b/>
          <w:bCs/>
          <w:sz w:val="24"/>
          <w:szCs w:val="24"/>
        </w:rPr>
      </w:pPr>
    </w:p>
    <w:p w14:paraId="7D82D17F" w14:textId="77777777" w:rsidR="00434D08" w:rsidRDefault="00434D08" w:rsidP="008F2EED">
      <w:pPr>
        <w:jc w:val="center"/>
        <w:outlineLvl w:val="0"/>
        <w:rPr>
          <w:rFonts w:ascii="Times New Roman" w:hAnsi="Times New Roman" w:cs="Times New Roman"/>
          <w:b/>
          <w:bCs/>
          <w:sz w:val="24"/>
          <w:szCs w:val="24"/>
        </w:rPr>
      </w:pPr>
    </w:p>
    <w:p w14:paraId="45578348" w14:textId="77777777" w:rsidR="00434D08" w:rsidRDefault="00434D08" w:rsidP="008F2EED">
      <w:pPr>
        <w:jc w:val="center"/>
        <w:outlineLvl w:val="0"/>
        <w:rPr>
          <w:rFonts w:ascii="Times New Roman" w:hAnsi="Times New Roman" w:cs="Times New Roman"/>
          <w:b/>
          <w:bCs/>
          <w:sz w:val="24"/>
          <w:szCs w:val="24"/>
        </w:rPr>
      </w:pPr>
    </w:p>
    <w:p w14:paraId="25C2CD98" w14:textId="77777777" w:rsidR="00487BD8" w:rsidRPr="00487BD8" w:rsidRDefault="00487BD8" w:rsidP="00487BD8">
      <w:pPr>
        <w:jc w:val="center"/>
        <w:rPr>
          <w:rFonts w:ascii="Times New Roman" w:hAnsi="Times New Roman" w:cs="Times New Roman"/>
          <w:b/>
          <w:bCs/>
          <w:iCs/>
          <w:sz w:val="28"/>
          <w:szCs w:val="28"/>
        </w:rPr>
      </w:pPr>
      <w:r w:rsidRPr="00487BD8">
        <w:rPr>
          <w:rFonts w:ascii="Times New Roman" w:hAnsi="Times New Roman" w:cs="Times New Roman"/>
          <w:b/>
          <w:bCs/>
          <w:iCs/>
          <w:sz w:val="28"/>
          <w:szCs w:val="28"/>
        </w:rPr>
        <w:t>MAITRE D’OUVRAGE : MAIRE DE LA COMMUNE DE NYETE</w:t>
      </w:r>
    </w:p>
    <w:p w14:paraId="3D5606A7" w14:textId="77777777" w:rsidR="00487BD8" w:rsidRPr="00487BD8" w:rsidRDefault="00487BD8" w:rsidP="00487BD8">
      <w:pPr>
        <w:jc w:val="center"/>
        <w:rPr>
          <w:rFonts w:ascii="Times New Roman" w:hAnsi="Times New Roman" w:cs="Times New Roman"/>
          <w:b/>
          <w:bCs/>
          <w:iCs/>
          <w:sz w:val="28"/>
          <w:szCs w:val="28"/>
        </w:rPr>
      </w:pPr>
    </w:p>
    <w:p w14:paraId="284A049E" w14:textId="77777777" w:rsidR="00487BD8" w:rsidRPr="00487BD8" w:rsidRDefault="00487BD8" w:rsidP="00487BD8">
      <w:pPr>
        <w:rPr>
          <w:rFonts w:ascii="Times New Roman" w:hAnsi="Times New Roman" w:cs="Times New Roman"/>
          <w:b/>
          <w:bCs/>
          <w:iCs/>
          <w:sz w:val="28"/>
          <w:szCs w:val="28"/>
        </w:rPr>
      </w:pPr>
    </w:p>
    <w:p w14:paraId="3A9FF3F8" w14:textId="77777777" w:rsidR="00487BD8" w:rsidRPr="00487BD8" w:rsidRDefault="00487BD8" w:rsidP="00487BD8">
      <w:pPr>
        <w:jc w:val="center"/>
        <w:rPr>
          <w:rFonts w:ascii="Times New Roman" w:hAnsi="Times New Roman" w:cs="Times New Roman"/>
          <w:b/>
          <w:bCs/>
          <w:iCs/>
          <w:sz w:val="28"/>
          <w:szCs w:val="28"/>
        </w:rPr>
      </w:pPr>
      <w:r w:rsidRPr="00487BD8">
        <w:rPr>
          <w:rFonts w:ascii="Times New Roman" w:hAnsi="Times New Roman" w:cs="Times New Roman"/>
          <w:b/>
          <w:bCs/>
          <w:iCs/>
          <w:sz w:val="28"/>
          <w:szCs w:val="28"/>
        </w:rPr>
        <w:t xml:space="preserve">COMMISSION INTERNE DE PASSATION DES MARCHES </w:t>
      </w:r>
    </w:p>
    <w:p w14:paraId="255F5161" w14:textId="77777777" w:rsidR="00487BD8" w:rsidRPr="00487BD8" w:rsidRDefault="00487BD8" w:rsidP="00487BD8">
      <w:pPr>
        <w:jc w:val="center"/>
        <w:rPr>
          <w:rFonts w:ascii="Times New Roman" w:hAnsi="Times New Roman" w:cs="Times New Roman"/>
          <w:b/>
          <w:bCs/>
          <w:iCs/>
          <w:sz w:val="28"/>
          <w:szCs w:val="28"/>
        </w:rPr>
      </w:pPr>
      <w:r w:rsidRPr="00487BD8">
        <w:rPr>
          <w:rFonts w:ascii="Times New Roman" w:hAnsi="Times New Roman" w:cs="Times New Roman"/>
          <w:b/>
          <w:bCs/>
          <w:iCs/>
          <w:sz w:val="28"/>
          <w:szCs w:val="28"/>
        </w:rPr>
        <w:t>AUPRES DE LA COMMUNE DE NYETE</w:t>
      </w:r>
    </w:p>
    <w:p w14:paraId="216139AD" w14:textId="77777777" w:rsidR="00564D5C" w:rsidRPr="004A0568" w:rsidRDefault="00564D5C" w:rsidP="008F2EED">
      <w:pPr>
        <w:pStyle w:val="Corpsdetexte"/>
        <w:ind w:left="0"/>
        <w:rPr>
          <w:rFonts w:ascii="Times New Roman" w:hAnsi="Times New Roman" w:cs="Times New Roman"/>
          <w:b/>
        </w:rPr>
      </w:pPr>
    </w:p>
    <w:p w14:paraId="29EE6C2E" w14:textId="0BD83031" w:rsidR="00AC2F1F" w:rsidRPr="004A0568" w:rsidRDefault="00D02780" w:rsidP="008F2EED">
      <w:pPr>
        <w:pStyle w:val="Corpsdetexte"/>
        <w:ind w:left="0"/>
        <w:rPr>
          <w:rFonts w:ascii="Times New Roman" w:hAnsi="Times New Roman" w:cs="Times New Roman"/>
          <w:b/>
        </w:rPr>
      </w:pPr>
      <w:r w:rsidRPr="004A0568">
        <w:rPr>
          <w:rFonts w:ascii="Times New Roman" w:hAnsi="Times New Roman" w:cs="Times New Roman"/>
          <w:b/>
          <w:noProof/>
          <w:lang w:eastAsia="fr-FR"/>
        </w:rPr>
        <mc:AlternateContent>
          <mc:Choice Requires="wps">
            <w:drawing>
              <wp:anchor distT="0" distB="0" distL="0" distR="0" simplePos="0" relativeHeight="487587840" behindDoc="1" locked="0" layoutInCell="1" allowOverlap="1" wp14:anchorId="42861382" wp14:editId="077F3E7E">
                <wp:simplePos x="0" y="0"/>
                <wp:positionH relativeFrom="page">
                  <wp:posOffset>697230</wp:posOffset>
                </wp:positionH>
                <wp:positionV relativeFrom="paragraph">
                  <wp:posOffset>231140</wp:posOffset>
                </wp:positionV>
                <wp:extent cx="6315075" cy="1638300"/>
                <wp:effectExtent l="19050" t="19050" r="9525" b="0"/>
                <wp:wrapTopAndBottom/>
                <wp:docPr id="1771037765"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075" cy="1638300"/>
                        </a:xfrm>
                        <a:prstGeom prst="rect">
                          <a:avLst/>
                        </a:prstGeom>
                        <a:ln w="38100">
                          <a:solidFill>
                            <a:srgbClr val="000000"/>
                          </a:solidFill>
                          <a:prstDash val="solid"/>
                        </a:ln>
                      </wps:spPr>
                      <wps:txbx>
                        <w:txbxContent>
                          <w:p w14:paraId="19D2C633" w14:textId="77777777" w:rsidR="00F80497" w:rsidRDefault="00F80497">
                            <w:pPr>
                              <w:pStyle w:val="Corpsdetexte"/>
                              <w:spacing w:before="73"/>
                              <w:ind w:left="0"/>
                              <w:rPr>
                                <w:b/>
                              </w:rPr>
                            </w:pPr>
                          </w:p>
                          <w:p w14:paraId="460A4268" w14:textId="1C1C6B6A" w:rsidR="00F80497" w:rsidRPr="0090221C" w:rsidRDefault="00F80497" w:rsidP="0090221C">
                            <w:pPr>
                              <w:spacing w:line="247" w:lineRule="auto"/>
                              <w:ind w:left="3766" w:hanging="3347"/>
                              <w:jc w:val="center"/>
                              <w:rPr>
                                <w:rFonts w:ascii="Times New Roman" w:hAnsi="Times New Roman" w:cs="Times New Roman"/>
                                <w:b/>
                                <w:sz w:val="36"/>
                                <w:szCs w:val="36"/>
                              </w:rPr>
                            </w:pPr>
                            <w:r w:rsidRPr="0090221C">
                              <w:rPr>
                                <w:rFonts w:ascii="Times New Roman" w:hAnsi="Times New Roman" w:cs="Times New Roman"/>
                                <w:b/>
                                <w:w w:val="115"/>
                                <w:sz w:val="36"/>
                                <w:szCs w:val="36"/>
                              </w:rPr>
                              <w:t>DOSSIER DE DEMANDE DE COTATION</w:t>
                            </w:r>
                          </w:p>
                          <w:p w14:paraId="12A26C3F" w14:textId="29ABC5CB" w:rsidR="00F80497" w:rsidRPr="009508DF" w:rsidRDefault="00F80497" w:rsidP="00EF7904">
                            <w:pPr>
                              <w:tabs>
                                <w:tab w:val="left" w:pos="2788"/>
                                <w:tab w:val="left" w:pos="7561"/>
                              </w:tabs>
                              <w:spacing w:before="9" w:line="264" w:lineRule="auto"/>
                              <w:ind w:left="38" w:right="104" w:hanging="38"/>
                              <w:jc w:val="center"/>
                              <w:rPr>
                                <w:b/>
                                <w:sz w:val="28"/>
                                <w:szCs w:val="28"/>
                                <w:u w:val="single"/>
                              </w:rPr>
                            </w:pPr>
                            <w:r w:rsidRPr="009508DF">
                              <w:rPr>
                                <w:b/>
                                <w:spacing w:val="-6"/>
                                <w:w w:val="115"/>
                                <w:sz w:val="28"/>
                                <w:szCs w:val="28"/>
                              </w:rPr>
                              <w:t>N°</w:t>
                            </w:r>
                            <w:r w:rsidR="00895726">
                              <w:rPr>
                                <w:b/>
                                <w:sz w:val="28"/>
                                <w:szCs w:val="28"/>
                                <w:u w:val="single"/>
                              </w:rPr>
                              <w:t>001</w:t>
                            </w:r>
                            <w:r w:rsidR="00364A82">
                              <w:rPr>
                                <w:b/>
                                <w:sz w:val="28"/>
                                <w:szCs w:val="28"/>
                                <w:u w:val="single"/>
                              </w:rPr>
                              <w:t>3</w:t>
                            </w:r>
                            <w:r w:rsidRPr="009508DF">
                              <w:rPr>
                                <w:b/>
                                <w:w w:val="115"/>
                                <w:sz w:val="28"/>
                                <w:szCs w:val="28"/>
                              </w:rPr>
                              <w:t>/DC/C-NIETE/CIPM/SIGAMP/2026 du</w:t>
                            </w:r>
                            <w:r w:rsidR="00EF7904">
                              <w:rPr>
                                <w:b/>
                                <w:w w:val="115"/>
                                <w:sz w:val="28"/>
                                <w:szCs w:val="28"/>
                              </w:rPr>
                              <w:t xml:space="preserve"> </w:t>
                            </w:r>
                            <w:r w:rsidR="00364A82">
                              <w:rPr>
                                <w:b/>
                                <w:w w:val="115"/>
                                <w:sz w:val="28"/>
                                <w:szCs w:val="28"/>
                              </w:rPr>
                              <w:t>30/07/2026</w:t>
                            </w:r>
                          </w:p>
                          <w:p w14:paraId="7C1F65E7" w14:textId="559BF302" w:rsidR="00F80497" w:rsidRPr="009508DF" w:rsidRDefault="00F80497" w:rsidP="00EF7904">
                            <w:pPr>
                              <w:tabs>
                                <w:tab w:val="left" w:pos="2788"/>
                                <w:tab w:val="left" w:pos="7561"/>
                              </w:tabs>
                              <w:spacing w:before="9" w:line="264" w:lineRule="auto"/>
                              <w:ind w:left="38" w:right="104" w:hanging="38"/>
                              <w:jc w:val="center"/>
                              <w:rPr>
                                <w:b/>
                                <w:sz w:val="28"/>
                                <w:szCs w:val="28"/>
                              </w:rPr>
                            </w:pPr>
                            <w:r w:rsidRPr="009508DF">
                              <w:rPr>
                                <w:b/>
                                <w:sz w:val="28"/>
                                <w:szCs w:val="28"/>
                              </w:rPr>
                              <w:t>POUR L’ACQUISITION D</w:t>
                            </w:r>
                            <w:r w:rsidR="00895726">
                              <w:rPr>
                                <w:b/>
                                <w:sz w:val="28"/>
                                <w:szCs w:val="28"/>
                              </w:rPr>
                              <w:t>’UN VEHICULE PICK UP 4X4 POUR LE COMPTE DE LA COMMUNE DE NYETE</w:t>
                            </w:r>
                            <w:r w:rsidRPr="009508DF">
                              <w:rPr>
                                <w:b/>
                                <w:sz w:val="28"/>
                                <w:szCs w:val="28"/>
                              </w:rPr>
                              <w:t xml:space="preserve">, DEPARTEMENT DE L’OCEAN,  REGION </w:t>
                            </w:r>
                            <w:r w:rsidR="00895726">
                              <w:rPr>
                                <w:b/>
                                <w:sz w:val="28"/>
                                <w:szCs w:val="28"/>
                              </w:rPr>
                              <w:t xml:space="preserve">DU </w:t>
                            </w:r>
                            <w:r w:rsidRPr="009508DF">
                              <w:rPr>
                                <w:b/>
                                <w:sz w:val="28"/>
                                <w:szCs w:val="28"/>
                              </w:rPr>
                              <w:t xml:space="preserve">SUD. </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2861382" id="_x0000_t202" coordsize="21600,21600" o:spt="202" path="m,l,21600r21600,l21600,xe">
                <v:stroke joinstyle="miter"/>
                <v:path gradientshapeok="t" o:connecttype="rect"/>
              </v:shapetype>
              <v:shape id="Textbox 2" o:spid="_x0000_s1028" type="#_x0000_t202" style="position:absolute;margin-left:54.9pt;margin-top:18.2pt;width:497.25pt;height:129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" filled="f" strokeweight="3pt">
                <v:path arrowok="t"/>
                <v:textbox inset="0,0,0,0">
                  <w:txbxContent>
                    <w:p w14:paraId="19D2C633" w14:textId="77777777" w:rsidR="00F80497" w:rsidRDefault="00F80497">
                      <w:pPr>
                        <w:pStyle w:val="Corpsdetexte"/>
                        <w:spacing w:before="73"/>
                        <w:ind w:left="0"/>
                        <w:rPr>
                          <w:b/>
                        </w:rPr>
                      </w:pPr>
                    </w:p>
                    <w:p w14:paraId="460A4268" w14:textId="1C1C6B6A" w:rsidR="00F80497" w:rsidRPr="0090221C" w:rsidRDefault="00F80497" w:rsidP="0090221C">
                      <w:pPr>
                        <w:spacing w:line="247" w:lineRule="auto"/>
                        <w:ind w:left="3766" w:hanging="3347"/>
                        <w:jc w:val="center"/>
                        <w:rPr>
                          <w:rFonts w:ascii="Times New Roman" w:hAnsi="Times New Roman" w:cs="Times New Roman"/>
                          <w:b/>
                          <w:sz w:val="36"/>
                          <w:szCs w:val="36"/>
                        </w:rPr>
                      </w:pPr>
                      <w:r w:rsidRPr="0090221C">
                        <w:rPr>
                          <w:rFonts w:ascii="Times New Roman" w:hAnsi="Times New Roman" w:cs="Times New Roman"/>
                          <w:b/>
                          <w:w w:val="115"/>
                          <w:sz w:val="36"/>
                          <w:szCs w:val="36"/>
                        </w:rPr>
                        <w:t>DOSSIER DE DEMANDE DE COTATION</w:t>
                      </w:r>
                    </w:p>
                    <w:p w14:paraId="12A26C3F" w14:textId="29ABC5CB" w:rsidR="00F80497" w:rsidRPr="009508DF" w:rsidRDefault="00F80497" w:rsidP="00EF7904">
                      <w:pPr>
                        <w:tabs>
                          <w:tab w:val="left" w:pos="2788"/>
                          <w:tab w:val="left" w:pos="7561"/>
                        </w:tabs>
                        <w:spacing w:before="9" w:line="264" w:lineRule="auto"/>
                        <w:ind w:left="38" w:right="104" w:hanging="38"/>
                        <w:jc w:val="center"/>
                        <w:rPr>
                          <w:b/>
                          <w:sz w:val="28"/>
                          <w:szCs w:val="28"/>
                          <w:u w:val="single"/>
                        </w:rPr>
                      </w:pPr>
                      <w:r w:rsidRPr="009508DF">
                        <w:rPr>
                          <w:b/>
                          <w:spacing w:val="-6"/>
                          <w:w w:val="115"/>
                          <w:sz w:val="28"/>
                          <w:szCs w:val="28"/>
                        </w:rPr>
                        <w:t>N°</w:t>
                      </w:r>
                      <w:r w:rsidR="00895726">
                        <w:rPr>
                          <w:b/>
                          <w:sz w:val="28"/>
                          <w:szCs w:val="28"/>
                          <w:u w:val="single"/>
                        </w:rPr>
                        <w:t>001</w:t>
                      </w:r>
                      <w:r w:rsidR="00364A82">
                        <w:rPr>
                          <w:b/>
                          <w:sz w:val="28"/>
                          <w:szCs w:val="28"/>
                          <w:u w:val="single"/>
                        </w:rPr>
                        <w:t>3</w:t>
                      </w:r>
                      <w:r w:rsidRPr="009508DF">
                        <w:rPr>
                          <w:b/>
                          <w:w w:val="115"/>
                          <w:sz w:val="28"/>
                          <w:szCs w:val="28"/>
                        </w:rPr>
                        <w:t>/DC/C-NIETE/CIPM/SIGAMP/2026 du</w:t>
                      </w:r>
                      <w:r w:rsidR="00EF7904">
                        <w:rPr>
                          <w:b/>
                          <w:w w:val="115"/>
                          <w:sz w:val="28"/>
                          <w:szCs w:val="28"/>
                        </w:rPr>
                        <w:t xml:space="preserve"> </w:t>
                      </w:r>
                      <w:r w:rsidR="00364A82">
                        <w:rPr>
                          <w:b/>
                          <w:w w:val="115"/>
                          <w:sz w:val="28"/>
                          <w:szCs w:val="28"/>
                        </w:rPr>
                        <w:t>30/07/2026</w:t>
                      </w:r>
                    </w:p>
                    <w:p w14:paraId="7C1F65E7" w14:textId="559BF302" w:rsidR="00F80497" w:rsidRPr="009508DF" w:rsidRDefault="00F80497" w:rsidP="00EF7904">
                      <w:pPr>
                        <w:tabs>
                          <w:tab w:val="left" w:pos="2788"/>
                          <w:tab w:val="left" w:pos="7561"/>
                        </w:tabs>
                        <w:spacing w:before="9" w:line="264" w:lineRule="auto"/>
                        <w:ind w:left="38" w:right="104" w:hanging="38"/>
                        <w:jc w:val="center"/>
                        <w:rPr>
                          <w:b/>
                          <w:sz w:val="28"/>
                          <w:szCs w:val="28"/>
                        </w:rPr>
                      </w:pPr>
                      <w:r w:rsidRPr="009508DF">
                        <w:rPr>
                          <w:b/>
                          <w:sz w:val="28"/>
                          <w:szCs w:val="28"/>
                        </w:rPr>
                        <w:t>POUR L’ACQUISITION D</w:t>
                      </w:r>
                      <w:r w:rsidR="00895726">
                        <w:rPr>
                          <w:b/>
                          <w:sz w:val="28"/>
                          <w:szCs w:val="28"/>
                        </w:rPr>
                        <w:t>’UN VEHICULE PICK UP 4X4 POUR LE COMPTE DE LA COMMUNE DE NYETE</w:t>
                      </w:r>
                      <w:r w:rsidRPr="009508DF">
                        <w:rPr>
                          <w:b/>
                          <w:sz w:val="28"/>
                          <w:szCs w:val="28"/>
                        </w:rPr>
                        <w:t xml:space="preserve">, DEPARTEMENT DE L’OCEAN,  REGION </w:t>
                      </w:r>
                      <w:r w:rsidR="00895726">
                        <w:rPr>
                          <w:b/>
                          <w:sz w:val="28"/>
                          <w:szCs w:val="28"/>
                        </w:rPr>
                        <w:t xml:space="preserve">DU </w:t>
                      </w:r>
                      <w:r w:rsidRPr="009508DF">
                        <w:rPr>
                          <w:b/>
                          <w:sz w:val="28"/>
                          <w:szCs w:val="28"/>
                        </w:rPr>
                        <w:t xml:space="preserve">SUD. </w:t>
                      </w:r>
                    </w:p>
                  </w:txbxContent>
                </v:textbox>
                <w10:wrap type="topAndBottom" anchorx="page"/>
              </v:shape>
            </w:pict>
          </mc:Fallback>
        </mc:AlternateContent>
      </w:r>
    </w:p>
    <w:p w14:paraId="3AB8DB61" w14:textId="77777777" w:rsidR="00AC2F1F" w:rsidRPr="004A0568" w:rsidRDefault="00AC2F1F" w:rsidP="008F2EED">
      <w:pPr>
        <w:pStyle w:val="Corpsdetexte"/>
        <w:ind w:left="0"/>
        <w:rPr>
          <w:rFonts w:ascii="Times New Roman" w:hAnsi="Times New Roman" w:cs="Times New Roman"/>
          <w:b/>
        </w:rPr>
      </w:pPr>
    </w:p>
    <w:p w14:paraId="60C4FAB1" w14:textId="77777777" w:rsidR="00564D5C" w:rsidRPr="004A0568" w:rsidRDefault="00564D5C" w:rsidP="008F2EED">
      <w:pPr>
        <w:ind w:left="713" w:right="856"/>
        <w:jc w:val="center"/>
        <w:rPr>
          <w:rFonts w:ascii="Times New Roman" w:hAnsi="Times New Roman" w:cs="Times New Roman"/>
          <w:b/>
          <w:w w:val="115"/>
          <w:sz w:val="24"/>
          <w:szCs w:val="24"/>
        </w:rPr>
      </w:pPr>
    </w:p>
    <w:p w14:paraId="7FD24C10" w14:textId="25B1B661" w:rsidR="00AC2F1F" w:rsidRPr="004A0568" w:rsidRDefault="00046611" w:rsidP="00434D08">
      <w:pPr>
        <w:ind w:left="713" w:right="856"/>
        <w:rPr>
          <w:rFonts w:ascii="Times New Roman" w:hAnsi="Times New Roman" w:cs="Times New Roman"/>
          <w:b/>
          <w:sz w:val="24"/>
          <w:szCs w:val="24"/>
        </w:rPr>
      </w:pPr>
      <w:r w:rsidRPr="004A0568">
        <w:rPr>
          <w:rFonts w:ascii="Times New Roman" w:hAnsi="Times New Roman" w:cs="Times New Roman"/>
          <w:b/>
          <w:w w:val="115"/>
          <w:sz w:val="24"/>
          <w:szCs w:val="24"/>
        </w:rPr>
        <w:t>FINANCEMENT</w:t>
      </w:r>
      <w:r w:rsidR="00F20F63" w:rsidRPr="004A0568">
        <w:rPr>
          <w:rFonts w:ascii="Times New Roman" w:hAnsi="Times New Roman" w:cs="Times New Roman"/>
          <w:b/>
          <w:w w:val="115"/>
          <w:sz w:val="24"/>
          <w:szCs w:val="24"/>
        </w:rPr>
        <w:t xml:space="preserve"> </w:t>
      </w:r>
      <w:r w:rsidRPr="004A0568">
        <w:rPr>
          <w:rFonts w:ascii="Times New Roman" w:hAnsi="Times New Roman" w:cs="Times New Roman"/>
          <w:b/>
          <w:w w:val="115"/>
          <w:sz w:val="24"/>
          <w:szCs w:val="24"/>
        </w:rPr>
        <w:t>:</w:t>
      </w:r>
      <w:r w:rsidR="00F20F63" w:rsidRPr="004A0568">
        <w:rPr>
          <w:rFonts w:ascii="Times New Roman" w:hAnsi="Times New Roman" w:cs="Times New Roman"/>
          <w:b/>
          <w:w w:val="115"/>
          <w:sz w:val="24"/>
          <w:szCs w:val="24"/>
        </w:rPr>
        <w:t xml:space="preserve"> </w:t>
      </w:r>
      <w:r w:rsidR="00895726">
        <w:rPr>
          <w:rFonts w:ascii="Times New Roman" w:hAnsi="Times New Roman" w:cs="Times New Roman"/>
          <w:b/>
          <w:w w:val="115"/>
          <w:sz w:val="24"/>
          <w:szCs w:val="24"/>
        </w:rPr>
        <w:t>FEICOM / COMMUNE DE NYETE</w:t>
      </w:r>
    </w:p>
    <w:p w14:paraId="41BCF401" w14:textId="77777777" w:rsidR="00AC2F1F" w:rsidRPr="004A0568" w:rsidRDefault="00AC2F1F" w:rsidP="00434D08">
      <w:pPr>
        <w:pStyle w:val="Corpsdetexte"/>
        <w:ind w:left="0"/>
        <w:rPr>
          <w:rFonts w:ascii="Times New Roman" w:hAnsi="Times New Roman" w:cs="Times New Roman"/>
          <w:b/>
        </w:rPr>
      </w:pPr>
    </w:p>
    <w:p w14:paraId="0544BC77" w14:textId="77777777" w:rsidR="00AC2F1F" w:rsidRPr="004A0568" w:rsidRDefault="00AC2F1F" w:rsidP="00434D08">
      <w:pPr>
        <w:pStyle w:val="Corpsdetexte"/>
        <w:ind w:left="0"/>
        <w:rPr>
          <w:rFonts w:ascii="Times New Roman" w:hAnsi="Times New Roman" w:cs="Times New Roman"/>
          <w:b/>
        </w:rPr>
      </w:pPr>
    </w:p>
    <w:p w14:paraId="38FECFC3" w14:textId="3BC5A2F5" w:rsidR="0001360B" w:rsidRDefault="0001360B" w:rsidP="00434D08">
      <w:pPr>
        <w:pStyle w:val="Corpsdetexte"/>
        <w:ind w:left="0" w:firstLine="713"/>
        <w:rPr>
          <w:rFonts w:ascii="Times New Roman" w:hAnsi="Times New Roman" w:cs="Times New Roman"/>
          <w:b/>
        </w:rPr>
      </w:pPr>
      <w:r w:rsidRPr="004A0568">
        <w:rPr>
          <w:rFonts w:ascii="Times New Roman" w:hAnsi="Times New Roman" w:cs="Times New Roman"/>
          <w:b/>
        </w:rPr>
        <w:t>MONTANT</w:t>
      </w:r>
      <w:r w:rsidR="003F4801" w:rsidRPr="004A0568">
        <w:rPr>
          <w:rFonts w:ascii="Times New Roman" w:hAnsi="Times New Roman" w:cs="Times New Roman"/>
          <w:b/>
        </w:rPr>
        <w:t> </w:t>
      </w:r>
      <w:r w:rsidR="00434D08">
        <w:rPr>
          <w:rFonts w:ascii="Times New Roman" w:hAnsi="Times New Roman" w:cs="Times New Roman"/>
          <w:b/>
        </w:rPr>
        <w:t>PREVISIONNEL</w:t>
      </w:r>
      <w:r w:rsidR="003F4801" w:rsidRPr="004A0568">
        <w:rPr>
          <w:rFonts w:ascii="Times New Roman" w:hAnsi="Times New Roman" w:cs="Times New Roman"/>
          <w:b/>
        </w:rPr>
        <w:t xml:space="preserve">: </w:t>
      </w:r>
      <w:r w:rsidR="00895726">
        <w:rPr>
          <w:rFonts w:ascii="Times New Roman" w:hAnsi="Times New Roman" w:cs="Times New Roman"/>
          <w:b/>
        </w:rPr>
        <w:t>35</w:t>
      </w:r>
      <w:r w:rsidR="000D1C6B">
        <w:rPr>
          <w:rFonts w:ascii="Times New Roman" w:hAnsi="Times New Roman" w:cs="Times New Roman"/>
          <w:b/>
        </w:rPr>
        <w:t xml:space="preserve"> 000 000</w:t>
      </w:r>
      <w:r w:rsidR="00434D08">
        <w:rPr>
          <w:rFonts w:ascii="Times New Roman" w:hAnsi="Times New Roman" w:cs="Times New Roman"/>
          <w:b/>
        </w:rPr>
        <w:t xml:space="preserve"> FCFA </w:t>
      </w:r>
    </w:p>
    <w:p w14:paraId="0A8997AD" w14:textId="77777777" w:rsidR="00434D08" w:rsidRDefault="00434D08" w:rsidP="00434D08">
      <w:pPr>
        <w:pStyle w:val="Corpsdetexte"/>
        <w:ind w:left="0" w:firstLine="713"/>
        <w:rPr>
          <w:rFonts w:ascii="Times New Roman" w:hAnsi="Times New Roman" w:cs="Times New Roman"/>
          <w:b/>
        </w:rPr>
      </w:pPr>
    </w:p>
    <w:p w14:paraId="22753DF7" w14:textId="77777777" w:rsidR="00F20F63" w:rsidRPr="004A0568" w:rsidRDefault="00F20F63" w:rsidP="00434D08">
      <w:pPr>
        <w:pStyle w:val="Corpsdetexte"/>
        <w:ind w:left="0"/>
        <w:rPr>
          <w:rFonts w:ascii="Times New Roman" w:hAnsi="Times New Roman" w:cs="Times New Roman"/>
          <w:b/>
        </w:rPr>
      </w:pPr>
    </w:p>
    <w:p w14:paraId="630D53CD" w14:textId="77777777" w:rsidR="00AC2F1F" w:rsidRPr="004A0568" w:rsidRDefault="00AC2F1F" w:rsidP="008F2EED">
      <w:pPr>
        <w:pStyle w:val="Corpsdetexte"/>
        <w:ind w:left="0"/>
        <w:rPr>
          <w:rFonts w:ascii="Times New Roman" w:hAnsi="Times New Roman" w:cs="Times New Roman"/>
          <w:b/>
        </w:rPr>
      </w:pPr>
    </w:p>
    <w:p w14:paraId="1154C90D" w14:textId="77777777" w:rsidR="00AC2F1F" w:rsidRPr="004A0568" w:rsidRDefault="00AC2F1F" w:rsidP="008F2EED">
      <w:pPr>
        <w:pStyle w:val="Corpsdetexte"/>
        <w:ind w:left="0"/>
        <w:rPr>
          <w:rFonts w:ascii="Times New Roman" w:hAnsi="Times New Roman" w:cs="Times New Roman"/>
          <w:b/>
        </w:rPr>
      </w:pPr>
    </w:p>
    <w:p w14:paraId="7CB1A893" w14:textId="77777777" w:rsidR="00AC2F1F" w:rsidRPr="004A0568" w:rsidRDefault="00AC2F1F" w:rsidP="008F2EED">
      <w:pPr>
        <w:pStyle w:val="Corpsdetexte"/>
        <w:ind w:left="0"/>
        <w:rPr>
          <w:rFonts w:ascii="Times New Roman" w:hAnsi="Times New Roman" w:cs="Times New Roman"/>
          <w:b/>
        </w:rPr>
      </w:pPr>
    </w:p>
    <w:p w14:paraId="469CF9BA" w14:textId="77777777" w:rsidR="00AC2F1F" w:rsidRPr="004A0568" w:rsidRDefault="00AC2F1F" w:rsidP="008F2EED">
      <w:pPr>
        <w:pStyle w:val="Corpsdetexte"/>
        <w:ind w:left="0"/>
        <w:rPr>
          <w:rFonts w:ascii="Times New Roman" w:hAnsi="Times New Roman" w:cs="Times New Roman"/>
          <w:b/>
        </w:rPr>
      </w:pPr>
    </w:p>
    <w:p w14:paraId="0F2524D2" w14:textId="77777777" w:rsidR="00AC2F1F" w:rsidRPr="004A0568" w:rsidRDefault="00AC2F1F" w:rsidP="008F2EED">
      <w:pPr>
        <w:pStyle w:val="Corpsdetexte"/>
        <w:ind w:left="0"/>
        <w:rPr>
          <w:rFonts w:ascii="Times New Roman" w:hAnsi="Times New Roman" w:cs="Times New Roman"/>
          <w:b/>
        </w:rPr>
      </w:pPr>
    </w:p>
    <w:p w14:paraId="1F02545F" w14:textId="77777777" w:rsidR="00AC2F1F" w:rsidRDefault="00AC2F1F" w:rsidP="008F2EED">
      <w:pPr>
        <w:pStyle w:val="Corpsdetexte"/>
        <w:ind w:left="0"/>
        <w:rPr>
          <w:rFonts w:ascii="Times New Roman" w:hAnsi="Times New Roman" w:cs="Times New Roman"/>
          <w:b/>
        </w:rPr>
      </w:pPr>
    </w:p>
    <w:p w14:paraId="6761BC5E" w14:textId="77777777" w:rsidR="00434D08" w:rsidRDefault="00434D08" w:rsidP="008F2EED">
      <w:pPr>
        <w:pStyle w:val="Corpsdetexte"/>
        <w:ind w:left="0"/>
        <w:rPr>
          <w:rFonts w:ascii="Times New Roman" w:hAnsi="Times New Roman" w:cs="Times New Roman"/>
          <w:b/>
        </w:rPr>
      </w:pPr>
    </w:p>
    <w:p w14:paraId="0C799984" w14:textId="77777777" w:rsidR="00434D08" w:rsidRDefault="00434D08" w:rsidP="008F2EED">
      <w:pPr>
        <w:pStyle w:val="Corpsdetexte"/>
        <w:ind w:left="0"/>
        <w:rPr>
          <w:rFonts w:ascii="Times New Roman" w:hAnsi="Times New Roman" w:cs="Times New Roman"/>
          <w:b/>
        </w:rPr>
      </w:pPr>
    </w:p>
    <w:p w14:paraId="7F806A4E" w14:textId="77777777" w:rsidR="00434D08" w:rsidRDefault="00434D08" w:rsidP="008F2EED">
      <w:pPr>
        <w:pStyle w:val="Corpsdetexte"/>
        <w:ind w:left="0"/>
        <w:rPr>
          <w:rFonts w:ascii="Times New Roman" w:hAnsi="Times New Roman" w:cs="Times New Roman"/>
          <w:b/>
        </w:rPr>
      </w:pPr>
    </w:p>
    <w:p w14:paraId="1A85C9F4" w14:textId="77777777" w:rsidR="00434D08" w:rsidRDefault="00434D08" w:rsidP="008F2EED">
      <w:pPr>
        <w:pStyle w:val="Corpsdetexte"/>
        <w:ind w:left="0"/>
        <w:rPr>
          <w:rFonts w:ascii="Times New Roman" w:hAnsi="Times New Roman" w:cs="Times New Roman"/>
          <w:b/>
        </w:rPr>
      </w:pPr>
    </w:p>
    <w:p w14:paraId="602A9FC5" w14:textId="77777777" w:rsidR="00434D08" w:rsidRDefault="00434D08" w:rsidP="008F2EED">
      <w:pPr>
        <w:pStyle w:val="Corpsdetexte"/>
        <w:ind w:left="0"/>
        <w:rPr>
          <w:rFonts w:ascii="Times New Roman" w:hAnsi="Times New Roman" w:cs="Times New Roman"/>
          <w:b/>
        </w:rPr>
      </w:pPr>
    </w:p>
    <w:p w14:paraId="5F2F6D89" w14:textId="77777777" w:rsidR="00434D08" w:rsidRPr="004A0568" w:rsidRDefault="00434D08" w:rsidP="008F2EED">
      <w:pPr>
        <w:pStyle w:val="Corpsdetexte"/>
        <w:ind w:left="0"/>
        <w:rPr>
          <w:rFonts w:ascii="Times New Roman" w:hAnsi="Times New Roman" w:cs="Times New Roman"/>
          <w:b/>
        </w:rPr>
      </w:pPr>
    </w:p>
    <w:p w14:paraId="376B9050" w14:textId="77777777" w:rsidR="00AC2F1F" w:rsidRPr="004A0568" w:rsidRDefault="00AC2F1F" w:rsidP="008F2EED">
      <w:pPr>
        <w:pStyle w:val="Corpsdetexte"/>
        <w:ind w:left="0"/>
        <w:rPr>
          <w:rFonts w:ascii="Times New Roman" w:hAnsi="Times New Roman" w:cs="Times New Roman"/>
          <w:b/>
        </w:rPr>
      </w:pPr>
    </w:p>
    <w:p w14:paraId="348C11B3" w14:textId="2909FEEF" w:rsidR="00AC2F1F" w:rsidRPr="004A0568" w:rsidRDefault="00895726" w:rsidP="00434D08">
      <w:pPr>
        <w:ind w:left="716" w:right="856"/>
        <w:jc w:val="right"/>
        <w:rPr>
          <w:rFonts w:ascii="Times New Roman" w:hAnsi="Times New Roman" w:cs="Times New Roman"/>
          <w:b/>
          <w:sz w:val="24"/>
          <w:szCs w:val="24"/>
        </w:rPr>
      </w:pPr>
      <w:r>
        <w:rPr>
          <w:rFonts w:ascii="Times New Roman" w:hAnsi="Times New Roman" w:cs="Times New Roman"/>
          <w:b/>
          <w:spacing w:val="4"/>
          <w:w w:val="110"/>
          <w:sz w:val="24"/>
          <w:szCs w:val="24"/>
        </w:rPr>
        <w:t>JUILLET</w:t>
      </w:r>
      <w:r w:rsidR="00E21DC4" w:rsidRPr="004A0568">
        <w:rPr>
          <w:rFonts w:ascii="Times New Roman" w:hAnsi="Times New Roman" w:cs="Times New Roman"/>
          <w:b/>
          <w:spacing w:val="4"/>
          <w:w w:val="110"/>
          <w:sz w:val="24"/>
          <w:szCs w:val="24"/>
        </w:rPr>
        <w:t xml:space="preserve"> 2026</w:t>
      </w:r>
    </w:p>
    <w:p w14:paraId="7C8FC230" w14:textId="77777777" w:rsidR="00AC2F1F" w:rsidRPr="004A0568" w:rsidRDefault="00AC2F1F" w:rsidP="008F2EED">
      <w:pPr>
        <w:jc w:val="center"/>
        <w:rPr>
          <w:rFonts w:ascii="Times New Roman" w:hAnsi="Times New Roman" w:cs="Times New Roman"/>
          <w:b/>
          <w:sz w:val="24"/>
          <w:szCs w:val="24"/>
        </w:rPr>
        <w:sectPr w:rsidR="00AC2F1F" w:rsidRPr="004A0568" w:rsidSect="00416C87">
          <w:type w:val="continuous"/>
          <w:pgSz w:w="11910" w:h="16850"/>
          <w:pgMar w:top="851" w:right="851" w:bottom="851" w:left="851" w:header="720" w:footer="720" w:gutter="0"/>
          <w:cols w:space="720"/>
        </w:sectPr>
      </w:pPr>
    </w:p>
    <w:p w14:paraId="32199430" w14:textId="77777777" w:rsidR="00AC2F1F" w:rsidRPr="00522AB3" w:rsidRDefault="00046611" w:rsidP="00522AB3">
      <w:pPr>
        <w:jc w:val="center"/>
        <w:rPr>
          <w:rFonts w:ascii="Times New Roman" w:hAnsi="Times New Roman" w:cs="Times New Roman"/>
          <w:b/>
          <w:spacing w:val="-10"/>
          <w:w w:val="80"/>
          <w:sz w:val="36"/>
          <w:szCs w:val="36"/>
          <w:u w:val="single"/>
        </w:rPr>
      </w:pPr>
      <w:r w:rsidRPr="00522AB3">
        <w:rPr>
          <w:rFonts w:ascii="Times New Roman" w:hAnsi="Times New Roman" w:cs="Times New Roman"/>
          <w:b/>
          <w:w w:val="80"/>
          <w:sz w:val="36"/>
          <w:szCs w:val="36"/>
          <w:u w:val="single"/>
        </w:rPr>
        <w:lastRenderedPageBreak/>
        <w:t>Table</w:t>
      </w:r>
      <w:r w:rsidR="00511D7D" w:rsidRPr="00522AB3">
        <w:rPr>
          <w:rFonts w:ascii="Times New Roman" w:hAnsi="Times New Roman" w:cs="Times New Roman"/>
          <w:b/>
          <w:w w:val="80"/>
          <w:sz w:val="36"/>
          <w:szCs w:val="36"/>
          <w:u w:val="single"/>
        </w:rPr>
        <w:t xml:space="preserve"> </w:t>
      </w:r>
      <w:r w:rsidRPr="00522AB3">
        <w:rPr>
          <w:rFonts w:ascii="Times New Roman" w:hAnsi="Times New Roman" w:cs="Times New Roman"/>
          <w:b/>
          <w:w w:val="80"/>
          <w:sz w:val="36"/>
          <w:szCs w:val="36"/>
          <w:u w:val="single"/>
        </w:rPr>
        <w:t>des</w:t>
      </w:r>
      <w:r w:rsidR="00511D7D" w:rsidRPr="00522AB3">
        <w:rPr>
          <w:rFonts w:ascii="Times New Roman" w:hAnsi="Times New Roman" w:cs="Times New Roman"/>
          <w:b/>
          <w:w w:val="80"/>
          <w:sz w:val="36"/>
          <w:szCs w:val="36"/>
          <w:u w:val="single"/>
        </w:rPr>
        <w:t xml:space="preserve"> </w:t>
      </w:r>
      <w:r w:rsidRPr="00522AB3">
        <w:rPr>
          <w:rFonts w:ascii="Times New Roman" w:hAnsi="Times New Roman" w:cs="Times New Roman"/>
          <w:b/>
          <w:w w:val="80"/>
          <w:sz w:val="36"/>
          <w:szCs w:val="36"/>
          <w:u w:val="single"/>
        </w:rPr>
        <w:t>matière</w:t>
      </w:r>
      <w:r w:rsidRPr="00522AB3">
        <w:rPr>
          <w:rFonts w:ascii="Times New Roman" w:hAnsi="Times New Roman" w:cs="Times New Roman"/>
          <w:b/>
          <w:spacing w:val="-10"/>
          <w:w w:val="80"/>
          <w:sz w:val="36"/>
          <w:szCs w:val="36"/>
          <w:u w:val="single"/>
        </w:rPr>
        <w:t>s</w:t>
      </w:r>
    </w:p>
    <w:p w14:paraId="41F2FDCA" w14:textId="77777777" w:rsidR="002A63BB" w:rsidRPr="004A0568" w:rsidRDefault="002A63BB" w:rsidP="008F2EED">
      <w:pPr>
        <w:ind w:left="707"/>
        <w:rPr>
          <w:rFonts w:ascii="Times New Roman" w:hAnsi="Times New Roman" w:cs="Times New Roman"/>
          <w:b/>
          <w:spacing w:val="-10"/>
          <w:w w:val="80"/>
          <w:sz w:val="24"/>
          <w:szCs w:val="24"/>
        </w:rPr>
      </w:pPr>
    </w:p>
    <w:p w14:paraId="66D84222" w14:textId="68A2B00F" w:rsidR="0090221C" w:rsidRPr="00F85226" w:rsidRDefault="0090221C" w:rsidP="0090221C">
      <w:pPr>
        <w:pStyle w:val="TM1"/>
        <w:tabs>
          <w:tab w:val="right" w:leader="dot" w:pos="9962"/>
        </w:tabs>
        <w:spacing w:line="360" w:lineRule="auto"/>
        <w:rPr>
          <w:rFonts w:ascii="Times New Roman" w:eastAsiaTheme="minorEastAsia" w:hAnsi="Times New Roman" w:cs="Times New Roman"/>
          <w:b/>
          <w:bCs w:val="0"/>
          <w:caps/>
          <w:noProof/>
          <w:kern w:val="2"/>
          <w:sz w:val="28"/>
          <w:szCs w:val="28"/>
          <w:lang w:val="fr-CM" w:eastAsia="fr-CM"/>
          <w14:ligatures w14:val="standardContextual"/>
        </w:rPr>
      </w:pPr>
      <w:r w:rsidRPr="00F85226">
        <w:rPr>
          <w:rFonts w:ascii="Times New Roman" w:hAnsi="Times New Roman" w:cs="Times New Roman"/>
          <w:caps/>
          <w:sz w:val="28"/>
          <w:szCs w:val="28"/>
        </w:rPr>
        <w:fldChar w:fldCharType="begin"/>
      </w:r>
      <w:r w:rsidRPr="00F85226">
        <w:rPr>
          <w:rFonts w:ascii="Times New Roman" w:hAnsi="Times New Roman" w:cs="Times New Roman"/>
          <w:sz w:val="28"/>
          <w:szCs w:val="28"/>
        </w:rPr>
        <w:instrText xml:space="preserve"> TOC \o "1-6" \h \z \u </w:instrText>
      </w:r>
      <w:r w:rsidRPr="00F85226">
        <w:rPr>
          <w:rFonts w:ascii="Times New Roman" w:hAnsi="Times New Roman" w:cs="Times New Roman"/>
          <w:caps/>
          <w:sz w:val="28"/>
          <w:szCs w:val="28"/>
        </w:rPr>
        <w:fldChar w:fldCharType="separate"/>
      </w:r>
      <w:hyperlink r:id="rId9" w:anchor="_Toc163145442" w:history="1">
        <w:r w:rsidRPr="00F85226">
          <w:rPr>
            <w:rStyle w:val="Lienhypertexte"/>
            <w:rFonts w:ascii="Times New Roman" w:hAnsi="Times New Roman" w:cs="Times New Roman"/>
            <w:noProof/>
            <w:sz w:val="28"/>
            <w:szCs w:val="28"/>
          </w:rPr>
          <w:t>PIECE I :Avis de demande de cotation</w:t>
        </w:r>
        <w:r w:rsidRPr="00F85226">
          <w:rPr>
            <w:rStyle w:val="Lienhypertexte"/>
            <w:rFonts w:ascii="Times New Roman" w:hAnsi="Times New Roman" w:cs="Times New Roman"/>
            <w:noProof/>
            <w:webHidden/>
            <w:sz w:val="28"/>
            <w:szCs w:val="28"/>
          </w:rPr>
          <w:tab/>
        </w:r>
      </w:hyperlink>
    </w:p>
    <w:p w14:paraId="116DF94E" w14:textId="4449150D" w:rsidR="0090221C" w:rsidRPr="00F85226" w:rsidRDefault="0090221C" w:rsidP="0090221C">
      <w:pPr>
        <w:pStyle w:val="TM1"/>
        <w:tabs>
          <w:tab w:val="right" w:leader="dot" w:pos="9962"/>
        </w:tabs>
        <w:spacing w:line="360" w:lineRule="auto"/>
        <w:rPr>
          <w:rFonts w:ascii="Times New Roman" w:eastAsiaTheme="minorEastAsia" w:hAnsi="Times New Roman" w:cs="Times New Roman"/>
          <w:b/>
          <w:bCs w:val="0"/>
          <w:caps/>
          <w:noProof/>
          <w:kern w:val="2"/>
          <w:sz w:val="28"/>
          <w:szCs w:val="28"/>
          <w:lang w:val="fr-CM" w:eastAsia="fr-CM"/>
          <w14:ligatures w14:val="standardContextual"/>
        </w:rPr>
      </w:pPr>
      <w:hyperlink r:id="rId10" w:anchor="_Toc163145444" w:history="1">
        <w:r w:rsidRPr="00F85226">
          <w:rPr>
            <w:rStyle w:val="Lienhypertexte"/>
            <w:rFonts w:ascii="Times New Roman" w:hAnsi="Times New Roman" w:cs="Times New Roman"/>
            <w:noProof/>
            <w:sz w:val="28"/>
            <w:szCs w:val="28"/>
          </w:rPr>
          <w:t xml:space="preserve">PIECE II :reglement de la cotation </w:t>
        </w:r>
        <w:r w:rsidRPr="00F85226">
          <w:rPr>
            <w:rStyle w:val="Lienhypertexte"/>
            <w:rFonts w:ascii="Times New Roman" w:hAnsi="Times New Roman" w:cs="Times New Roman"/>
            <w:noProof/>
            <w:webHidden/>
            <w:sz w:val="28"/>
            <w:szCs w:val="28"/>
          </w:rPr>
          <w:tab/>
        </w:r>
      </w:hyperlink>
    </w:p>
    <w:p w14:paraId="4301EED7" w14:textId="5E3ABA16" w:rsidR="0090221C" w:rsidRPr="00F85226" w:rsidRDefault="0090221C" w:rsidP="0090221C">
      <w:pPr>
        <w:pStyle w:val="TM1"/>
        <w:tabs>
          <w:tab w:val="right" w:leader="dot" w:pos="9962"/>
        </w:tabs>
        <w:spacing w:line="360" w:lineRule="auto"/>
        <w:rPr>
          <w:rFonts w:ascii="Times New Roman" w:eastAsiaTheme="minorEastAsia" w:hAnsi="Times New Roman" w:cs="Times New Roman"/>
          <w:b/>
          <w:bCs w:val="0"/>
          <w:caps/>
          <w:noProof/>
          <w:kern w:val="2"/>
          <w:sz w:val="28"/>
          <w:szCs w:val="28"/>
          <w:lang w:val="fr-CM" w:eastAsia="fr-CM"/>
          <w14:ligatures w14:val="standardContextual"/>
        </w:rPr>
      </w:pPr>
      <w:hyperlink r:id="rId11" w:anchor="_Toc163145466" w:history="1">
        <w:r w:rsidRPr="00F85226">
          <w:rPr>
            <w:rStyle w:val="Lienhypertexte"/>
            <w:rFonts w:ascii="Times New Roman" w:hAnsi="Times New Roman" w:cs="Times New Roman"/>
            <w:noProof/>
            <w:sz w:val="28"/>
            <w:szCs w:val="28"/>
          </w:rPr>
          <w:t xml:space="preserve">PIECE III : </w:t>
        </w:r>
        <w:r w:rsidR="00895726">
          <w:rPr>
            <w:rStyle w:val="Lienhypertexte"/>
            <w:rFonts w:ascii="Times New Roman" w:hAnsi="Times New Roman" w:cs="Times New Roman"/>
            <w:noProof/>
            <w:sz w:val="28"/>
            <w:szCs w:val="28"/>
          </w:rPr>
          <w:t>spécifications</w:t>
        </w:r>
        <w:r w:rsidRPr="00F85226">
          <w:rPr>
            <w:rStyle w:val="Lienhypertexte"/>
            <w:rFonts w:ascii="Times New Roman" w:hAnsi="Times New Roman" w:cs="Times New Roman"/>
            <w:noProof/>
            <w:sz w:val="28"/>
            <w:szCs w:val="28"/>
          </w:rPr>
          <w:t xml:space="preserve"> techniques </w:t>
        </w:r>
        <w:r w:rsidRPr="00F85226">
          <w:rPr>
            <w:rStyle w:val="Lienhypertexte"/>
            <w:rFonts w:ascii="Times New Roman" w:hAnsi="Times New Roman" w:cs="Times New Roman"/>
            <w:noProof/>
            <w:webHidden/>
            <w:sz w:val="28"/>
            <w:szCs w:val="28"/>
          </w:rPr>
          <w:tab/>
        </w:r>
      </w:hyperlink>
    </w:p>
    <w:p w14:paraId="3C348F37" w14:textId="7C94E253" w:rsidR="0090221C" w:rsidRPr="00F85226" w:rsidRDefault="0090221C" w:rsidP="0090221C">
      <w:pPr>
        <w:pStyle w:val="TM1"/>
        <w:tabs>
          <w:tab w:val="right" w:leader="dot" w:pos="9962"/>
        </w:tabs>
        <w:spacing w:line="360" w:lineRule="auto"/>
        <w:rPr>
          <w:rFonts w:ascii="Times New Roman" w:eastAsiaTheme="minorEastAsia" w:hAnsi="Times New Roman" w:cs="Times New Roman"/>
          <w:b/>
          <w:bCs w:val="0"/>
          <w:caps/>
          <w:noProof/>
          <w:kern w:val="2"/>
          <w:sz w:val="28"/>
          <w:szCs w:val="28"/>
          <w:lang w:val="fr-CM" w:eastAsia="fr-CM"/>
          <w14:ligatures w14:val="standardContextual"/>
        </w:rPr>
      </w:pPr>
      <w:hyperlink r:id="rId12" w:anchor="_Toc163145474" w:history="1">
        <w:r w:rsidRPr="00F85226">
          <w:rPr>
            <w:rStyle w:val="Lienhypertexte"/>
            <w:rFonts w:ascii="Times New Roman" w:hAnsi="Times New Roman" w:cs="Times New Roman"/>
            <w:noProof/>
            <w:sz w:val="28"/>
            <w:szCs w:val="28"/>
          </w:rPr>
          <w:t>PIECE VI :projet de lettre commande</w:t>
        </w:r>
        <w:r w:rsidRPr="00F85226">
          <w:rPr>
            <w:rStyle w:val="Lienhypertexte"/>
            <w:rFonts w:ascii="Times New Roman" w:hAnsi="Times New Roman" w:cs="Times New Roman"/>
            <w:noProof/>
            <w:webHidden/>
            <w:sz w:val="28"/>
            <w:szCs w:val="28"/>
          </w:rPr>
          <w:tab/>
        </w:r>
      </w:hyperlink>
    </w:p>
    <w:p w14:paraId="4766F40B" w14:textId="606D6ACF" w:rsidR="0090221C" w:rsidRPr="00F85226" w:rsidRDefault="0090221C" w:rsidP="0090221C">
      <w:pPr>
        <w:pStyle w:val="TM1"/>
        <w:tabs>
          <w:tab w:val="right" w:leader="dot" w:pos="9962"/>
        </w:tabs>
        <w:spacing w:line="360" w:lineRule="auto"/>
        <w:rPr>
          <w:rFonts w:ascii="Times New Roman" w:eastAsiaTheme="minorEastAsia" w:hAnsi="Times New Roman" w:cs="Times New Roman"/>
          <w:b/>
          <w:bCs w:val="0"/>
          <w:caps/>
          <w:noProof/>
          <w:kern w:val="2"/>
          <w:sz w:val="28"/>
          <w:szCs w:val="28"/>
          <w:lang w:val="fr-CM" w:eastAsia="fr-CM"/>
          <w14:ligatures w14:val="standardContextual"/>
        </w:rPr>
      </w:pPr>
      <w:hyperlink r:id="rId13" w:anchor="_Toc163145530" w:history="1">
        <w:r w:rsidRPr="00F85226">
          <w:rPr>
            <w:rStyle w:val="Lienhypertexte"/>
            <w:rFonts w:ascii="Times New Roman" w:hAnsi="Times New Roman" w:cs="Times New Roman"/>
            <w:noProof/>
            <w:sz w:val="28"/>
            <w:szCs w:val="28"/>
          </w:rPr>
          <w:t>PIECE VII :modele de formulaire des pieces</w:t>
        </w:r>
        <w:r w:rsidRPr="00F85226">
          <w:rPr>
            <w:rStyle w:val="Lienhypertexte"/>
            <w:rFonts w:ascii="Times New Roman" w:hAnsi="Times New Roman" w:cs="Times New Roman"/>
            <w:noProof/>
            <w:webHidden/>
            <w:sz w:val="28"/>
            <w:szCs w:val="28"/>
          </w:rPr>
          <w:tab/>
        </w:r>
      </w:hyperlink>
    </w:p>
    <w:p w14:paraId="53AD1346" w14:textId="60A769E1" w:rsidR="0090221C" w:rsidRPr="00F85226" w:rsidRDefault="0090221C" w:rsidP="0090221C">
      <w:pPr>
        <w:pStyle w:val="TM1"/>
        <w:tabs>
          <w:tab w:val="right" w:leader="dot" w:pos="9962"/>
        </w:tabs>
        <w:spacing w:line="360" w:lineRule="auto"/>
        <w:rPr>
          <w:rFonts w:ascii="Times New Roman" w:eastAsiaTheme="minorEastAsia" w:hAnsi="Times New Roman" w:cs="Times New Roman"/>
          <w:b/>
          <w:bCs w:val="0"/>
          <w:caps/>
          <w:noProof/>
          <w:kern w:val="2"/>
          <w:sz w:val="28"/>
          <w:szCs w:val="28"/>
          <w:lang w:val="fr-CM" w:eastAsia="fr-CM"/>
          <w14:ligatures w14:val="standardContextual"/>
        </w:rPr>
      </w:pPr>
      <w:hyperlink r:id="rId14" w:anchor="_Toc163145534" w:history="1">
        <w:r w:rsidRPr="00F85226">
          <w:rPr>
            <w:rStyle w:val="Lienhypertexte"/>
            <w:rFonts w:ascii="Times New Roman" w:hAnsi="Times New Roman" w:cs="Times New Roman"/>
            <w:noProof/>
            <w:sz w:val="28"/>
            <w:szCs w:val="28"/>
          </w:rPr>
          <w:t xml:space="preserve">PIECE VIII:charte d’integrite </w:t>
        </w:r>
        <w:r w:rsidRPr="00F85226">
          <w:rPr>
            <w:rStyle w:val="Lienhypertexte"/>
            <w:rFonts w:ascii="Times New Roman" w:hAnsi="Times New Roman" w:cs="Times New Roman"/>
            <w:noProof/>
            <w:webHidden/>
            <w:sz w:val="28"/>
            <w:szCs w:val="28"/>
          </w:rPr>
          <w:tab/>
        </w:r>
      </w:hyperlink>
    </w:p>
    <w:p w14:paraId="31C956FF" w14:textId="1195BF0C" w:rsidR="0090221C" w:rsidRPr="00F85226" w:rsidRDefault="0090221C" w:rsidP="0090221C">
      <w:pPr>
        <w:pStyle w:val="TM1"/>
        <w:tabs>
          <w:tab w:val="right" w:leader="dot" w:pos="9962"/>
        </w:tabs>
        <w:spacing w:line="360" w:lineRule="auto"/>
        <w:rPr>
          <w:rFonts w:ascii="Times New Roman" w:eastAsiaTheme="minorEastAsia" w:hAnsi="Times New Roman" w:cs="Times New Roman"/>
          <w:b/>
          <w:bCs w:val="0"/>
          <w:caps/>
          <w:noProof/>
          <w:kern w:val="2"/>
          <w:sz w:val="28"/>
          <w:szCs w:val="28"/>
          <w:lang w:val="fr-CM" w:eastAsia="fr-CM"/>
          <w14:ligatures w14:val="standardContextual"/>
        </w:rPr>
      </w:pPr>
      <w:hyperlink r:id="rId15" w:anchor="_Toc163145536" w:history="1">
        <w:r w:rsidRPr="00F85226">
          <w:rPr>
            <w:rStyle w:val="Lienhypertexte"/>
            <w:rFonts w:ascii="Times New Roman" w:hAnsi="Times New Roman" w:cs="Times New Roman"/>
            <w:noProof/>
            <w:sz w:val="28"/>
            <w:szCs w:val="28"/>
          </w:rPr>
          <w:t xml:space="preserve">PIECE IX : clauses sociales et environnementales </w:t>
        </w:r>
        <w:r w:rsidRPr="00F85226">
          <w:rPr>
            <w:rStyle w:val="Lienhypertexte"/>
            <w:rFonts w:ascii="Times New Roman" w:hAnsi="Times New Roman" w:cs="Times New Roman"/>
            <w:noProof/>
            <w:webHidden/>
            <w:sz w:val="28"/>
            <w:szCs w:val="28"/>
          </w:rPr>
          <w:tab/>
        </w:r>
      </w:hyperlink>
    </w:p>
    <w:p w14:paraId="141B4410" w14:textId="38CEEED3" w:rsidR="0090221C" w:rsidRPr="00F85226" w:rsidRDefault="0090221C" w:rsidP="0090221C">
      <w:pPr>
        <w:pStyle w:val="TM1"/>
        <w:tabs>
          <w:tab w:val="right" w:leader="dot" w:pos="9962"/>
        </w:tabs>
        <w:spacing w:line="360" w:lineRule="auto"/>
        <w:rPr>
          <w:rFonts w:ascii="Times New Roman" w:eastAsiaTheme="minorEastAsia" w:hAnsi="Times New Roman" w:cs="Times New Roman"/>
          <w:b/>
          <w:bCs w:val="0"/>
          <w:caps/>
          <w:noProof/>
          <w:kern w:val="2"/>
          <w:sz w:val="28"/>
          <w:szCs w:val="28"/>
          <w:lang w:val="fr-CM" w:eastAsia="fr-CM"/>
          <w14:ligatures w14:val="standardContextual"/>
        </w:rPr>
      </w:pPr>
      <w:hyperlink r:id="rId16" w:anchor="_Toc163145538" w:history="1">
        <w:r w:rsidRPr="00F85226">
          <w:rPr>
            <w:rStyle w:val="Lienhypertexte"/>
            <w:rFonts w:ascii="Times New Roman" w:hAnsi="Times New Roman" w:cs="Times New Roman"/>
            <w:noProof/>
            <w:sz w:val="28"/>
            <w:szCs w:val="28"/>
          </w:rPr>
          <w:t xml:space="preserve">PIECE XI : liste des etablissements et organismes financiers </w:t>
        </w:r>
        <w:r w:rsidRPr="00F85226">
          <w:rPr>
            <w:rStyle w:val="Lienhypertexte"/>
            <w:rFonts w:ascii="Times New Roman" w:hAnsi="Times New Roman" w:cs="Times New Roman"/>
            <w:noProof/>
            <w:webHidden/>
            <w:sz w:val="28"/>
            <w:szCs w:val="28"/>
          </w:rPr>
          <w:tab/>
        </w:r>
      </w:hyperlink>
    </w:p>
    <w:p w14:paraId="750EE1F7" w14:textId="40DAE8F1" w:rsidR="0090221C" w:rsidRPr="00F85226" w:rsidRDefault="0090221C" w:rsidP="0090221C">
      <w:pPr>
        <w:pStyle w:val="TM1"/>
        <w:tabs>
          <w:tab w:val="right" w:leader="dot" w:pos="9962"/>
        </w:tabs>
        <w:spacing w:line="360" w:lineRule="auto"/>
        <w:rPr>
          <w:rFonts w:ascii="Times New Roman" w:eastAsiaTheme="minorEastAsia" w:hAnsi="Times New Roman" w:cs="Times New Roman"/>
          <w:b/>
          <w:bCs w:val="0"/>
          <w:caps/>
          <w:noProof/>
          <w:kern w:val="2"/>
          <w:sz w:val="28"/>
          <w:szCs w:val="28"/>
          <w:lang w:val="fr-CM" w:eastAsia="fr-CM"/>
          <w14:ligatures w14:val="standardContextual"/>
        </w:rPr>
      </w:pPr>
    </w:p>
    <w:p w14:paraId="56FFBDDC" w14:textId="77777777" w:rsidR="0090221C" w:rsidRDefault="0090221C" w:rsidP="0090221C">
      <w:pPr>
        <w:pStyle w:val="Titre2"/>
      </w:pPr>
      <w:r w:rsidRPr="00F85226">
        <w:rPr>
          <w:rFonts w:ascii="Times New Roman" w:hAnsi="Times New Roman" w:cs="Times New Roman"/>
          <w:sz w:val="28"/>
          <w:szCs w:val="28"/>
        </w:rPr>
        <w:fldChar w:fldCharType="end"/>
      </w:r>
    </w:p>
    <w:p w14:paraId="2C2387F3" w14:textId="77777777" w:rsidR="0090221C" w:rsidRDefault="0090221C" w:rsidP="0090221C">
      <w:pPr>
        <w:pStyle w:val="Corpsdetexte3"/>
        <w:jc w:val="both"/>
        <w:rPr>
          <w:rFonts w:ascii="Times New Roman" w:hAnsi="Times New Roman"/>
          <w:lang w:val="en-US"/>
        </w:rPr>
      </w:pPr>
    </w:p>
    <w:p w14:paraId="6A2345C0" w14:textId="77777777" w:rsidR="0090221C" w:rsidRDefault="0090221C" w:rsidP="0090221C">
      <w:pPr>
        <w:pStyle w:val="Corpsdetexte3"/>
        <w:jc w:val="both"/>
        <w:rPr>
          <w:rFonts w:ascii="Times New Roman" w:hAnsi="Times New Roman"/>
          <w:lang w:val="en-US"/>
        </w:rPr>
      </w:pPr>
    </w:p>
    <w:p w14:paraId="6637B3BC" w14:textId="77777777" w:rsidR="0090221C" w:rsidRDefault="0090221C" w:rsidP="0090221C">
      <w:pPr>
        <w:pStyle w:val="Corpsdetexte3"/>
        <w:rPr>
          <w:rFonts w:ascii="Times New Roman" w:hAnsi="Times New Roman"/>
        </w:rPr>
      </w:pPr>
    </w:p>
    <w:p w14:paraId="01F71D1A" w14:textId="77777777" w:rsidR="0090221C" w:rsidRDefault="0090221C" w:rsidP="0090221C">
      <w:pPr>
        <w:pStyle w:val="Corpsdetexte3"/>
        <w:rPr>
          <w:rFonts w:ascii="Times New Roman" w:hAnsi="Times New Roman"/>
        </w:rPr>
      </w:pPr>
    </w:p>
    <w:p w14:paraId="00240DD8" w14:textId="77777777" w:rsidR="0090221C" w:rsidRDefault="0090221C" w:rsidP="0090221C">
      <w:pPr>
        <w:pStyle w:val="Corpsdetexte3"/>
        <w:rPr>
          <w:rFonts w:ascii="Times New Roman" w:hAnsi="Times New Roman"/>
        </w:rPr>
      </w:pPr>
    </w:p>
    <w:p w14:paraId="0233CF12" w14:textId="77777777" w:rsidR="0090221C" w:rsidRDefault="0090221C" w:rsidP="0090221C">
      <w:pPr>
        <w:pStyle w:val="Corpsdetexte3"/>
        <w:rPr>
          <w:rFonts w:ascii="Times New Roman" w:hAnsi="Times New Roman"/>
        </w:rPr>
      </w:pPr>
    </w:p>
    <w:p w14:paraId="189BA779" w14:textId="77777777" w:rsidR="0090221C" w:rsidRDefault="0090221C" w:rsidP="0090221C">
      <w:pPr>
        <w:pStyle w:val="Corpsdetexte3"/>
        <w:rPr>
          <w:rFonts w:ascii="Times New Roman" w:hAnsi="Times New Roman"/>
        </w:rPr>
      </w:pPr>
    </w:p>
    <w:p w14:paraId="2674908E" w14:textId="77777777" w:rsidR="0090221C" w:rsidRDefault="0090221C" w:rsidP="0090221C">
      <w:pPr>
        <w:pStyle w:val="Corpsdetexte3"/>
        <w:rPr>
          <w:rFonts w:ascii="Times New Roman" w:hAnsi="Times New Roman"/>
        </w:rPr>
      </w:pPr>
    </w:p>
    <w:p w14:paraId="60DA542A" w14:textId="77777777" w:rsidR="0090221C" w:rsidRDefault="0090221C" w:rsidP="0090221C">
      <w:pPr>
        <w:pStyle w:val="Corpsdetexte3"/>
        <w:rPr>
          <w:rFonts w:ascii="Times New Roman" w:hAnsi="Times New Roman"/>
        </w:rPr>
      </w:pPr>
    </w:p>
    <w:p w14:paraId="32DBB6C6" w14:textId="77777777" w:rsidR="0090221C" w:rsidRDefault="0090221C" w:rsidP="0090221C">
      <w:pPr>
        <w:pStyle w:val="Corpsdetexte3"/>
        <w:rPr>
          <w:rFonts w:ascii="Times New Roman" w:hAnsi="Times New Roman"/>
        </w:rPr>
      </w:pPr>
    </w:p>
    <w:p w14:paraId="31FF8E1E" w14:textId="77777777" w:rsidR="0090221C" w:rsidRDefault="0090221C" w:rsidP="0090221C">
      <w:pPr>
        <w:pStyle w:val="Corpsdetexte3"/>
        <w:rPr>
          <w:rFonts w:ascii="Times New Roman" w:hAnsi="Times New Roman"/>
        </w:rPr>
      </w:pPr>
    </w:p>
    <w:p w14:paraId="33FBD39D" w14:textId="77777777" w:rsidR="0090221C" w:rsidRDefault="0090221C" w:rsidP="0090221C">
      <w:pPr>
        <w:pStyle w:val="Corpsdetexte3"/>
        <w:rPr>
          <w:rFonts w:ascii="Times New Roman" w:hAnsi="Times New Roman"/>
        </w:rPr>
      </w:pPr>
    </w:p>
    <w:p w14:paraId="5EF20925" w14:textId="77777777" w:rsidR="0090221C" w:rsidRDefault="0090221C" w:rsidP="0090221C">
      <w:pPr>
        <w:pStyle w:val="Corpsdetexte3"/>
        <w:rPr>
          <w:rFonts w:ascii="Times New Roman" w:hAnsi="Times New Roman"/>
        </w:rPr>
      </w:pPr>
    </w:p>
    <w:p w14:paraId="0655CBDA" w14:textId="77777777" w:rsidR="0090221C" w:rsidRDefault="0090221C" w:rsidP="0090221C">
      <w:pPr>
        <w:pStyle w:val="Corpsdetexte3"/>
        <w:rPr>
          <w:rFonts w:ascii="Times New Roman" w:hAnsi="Times New Roman"/>
        </w:rPr>
      </w:pPr>
    </w:p>
    <w:p w14:paraId="247A23E4" w14:textId="77777777" w:rsidR="0090221C" w:rsidRDefault="0090221C" w:rsidP="0090221C">
      <w:pPr>
        <w:pStyle w:val="Corpsdetexte3"/>
        <w:rPr>
          <w:rFonts w:ascii="Times New Roman" w:hAnsi="Times New Roman"/>
        </w:rPr>
      </w:pPr>
    </w:p>
    <w:p w14:paraId="7CBFB66B" w14:textId="77777777" w:rsidR="0090221C" w:rsidRDefault="0090221C" w:rsidP="0090221C">
      <w:pPr>
        <w:pStyle w:val="Corpsdetexte3"/>
        <w:rPr>
          <w:rFonts w:ascii="Times New Roman" w:hAnsi="Times New Roman"/>
        </w:rPr>
      </w:pPr>
    </w:p>
    <w:p w14:paraId="61C629D8" w14:textId="77777777" w:rsidR="0090221C" w:rsidRDefault="0090221C" w:rsidP="0090221C">
      <w:pPr>
        <w:pStyle w:val="Corpsdetexte3"/>
        <w:rPr>
          <w:rFonts w:ascii="Times New Roman" w:hAnsi="Times New Roman"/>
        </w:rPr>
      </w:pPr>
    </w:p>
    <w:p w14:paraId="0A4030CB" w14:textId="77777777" w:rsidR="0090221C" w:rsidRDefault="0090221C" w:rsidP="0090221C">
      <w:pPr>
        <w:pStyle w:val="Corpsdetexte3"/>
        <w:rPr>
          <w:rFonts w:ascii="Times New Roman" w:hAnsi="Times New Roman"/>
        </w:rPr>
      </w:pPr>
    </w:p>
    <w:p w14:paraId="627B2834" w14:textId="77777777" w:rsidR="00F85226" w:rsidRDefault="00F85226" w:rsidP="0090221C">
      <w:pPr>
        <w:pStyle w:val="Corpsdetexte3"/>
        <w:rPr>
          <w:rFonts w:ascii="Times New Roman" w:hAnsi="Times New Roman"/>
        </w:rPr>
      </w:pPr>
    </w:p>
    <w:p w14:paraId="1D28E658" w14:textId="77777777" w:rsidR="00F85226" w:rsidRDefault="00F85226" w:rsidP="0090221C">
      <w:pPr>
        <w:pStyle w:val="Corpsdetexte3"/>
        <w:rPr>
          <w:rFonts w:ascii="Times New Roman" w:hAnsi="Times New Roman"/>
        </w:rPr>
      </w:pPr>
    </w:p>
    <w:p w14:paraId="7E60DA38" w14:textId="77777777" w:rsidR="00F85226" w:rsidRDefault="00F85226" w:rsidP="0090221C">
      <w:pPr>
        <w:pStyle w:val="Corpsdetexte3"/>
        <w:rPr>
          <w:rFonts w:ascii="Times New Roman" w:hAnsi="Times New Roman"/>
        </w:rPr>
      </w:pPr>
    </w:p>
    <w:p w14:paraId="7CE22B74" w14:textId="77777777" w:rsidR="00F85226" w:rsidRDefault="00F85226" w:rsidP="0090221C">
      <w:pPr>
        <w:pStyle w:val="Corpsdetexte3"/>
        <w:rPr>
          <w:rFonts w:ascii="Times New Roman" w:hAnsi="Times New Roman"/>
        </w:rPr>
      </w:pPr>
    </w:p>
    <w:p w14:paraId="10E062BA" w14:textId="77777777" w:rsidR="00F85226" w:rsidRDefault="00F85226" w:rsidP="0090221C">
      <w:pPr>
        <w:pStyle w:val="Corpsdetexte3"/>
        <w:rPr>
          <w:rFonts w:ascii="Times New Roman" w:hAnsi="Times New Roman"/>
        </w:rPr>
      </w:pPr>
    </w:p>
    <w:p w14:paraId="04E899C0" w14:textId="77777777" w:rsidR="00F85226" w:rsidRDefault="00F85226" w:rsidP="0090221C">
      <w:pPr>
        <w:pStyle w:val="Corpsdetexte3"/>
        <w:rPr>
          <w:rFonts w:ascii="Times New Roman" w:hAnsi="Times New Roman"/>
        </w:rPr>
      </w:pPr>
    </w:p>
    <w:p w14:paraId="5D18E893" w14:textId="77777777" w:rsidR="00F85226" w:rsidRDefault="00F85226" w:rsidP="0090221C">
      <w:pPr>
        <w:pStyle w:val="Corpsdetexte3"/>
        <w:rPr>
          <w:rFonts w:ascii="Times New Roman" w:hAnsi="Times New Roman"/>
        </w:rPr>
      </w:pPr>
    </w:p>
    <w:p w14:paraId="3B36FC14" w14:textId="77777777" w:rsidR="00F85226" w:rsidRDefault="00F85226" w:rsidP="0090221C">
      <w:pPr>
        <w:pStyle w:val="Corpsdetexte3"/>
        <w:rPr>
          <w:rFonts w:ascii="Times New Roman" w:hAnsi="Times New Roman"/>
        </w:rPr>
      </w:pPr>
    </w:p>
    <w:p w14:paraId="65296401" w14:textId="77777777" w:rsidR="00F85226" w:rsidRDefault="00F85226" w:rsidP="0090221C">
      <w:pPr>
        <w:pStyle w:val="Corpsdetexte3"/>
        <w:rPr>
          <w:rFonts w:ascii="Times New Roman" w:hAnsi="Times New Roman"/>
        </w:rPr>
      </w:pPr>
    </w:p>
    <w:p w14:paraId="76C7AD8C" w14:textId="77777777" w:rsidR="00F85226" w:rsidRDefault="00F85226" w:rsidP="0090221C">
      <w:pPr>
        <w:pStyle w:val="Corpsdetexte3"/>
        <w:rPr>
          <w:rFonts w:ascii="Times New Roman" w:hAnsi="Times New Roman"/>
        </w:rPr>
      </w:pPr>
    </w:p>
    <w:p w14:paraId="434E6E5E" w14:textId="77777777" w:rsidR="00F85226" w:rsidRDefault="00F85226" w:rsidP="0090221C">
      <w:pPr>
        <w:pStyle w:val="Corpsdetexte3"/>
        <w:rPr>
          <w:rFonts w:ascii="Times New Roman" w:hAnsi="Times New Roman"/>
        </w:rPr>
      </w:pPr>
    </w:p>
    <w:p w14:paraId="46793E7C" w14:textId="77777777" w:rsidR="00F85226" w:rsidRDefault="00F85226" w:rsidP="0090221C">
      <w:pPr>
        <w:pStyle w:val="Corpsdetexte3"/>
        <w:rPr>
          <w:rFonts w:ascii="Times New Roman" w:hAnsi="Times New Roman"/>
        </w:rPr>
      </w:pPr>
    </w:p>
    <w:p w14:paraId="3B8087A5" w14:textId="77777777" w:rsidR="00F85226" w:rsidRDefault="00F85226" w:rsidP="0090221C">
      <w:pPr>
        <w:pStyle w:val="Corpsdetexte3"/>
        <w:rPr>
          <w:rFonts w:ascii="Times New Roman" w:hAnsi="Times New Roman"/>
        </w:rPr>
      </w:pPr>
    </w:p>
    <w:p w14:paraId="5E132907" w14:textId="77777777" w:rsidR="00F85226" w:rsidRDefault="00F85226" w:rsidP="0090221C">
      <w:pPr>
        <w:pStyle w:val="Corpsdetexte3"/>
        <w:rPr>
          <w:rFonts w:ascii="Times New Roman" w:hAnsi="Times New Roman"/>
        </w:rPr>
      </w:pPr>
    </w:p>
    <w:p w14:paraId="1B84BEC8" w14:textId="77777777" w:rsidR="00F85226" w:rsidRDefault="00F85226" w:rsidP="0090221C">
      <w:pPr>
        <w:pStyle w:val="Corpsdetexte3"/>
        <w:rPr>
          <w:rFonts w:ascii="Times New Roman" w:hAnsi="Times New Roman"/>
        </w:rPr>
      </w:pPr>
    </w:p>
    <w:p w14:paraId="2D8DE908" w14:textId="77777777" w:rsidR="00F85226" w:rsidRDefault="00F85226" w:rsidP="0090221C">
      <w:pPr>
        <w:pStyle w:val="Corpsdetexte3"/>
        <w:rPr>
          <w:rFonts w:ascii="Times New Roman" w:hAnsi="Times New Roman"/>
        </w:rPr>
      </w:pPr>
    </w:p>
    <w:p w14:paraId="64AAE77F" w14:textId="77777777" w:rsidR="00F85226" w:rsidRDefault="00F85226" w:rsidP="0090221C">
      <w:pPr>
        <w:pStyle w:val="Corpsdetexte3"/>
        <w:rPr>
          <w:rFonts w:ascii="Times New Roman" w:hAnsi="Times New Roman"/>
        </w:rPr>
      </w:pPr>
    </w:p>
    <w:p w14:paraId="45AD0D87" w14:textId="77777777" w:rsidR="00F85226" w:rsidRDefault="00F85226" w:rsidP="0090221C">
      <w:pPr>
        <w:pStyle w:val="Corpsdetexte3"/>
        <w:rPr>
          <w:rFonts w:ascii="Times New Roman" w:hAnsi="Times New Roman"/>
        </w:rPr>
      </w:pPr>
    </w:p>
    <w:p w14:paraId="0B8EB2AA" w14:textId="77777777" w:rsidR="00F85226" w:rsidRDefault="00F85226" w:rsidP="0090221C">
      <w:pPr>
        <w:pStyle w:val="Corpsdetexte3"/>
        <w:rPr>
          <w:rFonts w:ascii="Times New Roman" w:hAnsi="Times New Roman"/>
        </w:rPr>
      </w:pPr>
    </w:p>
    <w:p w14:paraId="5B9C8FBF" w14:textId="77777777" w:rsidR="0090221C" w:rsidRDefault="0090221C" w:rsidP="0090221C">
      <w:pPr>
        <w:pStyle w:val="Corpsdetexte3"/>
        <w:rPr>
          <w:rFonts w:ascii="Times New Roman" w:hAnsi="Times New Roman"/>
        </w:rPr>
      </w:pPr>
    </w:p>
    <w:p w14:paraId="20436E7A" w14:textId="77777777" w:rsidR="0090221C" w:rsidRDefault="0090221C" w:rsidP="0090221C">
      <w:pPr>
        <w:pStyle w:val="Corpsdetexte3"/>
        <w:rPr>
          <w:rFonts w:ascii="Times New Roman" w:hAnsi="Times New Roman"/>
        </w:rPr>
      </w:pPr>
    </w:p>
    <w:p w14:paraId="55F1FADD" w14:textId="77777777" w:rsidR="0090221C" w:rsidRDefault="0090221C" w:rsidP="0090221C">
      <w:pPr>
        <w:pStyle w:val="Corpsdetexte3"/>
        <w:rPr>
          <w:rFonts w:ascii="Times New Roman" w:hAnsi="Times New Roman"/>
        </w:rPr>
      </w:pPr>
    </w:p>
    <w:p w14:paraId="3F31C122" w14:textId="77777777" w:rsidR="0090221C" w:rsidRDefault="0090221C" w:rsidP="0090221C">
      <w:pPr>
        <w:pStyle w:val="Corpsdetexte3"/>
        <w:rPr>
          <w:rFonts w:ascii="Times New Roman" w:hAnsi="Times New Roman"/>
        </w:rPr>
      </w:pPr>
    </w:p>
    <w:p w14:paraId="72CB0ED0" w14:textId="77777777" w:rsidR="0090221C" w:rsidRDefault="0090221C" w:rsidP="0090221C">
      <w:pPr>
        <w:pStyle w:val="Corpsdetexte3"/>
        <w:rPr>
          <w:rFonts w:ascii="Times New Roman" w:hAnsi="Times New Roman"/>
        </w:rPr>
      </w:pPr>
    </w:p>
    <w:p w14:paraId="73043D1E" w14:textId="77777777" w:rsidR="0090221C" w:rsidRPr="00F85226" w:rsidRDefault="0090221C" w:rsidP="0090221C">
      <w:pPr>
        <w:pStyle w:val="titre13"/>
        <w:outlineLvl w:val="0"/>
        <w:rPr>
          <w:rFonts w:ascii="Times New Roman" w:hAnsi="Times New Roman" w:cs="Times New Roman"/>
          <w:sz w:val="40"/>
          <w:szCs w:val="40"/>
          <w:lang w:val="fr-FR"/>
        </w:rPr>
      </w:pPr>
      <w:bookmarkStart w:id="1" w:name="_Toc163441739"/>
      <w:bookmarkStart w:id="2" w:name="_Toc163145442"/>
      <w:bookmarkStart w:id="3" w:name="_Toc163144717"/>
      <w:bookmarkStart w:id="4" w:name="_Toc163144649"/>
      <w:bookmarkStart w:id="5" w:name="_Toc45057452"/>
      <w:bookmarkStart w:id="6" w:name="_Toc45056979"/>
      <w:r w:rsidRPr="00F85226">
        <w:rPr>
          <w:rFonts w:ascii="Times New Roman" w:hAnsi="Times New Roman" w:cs="Times New Roman"/>
          <w:sz w:val="40"/>
          <w:szCs w:val="40"/>
          <w:lang w:val="fr-FR"/>
        </w:rPr>
        <w:t>PIECE I :</w:t>
      </w:r>
      <w:bookmarkEnd w:id="1"/>
      <w:bookmarkEnd w:id="2"/>
      <w:bookmarkEnd w:id="3"/>
      <w:bookmarkEnd w:id="4"/>
      <w:bookmarkEnd w:id="5"/>
      <w:bookmarkEnd w:id="6"/>
    </w:p>
    <w:p w14:paraId="04A995F9" w14:textId="77777777" w:rsidR="0090221C" w:rsidRPr="00F85226" w:rsidRDefault="0090221C" w:rsidP="0090221C">
      <w:pPr>
        <w:pStyle w:val="titre13"/>
        <w:outlineLvl w:val="0"/>
        <w:rPr>
          <w:rFonts w:ascii="Times New Roman" w:hAnsi="Times New Roman" w:cs="Times New Roman"/>
          <w:sz w:val="40"/>
          <w:szCs w:val="40"/>
          <w:lang w:val="fr-FR"/>
        </w:rPr>
      </w:pPr>
    </w:p>
    <w:p w14:paraId="78EB1E7C" w14:textId="77777777" w:rsidR="0090221C" w:rsidRPr="00F85226" w:rsidRDefault="0090221C" w:rsidP="0090221C">
      <w:pPr>
        <w:pStyle w:val="titre13"/>
        <w:outlineLvl w:val="0"/>
        <w:rPr>
          <w:rFonts w:ascii="Times New Roman" w:hAnsi="Times New Roman" w:cs="Times New Roman"/>
          <w:sz w:val="40"/>
          <w:szCs w:val="40"/>
          <w:lang w:val="fr-FR"/>
        </w:rPr>
      </w:pPr>
      <w:r w:rsidRPr="00F85226">
        <w:rPr>
          <w:rFonts w:ascii="Times New Roman" w:hAnsi="Times New Roman" w:cs="Times New Roman"/>
          <w:sz w:val="40"/>
          <w:szCs w:val="40"/>
          <w:lang w:val="fr-FR"/>
        </w:rPr>
        <w:t xml:space="preserve"> </w:t>
      </w:r>
      <w:bookmarkStart w:id="7" w:name="_Toc163441740"/>
      <w:bookmarkStart w:id="8" w:name="_Toc163145443"/>
      <w:bookmarkStart w:id="9" w:name="_Toc163144718"/>
      <w:bookmarkStart w:id="10" w:name="_Toc4401088"/>
      <w:bookmarkStart w:id="11" w:name="_Toc4400922"/>
      <w:bookmarkStart w:id="12" w:name="_Toc4400665"/>
      <w:bookmarkStart w:id="13" w:name="_Toc4400394"/>
      <w:bookmarkStart w:id="14" w:name="_Toc4398410"/>
      <w:r w:rsidRPr="00F85226">
        <w:rPr>
          <w:rFonts w:ascii="Times New Roman" w:hAnsi="Times New Roman" w:cs="Times New Roman"/>
          <w:sz w:val="40"/>
          <w:szCs w:val="40"/>
          <w:lang w:val="fr-FR"/>
        </w:rPr>
        <w:t>AVIS DE DEMANDE DE COTATION</w:t>
      </w:r>
      <w:bookmarkEnd w:id="7"/>
      <w:bookmarkEnd w:id="8"/>
      <w:bookmarkEnd w:id="9"/>
      <w:bookmarkEnd w:id="10"/>
      <w:bookmarkEnd w:id="11"/>
      <w:bookmarkEnd w:id="12"/>
      <w:bookmarkEnd w:id="13"/>
      <w:bookmarkEnd w:id="14"/>
      <w:r w:rsidRPr="00F85226">
        <w:rPr>
          <w:rFonts w:ascii="Times New Roman" w:hAnsi="Times New Roman" w:cs="Times New Roman"/>
          <w:sz w:val="40"/>
          <w:szCs w:val="40"/>
          <w:lang w:val="fr-FR"/>
        </w:rPr>
        <w:t> </w:t>
      </w:r>
    </w:p>
    <w:p w14:paraId="6EFD819E" w14:textId="77777777" w:rsidR="0090221C" w:rsidRDefault="0090221C" w:rsidP="0090221C">
      <w:pPr>
        <w:pStyle w:val="Corpsdetexte3"/>
        <w:rPr>
          <w:rFonts w:ascii="Times New Roman" w:hAnsi="Times New Roman"/>
          <w:sz w:val="44"/>
          <w:szCs w:val="44"/>
        </w:rPr>
      </w:pPr>
    </w:p>
    <w:p w14:paraId="0E626CEF" w14:textId="77777777" w:rsidR="0090221C" w:rsidRDefault="0090221C" w:rsidP="0090221C">
      <w:pPr>
        <w:suppressAutoHyphens/>
        <w:spacing w:before="90"/>
        <w:jc w:val="center"/>
        <w:rPr>
          <w:sz w:val="48"/>
        </w:rPr>
      </w:pPr>
    </w:p>
    <w:p w14:paraId="70F9BAE7" w14:textId="77777777" w:rsidR="0090221C" w:rsidRDefault="0090221C" w:rsidP="0090221C">
      <w:pPr>
        <w:spacing w:before="61" w:line="360" w:lineRule="auto"/>
        <w:ind w:right="-20"/>
        <w:jc w:val="center"/>
        <w:rPr>
          <w:b/>
          <w:bCs/>
          <w:i/>
          <w:szCs w:val="24"/>
        </w:rPr>
      </w:pPr>
      <w:r>
        <w:br w:type="page"/>
      </w:r>
      <w:bookmarkStart w:id="15" w:name="_Toc451824051"/>
    </w:p>
    <w:p w14:paraId="638A9A5A" w14:textId="04905626" w:rsidR="0090221C" w:rsidRPr="00F85226" w:rsidRDefault="00895726" w:rsidP="00EF7904">
      <w:pPr>
        <w:ind w:right="-23"/>
        <w:jc w:val="center"/>
        <w:rPr>
          <w:rFonts w:ascii="Times New Roman" w:hAnsi="Times New Roman" w:cs="Times New Roman"/>
          <w:b/>
          <w:bCs/>
          <w:sz w:val="24"/>
          <w:szCs w:val="24"/>
        </w:rPr>
      </w:pPr>
      <w:r w:rsidRPr="00F85226">
        <w:rPr>
          <w:rFonts w:ascii="Times New Roman" w:hAnsi="Times New Roman" w:cs="Times New Roman"/>
          <w:b/>
          <w:bCs/>
          <w:sz w:val="24"/>
          <w:szCs w:val="24"/>
        </w:rPr>
        <w:lastRenderedPageBreak/>
        <w:t>AVIS</w:t>
      </w:r>
      <w:r w:rsidRPr="00F85226">
        <w:rPr>
          <w:rFonts w:ascii="Times New Roman" w:hAnsi="Times New Roman" w:cs="Times New Roman"/>
          <w:b/>
          <w:bCs/>
          <w:spacing w:val="6"/>
          <w:sz w:val="24"/>
          <w:szCs w:val="24"/>
        </w:rPr>
        <w:t xml:space="preserve"> </w:t>
      </w:r>
      <w:r w:rsidRPr="00F85226">
        <w:rPr>
          <w:rFonts w:ascii="Times New Roman" w:hAnsi="Times New Roman" w:cs="Times New Roman"/>
          <w:b/>
          <w:bCs/>
          <w:sz w:val="24"/>
          <w:szCs w:val="24"/>
        </w:rPr>
        <w:t>DE LA DEMANDE DE COTATION</w:t>
      </w:r>
      <w:r w:rsidRPr="00F85226">
        <w:rPr>
          <w:rFonts w:ascii="Times New Roman" w:hAnsi="Times New Roman" w:cs="Times New Roman"/>
          <w:i/>
          <w:iCs/>
          <w:spacing w:val="18"/>
          <w:sz w:val="24"/>
          <w:szCs w:val="24"/>
        </w:rPr>
        <w:t xml:space="preserve"> </w:t>
      </w:r>
      <w:r w:rsidRPr="00F85226">
        <w:rPr>
          <w:rFonts w:ascii="Times New Roman" w:hAnsi="Times New Roman" w:cs="Times New Roman"/>
          <w:b/>
          <w:bCs/>
          <w:sz w:val="24"/>
          <w:szCs w:val="24"/>
        </w:rPr>
        <w:t>N°</w:t>
      </w:r>
      <w:r>
        <w:rPr>
          <w:rFonts w:ascii="Times New Roman" w:hAnsi="Times New Roman" w:cs="Times New Roman"/>
          <w:sz w:val="24"/>
          <w:szCs w:val="24"/>
        </w:rPr>
        <w:t>001</w:t>
      </w:r>
      <w:r w:rsidR="00364A82">
        <w:rPr>
          <w:rFonts w:ascii="Times New Roman" w:hAnsi="Times New Roman" w:cs="Times New Roman"/>
          <w:sz w:val="24"/>
          <w:szCs w:val="24"/>
        </w:rPr>
        <w:t>3</w:t>
      </w:r>
      <w:r w:rsidRPr="00F85226">
        <w:rPr>
          <w:rFonts w:ascii="Times New Roman" w:hAnsi="Times New Roman" w:cs="Times New Roman"/>
          <w:b/>
          <w:bCs/>
          <w:sz w:val="24"/>
          <w:szCs w:val="24"/>
        </w:rPr>
        <w:t>/DC/C.NYETE/SG</w:t>
      </w:r>
      <w:r w:rsidRPr="00F85226">
        <w:rPr>
          <w:rFonts w:ascii="Times New Roman" w:hAnsi="Times New Roman" w:cs="Times New Roman"/>
          <w:b/>
          <w:bCs/>
          <w:spacing w:val="17"/>
          <w:sz w:val="24"/>
          <w:szCs w:val="24"/>
        </w:rPr>
        <w:t>/SIGAMP/</w:t>
      </w:r>
      <w:r w:rsidRPr="00F85226">
        <w:rPr>
          <w:rFonts w:ascii="Times New Roman" w:hAnsi="Times New Roman" w:cs="Times New Roman"/>
          <w:b/>
          <w:bCs/>
          <w:sz w:val="24"/>
          <w:szCs w:val="24"/>
        </w:rPr>
        <w:t>CIPM/</w:t>
      </w:r>
      <w:r w:rsidRPr="00F85226">
        <w:rPr>
          <w:rFonts w:ascii="Times New Roman" w:hAnsi="Times New Roman" w:cs="Times New Roman"/>
          <w:b/>
          <w:bCs/>
          <w:spacing w:val="6"/>
          <w:sz w:val="24"/>
          <w:szCs w:val="24"/>
        </w:rPr>
        <w:t xml:space="preserve">2026 </w:t>
      </w:r>
      <w:r w:rsidRPr="00F85226">
        <w:rPr>
          <w:rFonts w:ascii="Times New Roman" w:hAnsi="Times New Roman" w:cs="Times New Roman"/>
          <w:b/>
          <w:bCs/>
          <w:sz w:val="24"/>
          <w:szCs w:val="24"/>
        </w:rPr>
        <w:t>DU</w:t>
      </w:r>
      <w:r w:rsidRPr="00F85226">
        <w:rPr>
          <w:rFonts w:ascii="Times New Roman" w:hAnsi="Times New Roman" w:cs="Times New Roman"/>
          <w:b/>
          <w:bCs/>
          <w:spacing w:val="6"/>
          <w:sz w:val="24"/>
          <w:szCs w:val="24"/>
        </w:rPr>
        <w:t xml:space="preserve"> </w:t>
      </w:r>
      <w:r w:rsidR="00364A82">
        <w:rPr>
          <w:rFonts w:ascii="Times New Roman" w:hAnsi="Times New Roman" w:cs="Times New Roman"/>
          <w:b/>
          <w:bCs/>
          <w:spacing w:val="6"/>
          <w:sz w:val="24"/>
          <w:szCs w:val="24"/>
        </w:rPr>
        <w:t>30/07/2026</w:t>
      </w:r>
      <w:r>
        <w:rPr>
          <w:rFonts w:ascii="Times New Roman" w:hAnsi="Times New Roman" w:cs="Times New Roman"/>
          <w:b/>
          <w:bCs/>
          <w:sz w:val="24"/>
          <w:szCs w:val="24"/>
        </w:rPr>
        <w:t xml:space="preserve"> </w:t>
      </w:r>
      <w:r w:rsidRPr="00F85226">
        <w:rPr>
          <w:rFonts w:ascii="Times New Roman" w:hAnsi="Times New Roman" w:cs="Times New Roman"/>
          <w:b/>
          <w:bCs/>
          <w:sz w:val="24"/>
          <w:szCs w:val="24"/>
        </w:rPr>
        <w:t>POUR</w:t>
      </w:r>
      <w:r w:rsidRPr="00F85226">
        <w:rPr>
          <w:rFonts w:ascii="Times New Roman" w:hAnsi="Times New Roman" w:cs="Times New Roman"/>
          <w:b/>
          <w:bCs/>
          <w:spacing w:val="6"/>
          <w:sz w:val="24"/>
          <w:szCs w:val="24"/>
        </w:rPr>
        <w:t xml:space="preserve"> </w:t>
      </w:r>
      <w:r w:rsidRPr="00F85226">
        <w:rPr>
          <w:rFonts w:ascii="Times New Roman" w:hAnsi="Times New Roman" w:cs="Times New Roman"/>
          <w:b/>
          <w:bCs/>
          <w:sz w:val="24"/>
          <w:szCs w:val="24"/>
        </w:rPr>
        <w:t>L’ACQUISITION D</w:t>
      </w:r>
      <w:r>
        <w:rPr>
          <w:rFonts w:ascii="Times New Roman" w:hAnsi="Times New Roman" w:cs="Times New Roman"/>
          <w:b/>
          <w:bCs/>
          <w:sz w:val="24"/>
          <w:szCs w:val="24"/>
        </w:rPr>
        <w:t>’UN VEHICULE PIC UP 4X4 POUR LE COMPTE DE LA COMMUNE DE NYETE, DEPARTEMENT DE ‘LOCEAN, REGION DU SUD</w:t>
      </w:r>
    </w:p>
    <w:p w14:paraId="400989C6" w14:textId="77777777" w:rsidR="0090221C" w:rsidRPr="00F85226" w:rsidRDefault="0090221C" w:rsidP="00F85226">
      <w:pPr>
        <w:suppressAutoHyphens/>
        <w:jc w:val="both"/>
        <w:rPr>
          <w:rFonts w:ascii="Times New Roman" w:hAnsi="Times New Roman" w:cs="Times New Roman"/>
          <w:sz w:val="24"/>
          <w:szCs w:val="24"/>
        </w:rPr>
      </w:pPr>
    </w:p>
    <w:p w14:paraId="48F7576E" w14:textId="77777777" w:rsidR="0090221C" w:rsidRPr="00F85226" w:rsidRDefault="0090221C">
      <w:pPr>
        <w:widowControl/>
        <w:numPr>
          <w:ilvl w:val="0"/>
          <w:numId w:val="30"/>
        </w:numPr>
        <w:autoSpaceDE/>
        <w:autoSpaceDN/>
        <w:ind w:left="0" w:firstLine="0"/>
        <w:jc w:val="both"/>
        <w:rPr>
          <w:rFonts w:ascii="Times New Roman" w:hAnsi="Times New Roman" w:cs="Times New Roman"/>
          <w:b/>
          <w:sz w:val="24"/>
          <w:szCs w:val="24"/>
        </w:rPr>
      </w:pPr>
      <w:r w:rsidRPr="00F85226">
        <w:rPr>
          <w:rFonts w:ascii="Times New Roman" w:hAnsi="Times New Roman" w:cs="Times New Roman"/>
          <w:b/>
          <w:sz w:val="24"/>
          <w:szCs w:val="24"/>
        </w:rPr>
        <w:t>Objet de la Demande de Cotation</w:t>
      </w:r>
    </w:p>
    <w:p w14:paraId="53E20362" w14:textId="6D01703F" w:rsidR="0090221C" w:rsidRPr="00F85226" w:rsidRDefault="00895726" w:rsidP="00F85226">
      <w:pPr>
        <w:jc w:val="both"/>
        <w:rPr>
          <w:rFonts w:ascii="Times New Roman" w:hAnsi="Times New Roman" w:cs="Times New Roman"/>
          <w:b/>
          <w:bCs/>
          <w:sz w:val="24"/>
          <w:szCs w:val="24"/>
        </w:rPr>
      </w:pPr>
      <w:r w:rsidRPr="00895726">
        <w:rPr>
          <w:rFonts w:ascii="Times New Roman" w:hAnsi="Times New Roman" w:cs="Times New Roman"/>
          <w:sz w:val="24"/>
          <w:szCs w:val="24"/>
        </w:rPr>
        <w:t>Le Maire de la Commune de N</w:t>
      </w:r>
      <w:r>
        <w:rPr>
          <w:rFonts w:ascii="Times New Roman" w:hAnsi="Times New Roman" w:cs="Times New Roman"/>
          <w:sz w:val="24"/>
          <w:szCs w:val="24"/>
        </w:rPr>
        <w:t>YETE</w:t>
      </w:r>
      <w:r w:rsidRPr="00895726">
        <w:rPr>
          <w:rFonts w:ascii="Times New Roman" w:hAnsi="Times New Roman" w:cs="Times New Roman"/>
          <w:sz w:val="24"/>
          <w:szCs w:val="24"/>
        </w:rPr>
        <w:t xml:space="preserve">, Autorité Contractante, lance une consultation en vue d’une demande de cotation pour l’acquisition d’un véhicule pick up 4x4 double cabine pour le compte de la Commune </w:t>
      </w:r>
      <w:r w:rsidR="0090221C" w:rsidRPr="00F85226">
        <w:rPr>
          <w:rFonts w:ascii="Times New Roman" w:hAnsi="Times New Roman" w:cs="Times New Roman"/>
          <w:b/>
          <w:bCs/>
          <w:sz w:val="24"/>
          <w:szCs w:val="24"/>
        </w:rPr>
        <w:t>de NYETE.</w:t>
      </w:r>
    </w:p>
    <w:p w14:paraId="20A89A13" w14:textId="77777777" w:rsidR="0090221C" w:rsidRPr="00F85226" w:rsidRDefault="0090221C" w:rsidP="00F85226">
      <w:pPr>
        <w:ind w:firstLine="708"/>
        <w:jc w:val="both"/>
        <w:rPr>
          <w:rFonts w:ascii="Times New Roman" w:hAnsi="Times New Roman" w:cs="Times New Roman"/>
          <w:sz w:val="24"/>
          <w:szCs w:val="24"/>
        </w:rPr>
      </w:pPr>
    </w:p>
    <w:p w14:paraId="7F2B8BB6" w14:textId="77777777" w:rsidR="0090221C" w:rsidRPr="00F85226" w:rsidRDefault="0090221C">
      <w:pPr>
        <w:widowControl/>
        <w:numPr>
          <w:ilvl w:val="0"/>
          <w:numId w:val="30"/>
        </w:numPr>
        <w:autoSpaceDE/>
        <w:autoSpaceDN/>
        <w:ind w:left="0" w:firstLine="0"/>
        <w:jc w:val="both"/>
        <w:rPr>
          <w:rFonts w:ascii="Times New Roman" w:hAnsi="Times New Roman" w:cs="Times New Roman"/>
          <w:b/>
          <w:sz w:val="24"/>
          <w:szCs w:val="24"/>
        </w:rPr>
      </w:pPr>
      <w:r w:rsidRPr="00F85226">
        <w:rPr>
          <w:rFonts w:ascii="Times New Roman" w:hAnsi="Times New Roman" w:cs="Times New Roman"/>
          <w:b/>
          <w:sz w:val="24"/>
          <w:szCs w:val="24"/>
        </w:rPr>
        <w:t xml:space="preserve">Consistance des prestations </w:t>
      </w:r>
    </w:p>
    <w:p w14:paraId="449BC9E4" w14:textId="564894B6" w:rsidR="0090221C" w:rsidRPr="00F85226" w:rsidRDefault="0090221C" w:rsidP="00F85226">
      <w:pPr>
        <w:jc w:val="both"/>
        <w:rPr>
          <w:rFonts w:ascii="Times New Roman" w:hAnsi="Times New Roman" w:cs="Times New Roman"/>
          <w:sz w:val="24"/>
          <w:szCs w:val="24"/>
        </w:rPr>
      </w:pPr>
      <w:r w:rsidRPr="00F85226">
        <w:rPr>
          <w:rFonts w:ascii="Times New Roman" w:hAnsi="Times New Roman" w:cs="Times New Roman"/>
          <w:sz w:val="24"/>
          <w:szCs w:val="24"/>
        </w:rPr>
        <w:t xml:space="preserve">Les prestations de la présente Demande de Cotation constituées en lot unique, consistent en l’acquisition </w:t>
      </w:r>
      <w:r w:rsidRPr="00F85226">
        <w:rPr>
          <w:rFonts w:ascii="Times New Roman" w:hAnsi="Times New Roman" w:cs="Times New Roman"/>
          <w:bCs/>
          <w:sz w:val="24"/>
          <w:szCs w:val="24"/>
        </w:rPr>
        <w:t>d</w:t>
      </w:r>
      <w:r w:rsidR="00895726">
        <w:rPr>
          <w:rFonts w:ascii="Times New Roman" w:hAnsi="Times New Roman" w:cs="Times New Roman"/>
          <w:bCs/>
          <w:sz w:val="24"/>
          <w:szCs w:val="24"/>
        </w:rPr>
        <w:t>’un véhicule pick up 4x4 pour le compte de la Commune de NYETE</w:t>
      </w:r>
      <w:r w:rsidRPr="00F85226">
        <w:rPr>
          <w:rFonts w:ascii="Times New Roman" w:hAnsi="Times New Roman" w:cs="Times New Roman"/>
          <w:sz w:val="24"/>
          <w:szCs w:val="24"/>
        </w:rPr>
        <w:t>.</w:t>
      </w:r>
    </w:p>
    <w:p w14:paraId="279D0493" w14:textId="77777777" w:rsidR="0090221C" w:rsidRPr="00F85226" w:rsidRDefault="0090221C" w:rsidP="00F85226">
      <w:pPr>
        <w:jc w:val="both"/>
        <w:rPr>
          <w:rFonts w:ascii="Times New Roman" w:hAnsi="Times New Roman" w:cs="Times New Roman"/>
          <w:sz w:val="24"/>
          <w:szCs w:val="24"/>
        </w:rPr>
      </w:pPr>
    </w:p>
    <w:p w14:paraId="4DC53F96" w14:textId="77777777" w:rsidR="0090221C" w:rsidRPr="00F85226" w:rsidRDefault="0090221C">
      <w:pPr>
        <w:widowControl/>
        <w:numPr>
          <w:ilvl w:val="0"/>
          <w:numId w:val="30"/>
        </w:numPr>
        <w:autoSpaceDE/>
        <w:autoSpaceDN/>
        <w:ind w:left="0" w:firstLine="0"/>
        <w:jc w:val="both"/>
        <w:rPr>
          <w:rFonts w:ascii="Times New Roman" w:hAnsi="Times New Roman" w:cs="Times New Roman"/>
          <w:b/>
          <w:sz w:val="24"/>
          <w:szCs w:val="24"/>
        </w:rPr>
      </w:pPr>
      <w:r w:rsidRPr="00F85226">
        <w:rPr>
          <w:rFonts w:ascii="Times New Roman" w:hAnsi="Times New Roman" w:cs="Times New Roman"/>
          <w:b/>
          <w:sz w:val="24"/>
          <w:szCs w:val="24"/>
        </w:rPr>
        <w:t xml:space="preserve">Participation et origine </w:t>
      </w:r>
    </w:p>
    <w:p w14:paraId="23254293" w14:textId="77777777" w:rsidR="0090221C" w:rsidRPr="00F85226" w:rsidRDefault="0090221C" w:rsidP="00F85226">
      <w:pPr>
        <w:jc w:val="both"/>
        <w:rPr>
          <w:rFonts w:ascii="Times New Roman" w:hAnsi="Times New Roman" w:cs="Times New Roman"/>
          <w:sz w:val="24"/>
          <w:szCs w:val="24"/>
        </w:rPr>
      </w:pPr>
      <w:r w:rsidRPr="00F85226">
        <w:rPr>
          <w:rFonts w:ascii="Times New Roman" w:hAnsi="Times New Roman" w:cs="Times New Roman"/>
          <w:sz w:val="24"/>
          <w:szCs w:val="24"/>
        </w:rPr>
        <w:t>La participation à la présente Demande de Cotation est ouverte aux prestataires de droit camerounais</w:t>
      </w:r>
      <w:r w:rsidRPr="00F85226">
        <w:rPr>
          <w:rFonts w:ascii="Times New Roman" w:hAnsi="Times New Roman" w:cs="Times New Roman"/>
          <w:i/>
          <w:sz w:val="24"/>
          <w:szCs w:val="24"/>
        </w:rPr>
        <w:t xml:space="preserve"> </w:t>
      </w:r>
      <w:r w:rsidRPr="00F85226">
        <w:rPr>
          <w:rFonts w:ascii="Times New Roman" w:hAnsi="Times New Roman" w:cs="Times New Roman"/>
          <w:sz w:val="24"/>
          <w:szCs w:val="24"/>
        </w:rPr>
        <w:t xml:space="preserve">et répondant aux critères de qualification indiquées dans le présent Dossier de Demande de Cotation. </w:t>
      </w:r>
    </w:p>
    <w:p w14:paraId="6777B626" w14:textId="77777777" w:rsidR="0090221C" w:rsidRPr="00F85226" w:rsidRDefault="0090221C" w:rsidP="00F85226">
      <w:pPr>
        <w:jc w:val="both"/>
        <w:rPr>
          <w:rFonts w:ascii="Times New Roman" w:hAnsi="Times New Roman" w:cs="Times New Roman"/>
          <w:sz w:val="24"/>
          <w:szCs w:val="24"/>
        </w:rPr>
      </w:pPr>
    </w:p>
    <w:p w14:paraId="7693CB35" w14:textId="77777777" w:rsidR="0090221C" w:rsidRPr="00F85226" w:rsidRDefault="0090221C">
      <w:pPr>
        <w:widowControl/>
        <w:numPr>
          <w:ilvl w:val="0"/>
          <w:numId w:val="30"/>
        </w:numPr>
        <w:autoSpaceDE/>
        <w:autoSpaceDN/>
        <w:ind w:left="0" w:firstLine="0"/>
        <w:jc w:val="both"/>
        <w:rPr>
          <w:rFonts w:ascii="Times New Roman" w:hAnsi="Times New Roman" w:cs="Times New Roman"/>
          <w:b/>
          <w:sz w:val="24"/>
          <w:szCs w:val="24"/>
        </w:rPr>
      </w:pPr>
      <w:r w:rsidRPr="00F85226">
        <w:rPr>
          <w:rFonts w:ascii="Times New Roman" w:hAnsi="Times New Roman" w:cs="Times New Roman"/>
          <w:b/>
          <w:sz w:val="24"/>
          <w:szCs w:val="24"/>
        </w:rPr>
        <w:t>Financement</w:t>
      </w:r>
    </w:p>
    <w:p w14:paraId="1EE7B6AD" w14:textId="7786E0ED" w:rsidR="0090221C" w:rsidRPr="00F85226" w:rsidRDefault="0090221C" w:rsidP="00F85226">
      <w:pPr>
        <w:jc w:val="both"/>
        <w:rPr>
          <w:rFonts w:ascii="Times New Roman" w:hAnsi="Times New Roman" w:cs="Times New Roman"/>
          <w:sz w:val="24"/>
          <w:szCs w:val="24"/>
        </w:rPr>
      </w:pPr>
      <w:r w:rsidRPr="00F85226">
        <w:rPr>
          <w:rFonts w:ascii="Times New Roman" w:hAnsi="Times New Roman" w:cs="Times New Roman"/>
          <w:sz w:val="24"/>
          <w:szCs w:val="24"/>
        </w:rPr>
        <w:t xml:space="preserve">Les prestations objet de la présente Demande de Cotation sont financées par le </w:t>
      </w:r>
      <w:r w:rsidRPr="00F85226">
        <w:rPr>
          <w:rFonts w:ascii="Times New Roman" w:hAnsi="Times New Roman" w:cs="Times New Roman"/>
          <w:iCs/>
          <w:sz w:val="24"/>
          <w:szCs w:val="24"/>
        </w:rPr>
        <w:t>Budget d</w:t>
      </w:r>
      <w:r w:rsidR="00895726">
        <w:rPr>
          <w:rFonts w:ascii="Times New Roman" w:hAnsi="Times New Roman" w:cs="Times New Roman"/>
          <w:iCs/>
          <w:sz w:val="24"/>
          <w:szCs w:val="24"/>
        </w:rPr>
        <w:t>u FEICOM et de lqa Commune de NYETE, Exercice 2025.</w:t>
      </w:r>
    </w:p>
    <w:p w14:paraId="3A57DF98" w14:textId="77777777" w:rsidR="0090221C" w:rsidRPr="00F85226" w:rsidRDefault="0090221C" w:rsidP="00F85226">
      <w:pPr>
        <w:jc w:val="both"/>
        <w:rPr>
          <w:rFonts w:ascii="Times New Roman" w:hAnsi="Times New Roman" w:cs="Times New Roman"/>
          <w:sz w:val="24"/>
          <w:szCs w:val="24"/>
        </w:rPr>
      </w:pPr>
    </w:p>
    <w:p w14:paraId="58298E67" w14:textId="77777777" w:rsidR="0090221C" w:rsidRPr="00F85226" w:rsidRDefault="0090221C">
      <w:pPr>
        <w:widowControl/>
        <w:numPr>
          <w:ilvl w:val="0"/>
          <w:numId w:val="30"/>
        </w:numPr>
        <w:autoSpaceDE/>
        <w:autoSpaceDN/>
        <w:ind w:left="0" w:firstLine="0"/>
        <w:jc w:val="both"/>
        <w:rPr>
          <w:rFonts w:ascii="Times New Roman" w:hAnsi="Times New Roman" w:cs="Times New Roman"/>
          <w:sz w:val="24"/>
          <w:szCs w:val="24"/>
        </w:rPr>
      </w:pPr>
      <w:r w:rsidRPr="00F85226">
        <w:rPr>
          <w:rFonts w:ascii="Times New Roman" w:hAnsi="Times New Roman" w:cs="Times New Roman"/>
          <w:b/>
          <w:sz w:val="24"/>
          <w:szCs w:val="24"/>
        </w:rPr>
        <w:t xml:space="preserve">Mode de soumission </w:t>
      </w:r>
    </w:p>
    <w:p w14:paraId="4D48EA7F" w14:textId="77777777" w:rsidR="0090221C" w:rsidRPr="00F85226" w:rsidRDefault="0090221C" w:rsidP="00F85226">
      <w:pPr>
        <w:adjustRightInd w:val="0"/>
        <w:spacing w:before="11" w:line="244" w:lineRule="auto"/>
        <w:ind w:right="-20"/>
        <w:jc w:val="both"/>
        <w:rPr>
          <w:rFonts w:ascii="Times New Roman" w:hAnsi="Times New Roman" w:cs="Times New Roman"/>
          <w:bCs/>
          <w:sz w:val="24"/>
          <w:szCs w:val="24"/>
        </w:rPr>
      </w:pPr>
      <w:r w:rsidRPr="00F85226">
        <w:rPr>
          <w:rFonts w:ascii="Times New Roman" w:hAnsi="Times New Roman" w:cs="Times New Roman"/>
          <w:bCs/>
          <w:sz w:val="24"/>
          <w:szCs w:val="24"/>
        </w:rPr>
        <w:t xml:space="preserve">Le mode de soumission retenu pour cette Demande de Cotation est le mode </w:t>
      </w:r>
      <w:r w:rsidRPr="00F85226">
        <w:rPr>
          <w:rFonts w:ascii="Times New Roman" w:hAnsi="Times New Roman" w:cs="Times New Roman"/>
          <w:bCs/>
          <w:iCs/>
          <w:sz w:val="24"/>
          <w:szCs w:val="24"/>
        </w:rPr>
        <w:t>hors ligne.</w:t>
      </w:r>
    </w:p>
    <w:p w14:paraId="0158E541" w14:textId="77777777" w:rsidR="0090221C" w:rsidRPr="00F85226" w:rsidRDefault="0090221C" w:rsidP="00F85226">
      <w:pPr>
        <w:jc w:val="both"/>
        <w:rPr>
          <w:rFonts w:ascii="Times New Roman" w:hAnsi="Times New Roman" w:cs="Times New Roman"/>
          <w:sz w:val="24"/>
          <w:szCs w:val="24"/>
        </w:rPr>
      </w:pPr>
    </w:p>
    <w:p w14:paraId="4A5F9D4B" w14:textId="77777777" w:rsidR="0090221C" w:rsidRPr="00F85226" w:rsidRDefault="0090221C">
      <w:pPr>
        <w:widowControl/>
        <w:numPr>
          <w:ilvl w:val="0"/>
          <w:numId w:val="30"/>
        </w:numPr>
        <w:autoSpaceDE/>
        <w:autoSpaceDN/>
        <w:ind w:left="0" w:firstLine="0"/>
        <w:jc w:val="both"/>
        <w:rPr>
          <w:rFonts w:ascii="Times New Roman" w:hAnsi="Times New Roman" w:cs="Times New Roman"/>
          <w:b/>
          <w:sz w:val="24"/>
          <w:szCs w:val="24"/>
        </w:rPr>
      </w:pPr>
      <w:r w:rsidRPr="00F85226">
        <w:rPr>
          <w:rFonts w:ascii="Times New Roman" w:hAnsi="Times New Roman" w:cs="Times New Roman"/>
          <w:b/>
          <w:sz w:val="24"/>
          <w:szCs w:val="24"/>
        </w:rPr>
        <w:t>Consultation du Dossier de Demande de Cotation</w:t>
      </w:r>
    </w:p>
    <w:p w14:paraId="5122264E" w14:textId="1D5CF4F3" w:rsidR="0090221C" w:rsidRPr="00F85226" w:rsidRDefault="0090221C" w:rsidP="00F85226">
      <w:pPr>
        <w:jc w:val="both"/>
        <w:rPr>
          <w:rFonts w:ascii="Times New Roman" w:hAnsi="Times New Roman" w:cs="Times New Roman"/>
          <w:sz w:val="24"/>
          <w:szCs w:val="24"/>
        </w:rPr>
      </w:pPr>
      <w:r w:rsidRPr="00F85226">
        <w:rPr>
          <w:rFonts w:ascii="Times New Roman" w:hAnsi="Times New Roman" w:cs="Times New Roman"/>
          <w:sz w:val="24"/>
          <w:szCs w:val="24"/>
        </w:rPr>
        <w:t xml:space="preserve">Le dossier physique peut être consulté gratuitement dans les services du Maire de la Commune Nyété aux heures ouvrables (SIGAMP : Structure Interne de Gestion Administrative des Marchés Publics, BP : </w:t>
      </w:r>
      <w:r w:rsidR="00EF7904">
        <w:rPr>
          <w:rFonts w:ascii="Times New Roman" w:hAnsi="Times New Roman" w:cs="Times New Roman"/>
          <w:sz w:val="24"/>
          <w:szCs w:val="24"/>
        </w:rPr>
        <w:t>43</w:t>
      </w:r>
      <w:r w:rsidRPr="00F85226">
        <w:rPr>
          <w:rFonts w:ascii="Times New Roman" w:hAnsi="Times New Roman" w:cs="Times New Roman"/>
          <w:sz w:val="24"/>
          <w:szCs w:val="24"/>
        </w:rPr>
        <w:t xml:space="preserve"> Nyété, Tél : 694 68 99 92), dès publication du présent Avis.</w:t>
      </w:r>
    </w:p>
    <w:p w14:paraId="26245E65" w14:textId="77777777" w:rsidR="0090221C" w:rsidRPr="00F85226" w:rsidRDefault="0090221C" w:rsidP="00F85226">
      <w:pPr>
        <w:jc w:val="both"/>
        <w:rPr>
          <w:rFonts w:ascii="Times New Roman" w:hAnsi="Times New Roman" w:cs="Times New Roman"/>
          <w:sz w:val="24"/>
          <w:szCs w:val="24"/>
        </w:rPr>
      </w:pPr>
    </w:p>
    <w:p w14:paraId="5C461D49" w14:textId="77777777" w:rsidR="0090221C" w:rsidRPr="00F85226" w:rsidRDefault="0090221C" w:rsidP="00F85226">
      <w:pPr>
        <w:jc w:val="both"/>
        <w:rPr>
          <w:rFonts w:ascii="Times New Roman" w:hAnsi="Times New Roman" w:cs="Times New Roman"/>
          <w:sz w:val="24"/>
          <w:szCs w:val="24"/>
        </w:rPr>
      </w:pPr>
      <w:r w:rsidRPr="00F85226">
        <w:rPr>
          <w:rFonts w:ascii="Times New Roman" w:hAnsi="Times New Roman" w:cs="Times New Roman"/>
          <w:sz w:val="24"/>
          <w:szCs w:val="24"/>
        </w:rPr>
        <w:t xml:space="preserve">Il peut également être consulté en ligne sur la plateforme COLEPS aux adresses </w:t>
      </w:r>
      <w:r w:rsidRPr="00F85226">
        <w:rPr>
          <w:rFonts w:ascii="Times New Roman" w:hAnsi="Times New Roman" w:cs="Times New Roman"/>
          <w:b/>
          <w:bCs/>
          <w:sz w:val="24"/>
          <w:szCs w:val="24"/>
        </w:rPr>
        <w:t>http://www.marchespublics.cm</w:t>
      </w:r>
      <w:r w:rsidRPr="00F85226">
        <w:rPr>
          <w:rFonts w:ascii="Times New Roman" w:hAnsi="Times New Roman" w:cs="Times New Roman"/>
          <w:sz w:val="24"/>
          <w:szCs w:val="24"/>
        </w:rPr>
        <w:t xml:space="preserve"> et </w:t>
      </w:r>
      <w:r w:rsidRPr="00F85226">
        <w:rPr>
          <w:rFonts w:ascii="Times New Roman" w:hAnsi="Times New Roman" w:cs="Times New Roman"/>
          <w:b/>
          <w:bCs/>
          <w:sz w:val="24"/>
          <w:szCs w:val="24"/>
        </w:rPr>
        <w:t>http://www.publiccontracts.cm</w:t>
      </w:r>
      <w:r w:rsidRPr="00F85226">
        <w:rPr>
          <w:rFonts w:ascii="Times New Roman" w:hAnsi="Times New Roman" w:cs="Times New Roman"/>
          <w:sz w:val="24"/>
          <w:szCs w:val="24"/>
        </w:rPr>
        <w:t xml:space="preserve"> sur le site internet de l'ARMP </w:t>
      </w:r>
      <w:r w:rsidRPr="00F85226">
        <w:rPr>
          <w:rFonts w:ascii="Times New Roman" w:hAnsi="Times New Roman" w:cs="Times New Roman"/>
          <w:b/>
          <w:bCs/>
          <w:sz w:val="24"/>
          <w:szCs w:val="24"/>
        </w:rPr>
        <w:t>(www.armp.cm)</w:t>
      </w:r>
      <w:r w:rsidRPr="00F85226">
        <w:rPr>
          <w:rFonts w:ascii="Times New Roman" w:hAnsi="Times New Roman" w:cs="Times New Roman"/>
          <w:sz w:val="24"/>
          <w:szCs w:val="24"/>
        </w:rPr>
        <w:t xml:space="preserve"> ou sur tout autre moyen de communication électronique indiqué par le Maître d’Ouvrage.</w:t>
      </w:r>
    </w:p>
    <w:p w14:paraId="08DE5622" w14:textId="77777777" w:rsidR="0090221C" w:rsidRPr="00F85226" w:rsidRDefault="0090221C" w:rsidP="00F85226">
      <w:pPr>
        <w:jc w:val="both"/>
        <w:rPr>
          <w:rFonts w:ascii="Times New Roman" w:hAnsi="Times New Roman" w:cs="Times New Roman"/>
          <w:b/>
          <w:sz w:val="24"/>
          <w:szCs w:val="24"/>
        </w:rPr>
      </w:pPr>
    </w:p>
    <w:p w14:paraId="549B1D4F" w14:textId="77777777" w:rsidR="0090221C" w:rsidRPr="00F85226" w:rsidRDefault="0090221C">
      <w:pPr>
        <w:widowControl/>
        <w:numPr>
          <w:ilvl w:val="0"/>
          <w:numId w:val="30"/>
        </w:numPr>
        <w:autoSpaceDE/>
        <w:autoSpaceDN/>
        <w:ind w:left="0" w:firstLine="0"/>
        <w:jc w:val="both"/>
        <w:rPr>
          <w:rFonts w:ascii="Times New Roman" w:hAnsi="Times New Roman" w:cs="Times New Roman"/>
          <w:b/>
          <w:sz w:val="24"/>
          <w:szCs w:val="24"/>
        </w:rPr>
      </w:pPr>
      <w:r w:rsidRPr="00F85226">
        <w:rPr>
          <w:rFonts w:ascii="Times New Roman" w:hAnsi="Times New Roman" w:cs="Times New Roman"/>
          <w:b/>
          <w:sz w:val="24"/>
          <w:szCs w:val="24"/>
        </w:rPr>
        <w:t>Acquisition du dossier de Demande de Cotation</w:t>
      </w:r>
    </w:p>
    <w:p w14:paraId="5DC03A10" w14:textId="0449ED6E" w:rsidR="0090221C" w:rsidRPr="00F85226" w:rsidRDefault="0090221C" w:rsidP="00F85226">
      <w:pPr>
        <w:spacing w:after="120"/>
        <w:jc w:val="both"/>
        <w:rPr>
          <w:rFonts w:ascii="Times New Roman" w:hAnsi="Times New Roman" w:cs="Times New Roman"/>
          <w:i/>
          <w:iCs/>
          <w:sz w:val="24"/>
          <w:szCs w:val="24"/>
        </w:rPr>
      </w:pPr>
      <w:r w:rsidRPr="00F85226">
        <w:rPr>
          <w:rFonts w:ascii="Times New Roman" w:hAnsi="Times New Roman" w:cs="Times New Roman"/>
          <w:sz w:val="24"/>
          <w:szCs w:val="24"/>
        </w:rPr>
        <w:t xml:space="preserve">La version physique du dossier peut être obtenu à la Mairie de Nyété </w:t>
      </w:r>
      <w:r w:rsidRPr="00F85226">
        <w:rPr>
          <w:rFonts w:ascii="Times New Roman" w:hAnsi="Times New Roman" w:cs="Times New Roman"/>
          <w:iCs/>
          <w:sz w:val="24"/>
          <w:szCs w:val="24"/>
        </w:rPr>
        <w:t>(</w:t>
      </w:r>
      <w:r w:rsidRPr="00F85226">
        <w:rPr>
          <w:rFonts w:ascii="Times New Roman" w:hAnsi="Times New Roman" w:cs="Times New Roman"/>
          <w:sz w:val="24"/>
          <w:szCs w:val="24"/>
        </w:rPr>
        <w:t xml:space="preserve">SIGAMP : Structure Interne de Gestion Administrative des Marchés Publics, BP : </w:t>
      </w:r>
      <w:r w:rsidR="00EF7904">
        <w:rPr>
          <w:rFonts w:ascii="Times New Roman" w:hAnsi="Times New Roman" w:cs="Times New Roman"/>
          <w:sz w:val="24"/>
          <w:szCs w:val="24"/>
        </w:rPr>
        <w:t>43</w:t>
      </w:r>
      <w:r w:rsidRPr="00F85226">
        <w:rPr>
          <w:rFonts w:ascii="Times New Roman" w:hAnsi="Times New Roman" w:cs="Times New Roman"/>
          <w:sz w:val="24"/>
          <w:szCs w:val="24"/>
        </w:rPr>
        <w:t xml:space="preserve"> Nyété, Tél : 694 68 99 92</w:t>
      </w:r>
      <w:r w:rsidRPr="00F85226">
        <w:rPr>
          <w:rFonts w:ascii="Times New Roman" w:hAnsi="Times New Roman" w:cs="Times New Roman"/>
          <w:iCs/>
          <w:sz w:val="24"/>
          <w:szCs w:val="24"/>
        </w:rPr>
        <w:t>),</w:t>
      </w:r>
      <w:r w:rsidRPr="00F85226">
        <w:rPr>
          <w:rFonts w:ascii="Times New Roman" w:hAnsi="Times New Roman" w:cs="Times New Roman"/>
          <w:i/>
          <w:sz w:val="24"/>
          <w:szCs w:val="24"/>
        </w:rPr>
        <w:t xml:space="preserve"> </w:t>
      </w:r>
      <w:r w:rsidRPr="00F85226">
        <w:rPr>
          <w:rFonts w:ascii="Times New Roman" w:hAnsi="Times New Roman" w:cs="Times New Roman"/>
          <w:sz w:val="24"/>
          <w:szCs w:val="24"/>
        </w:rPr>
        <w:t>dès publication du présent avis, contre versement d’une somme non remboursable des frais d’achat du Dossier de Demande de Cotation</w:t>
      </w:r>
      <w:r w:rsidRPr="00F85226">
        <w:rPr>
          <w:rFonts w:ascii="Times New Roman" w:hAnsi="Times New Roman" w:cs="Times New Roman"/>
          <w:i/>
          <w:iCs/>
          <w:sz w:val="24"/>
          <w:szCs w:val="24"/>
        </w:rPr>
        <w:t xml:space="preserve"> </w:t>
      </w:r>
      <w:r w:rsidRPr="00F85226">
        <w:rPr>
          <w:rFonts w:ascii="Times New Roman" w:hAnsi="Times New Roman" w:cs="Times New Roman"/>
          <w:sz w:val="24"/>
          <w:szCs w:val="24"/>
        </w:rPr>
        <w:t xml:space="preserve">de </w:t>
      </w:r>
      <w:r w:rsidR="00667D35">
        <w:rPr>
          <w:rFonts w:ascii="Times New Roman" w:hAnsi="Times New Roman" w:cs="Times New Roman"/>
          <w:b/>
          <w:bCs/>
          <w:sz w:val="24"/>
          <w:szCs w:val="24"/>
        </w:rPr>
        <w:t>5</w:t>
      </w:r>
      <w:r w:rsidRPr="00F85226">
        <w:rPr>
          <w:rFonts w:ascii="Times New Roman" w:hAnsi="Times New Roman" w:cs="Times New Roman"/>
          <w:b/>
          <w:bCs/>
          <w:sz w:val="24"/>
          <w:szCs w:val="24"/>
        </w:rPr>
        <w:t>0 000 (</w:t>
      </w:r>
      <w:r w:rsidR="00667D35">
        <w:rPr>
          <w:rFonts w:ascii="Times New Roman" w:hAnsi="Times New Roman" w:cs="Times New Roman"/>
          <w:b/>
          <w:bCs/>
          <w:sz w:val="24"/>
          <w:szCs w:val="24"/>
        </w:rPr>
        <w:t>Cinquante</w:t>
      </w:r>
      <w:r w:rsidRPr="00F85226">
        <w:rPr>
          <w:rFonts w:ascii="Times New Roman" w:hAnsi="Times New Roman" w:cs="Times New Roman"/>
          <w:b/>
          <w:bCs/>
          <w:sz w:val="24"/>
          <w:szCs w:val="24"/>
        </w:rPr>
        <w:t xml:space="preserve"> mille) Francs CFA</w:t>
      </w:r>
      <w:r w:rsidRPr="00F85226">
        <w:rPr>
          <w:rFonts w:ascii="Times New Roman" w:hAnsi="Times New Roman" w:cs="Times New Roman"/>
          <w:i/>
          <w:sz w:val="24"/>
          <w:szCs w:val="24"/>
        </w:rPr>
        <w:t xml:space="preserve">, </w:t>
      </w:r>
      <w:r w:rsidRPr="00F85226">
        <w:rPr>
          <w:rFonts w:ascii="Times New Roman" w:hAnsi="Times New Roman" w:cs="Times New Roman"/>
          <w:sz w:val="24"/>
          <w:szCs w:val="24"/>
        </w:rPr>
        <w:t>payable à la Recette Municipale de Nyété</w:t>
      </w:r>
      <w:r w:rsidRPr="00F85226">
        <w:rPr>
          <w:rFonts w:ascii="Times New Roman" w:hAnsi="Times New Roman" w:cs="Times New Roman"/>
          <w:i/>
          <w:iCs/>
          <w:sz w:val="24"/>
          <w:szCs w:val="24"/>
        </w:rPr>
        <w:t xml:space="preserve">. </w:t>
      </w:r>
    </w:p>
    <w:p w14:paraId="328053E7" w14:textId="77777777" w:rsidR="0090221C" w:rsidRPr="00F85226" w:rsidRDefault="0090221C" w:rsidP="00F85226">
      <w:pPr>
        <w:adjustRightInd w:val="0"/>
        <w:spacing w:line="220" w:lineRule="exact"/>
        <w:ind w:right="-20"/>
        <w:jc w:val="both"/>
        <w:rPr>
          <w:rFonts w:ascii="Times New Roman" w:hAnsi="Times New Roman" w:cs="Times New Roman"/>
          <w:sz w:val="24"/>
          <w:szCs w:val="24"/>
        </w:rPr>
      </w:pPr>
      <w:r w:rsidRPr="00F85226">
        <w:rPr>
          <w:rFonts w:ascii="Times New Roman" w:hAnsi="Times New Roman" w:cs="Times New Roman"/>
          <w:bCs/>
          <w:sz w:val="24"/>
          <w:szCs w:val="24"/>
        </w:rPr>
        <w:t>Il est également possible d’obtenir la version électronique du dossier de Demande de Cotation (DC) par</w:t>
      </w:r>
      <w:r w:rsidRPr="00F85226">
        <w:rPr>
          <w:rFonts w:ascii="Times New Roman" w:hAnsi="Times New Roman" w:cs="Times New Roman"/>
          <w:sz w:val="24"/>
          <w:szCs w:val="24"/>
        </w:rPr>
        <w:t xml:space="preserve"> téléchargement gratuit sur les plateformes COLEPS ou PRIDESOFT disponibles aux adresses sus indiquées pour la version électronique. </w:t>
      </w:r>
    </w:p>
    <w:p w14:paraId="001F8177" w14:textId="77777777" w:rsidR="0090221C" w:rsidRPr="00F85226" w:rsidRDefault="0090221C" w:rsidP="00F85226">
      <w:pPr>
        <w:adjustRightInd w:val="0"/>
        <w:spacing w:line="220" w:lineRule="exact"/>
        <w:ind w:right="-20"/>
        <w:jc w:val="both"/>
        <w:rPr>
          <w:rFonts w:ascii="Times New Roman" w:hAnsi="Times New Roman" w:cs="Times New Roman"/>
          <w:sz w:val="24"/>
          <w:szCs w:val="24"/>
        </w:rPr>
      </w:pPr>
    </w:p>
    <w:p w14:paraId="53B65CB7" w14:textId="77777777" w:rsidR="0090221C" w:rsidRPr="00F85226" w:rsidRDefault="0090221C" w:rsidP="00F85226">
      <w:pPr>
        <w:adjustRightInd w:val="0"/>
        <w:spacing w:line="220" w:lineRule="exact"/>
        <w:ind w:right="-20"/>
        <w:jc w:val="both"/>
        <w:rPr>
          <w:rFonts w:ascii="Times New Roman" w:hAnsi="Times New Roman" w:cs="Times New Roman"/>
          <w:sz w:val="24"/>
          <w:szCs w:val="24"/>
        </w:rPr>
      </w:pPr>
    </w:p>
    <w:p w14:paraId="160FB1F3" w14:textId="77777777" w:rsidR="0090221C" w:rsidRPr="00F85226" w:rsidRDefault="0090221C">
      <w:pPr>
        <w:pStyle w:val="Paragraphedeliste"/>
        <w:numPr>
          <w:ilvl w:val="0"/>
          <w:numId w:val="30"/>
        </w:numPr>
        <w:autoSpaceDN/>
        <w:adjustRightInd w:val="0"/>
        <w:spacing w:before="6" w:line="264" w:lineRule="exact"/>
        <w:ind w:left="567" w:right="-16" w:hanging="567"/>
        <w:contextualSpacing/>
        <w:jc w:val="both"/>
        <w:rPr>
          <w:rFonts w:ascii="Times New Roman" w:hAnsi="Times New Roman" w:cs="Times New Roman"/>
          <w:sz w:val="24"/>
          <w:szCs w:val="24"/>
        </w:rPr>
      </w:pPr>
      <w:r w:rsidRPr="00F85226">
        <w:rPr>
          <w:rFonts w:ascii="Times New Roman" w:hAnsi="Times New Roman" w:cs="Times New Roman"/>
          <w:b/>
          <w:bCs/>
          <w:sz w:val="24"/>
          <w:szCs w:val="24"/>
        </w:rPr>
        <w:t>Coût prévisionnel</w:t>
      </w:r>
    </w:p>
    <w:p w14:paraId="732A747E" w14:textId="7CE0387F" w:rsidR="0090221C" w:rsidRPr="00F85226" w:rsidRDefault="0090221C" w:rsidP="00F85226">
      <w:pPr>
        <w:jc w:val="both"/>
        <w:rPr>
          <w:rFonts w:ascii="Times New Roman" w:hAnsi="Times New Roman" w:cs="Times New Roman"/>
          <w:sz w:val="24"/>
          <w:szCs w:val="24"/>
        </w:rPr>
      </w:pPr>
      <w:r w:rsidRPr="00F85226">
        <w:rPr>
          <w:rFonts w:ascii="Times New Roman" w:hAnsi="Times New Roman" w:cs="Times New Roman"/>
          <w:sz w:val="24"/>
          <w:szCs w:val="24"/>
        </w:rPr>
        <w:t xml:space="preserve">Le coût prévisionnel de l’opération à l’issue des études préalables est de </w:t>
      </w:r>
      <w:r w:rsidR="00667D35">
        <w:rPr>
          <w:rFonts w:ascii="Times New Roman" w:hAnsi="Times New Roman" w:cs="Times New Roman"/>
          <w:b/>
          <w:bCs/>
          <w:sz w:val="24"/>
          <w:szCs w:val="24"/>
        </w:rPr>
        <w:t>35</w:t>
      </w:r>
      <w:r w:rsidRPr="00F85226">
        <w:rPr>
          <w:rFonts w:ascii="Times New Roman" w:hAnsi="Times New Roman" w:cs="Times New Roman"/>
          <w:b/>
          <w:bCs/>
          <w:sz w:val="24"/>
          <w:szCs w:val="24"/>
        </w:rPr>
        <w:t> 000 000 (</w:t>
      </w:r>
      <w:r w:rsidR="00667D35">
        <w:rPr>
          <w:rFonts w:ascii="Times New Roman" w:hAnsi="Times New Roman" w:cs="Times New Roman"/>
          <w:b/>
          <w:bCs/>
          <w:sz w:val="24"/>
          <w:szCs w:val="24"/>
        </w:rPr>
        <w:t>Trente cinq</w:t>
      </w:r>
      <w:r w:rsidRPr="00F85226">
        <w:rPr>
          <w:rFonts w:ascii="Times New Roman" w:hAnsi="Times New Roman" w:cs="Times New Roman"/>
          <w:b/>
          <w:bCs/>
          <w:sz w:val="24"/>
          <w:szCs w:val="24"/>
        </w:rPr>
        <w:t xml:space="preserve"> millions) Francs CFA</w:t>
      </w:r>
      <w:r w:rsidRPr="00F85226">
        <w:rPr>
          <w:rFonts w:ascii="Times New Roman" w:hAnsi="Times New Roman" w:cs="Times New Roman"/>
          <w:sz w:val="24"/>
          <w:szCs w:val="24"/>
        </w:rPr>
        <w:t>.</w:t>
      </w:r>
    </w:p>
    <w:p w14:paraId="3EC3EEF9" w14:textId="77777777" w:rsidR="0090221C" w:rsidRPr="00F85226" w:rsidRDefault="0090221C" w:rsidP="00F85226">
      <w:pPr>
        <w:adjustRightInd w:val="0"/>
        <w:spacing w:before="6" w:line="264" w:lineRule="exact"/>
        <w:ind w:right="-16"/>
        <w:jc w:val="both"/>
        <w:rPr>
          <w:rFonts w:ascii="Times New Roman" w:hAnsi="Times New Roman" w:cs="Times New Roman"/>
          <w:sz w:val="24"/>
          <w:szCs w:val="24"/>
        </w:rPr>
      </w:pPr>
    </w:p>
    <w:p w14:paraId="7DB3A131" w14:textId="77777777" w:rsidR="0090221C" w:rsidRPr="00F85226" w:rsidRDefault="0090221C">
      <w:pPr>
        <w:pStyle w:val="Paragraphedeliste"/>
        <w:numPr>
          <w:ilvl w:val="0"/>
          <w:numId w:val="30"/>
        </w:numPr>
        <w:autoSpaceDN/>
        <w:adjustRightInd w:val="0"/>
        <w:spacing w:before="6" w:line="264" w:lineRule="exact"/>
        <w:ind w:left="567" w:right="-16" w:hanging="567"/>
        <w:contextualSpacing/>
        <w:jc w:val="both"/>
        <w:rPr>
          <w:rFonts w:ascii="Times New Roman" w:hAnsi="Times New Roman" w:cs="Times New Roman"/>
          <w:sz w:val="24"/>
          <w:szCs w:val="24"/>
        </w:rPr>
      </w:pPr>
      <w:r w:rsidRPr="00F85226">
        <w:rPr>
          <w:rFonts w:ascii="Times New Roman" w:hAnsi="Times New Roman" w:cs="Times New Roman"/>
          <w:b/>
          <w:sz w:val="24"/>
          <w:szCs w:val="24"/>
        </w:rPr>
        <w:t xml:space="preserve">Cautionnement de soumission  </w:t>
      </w:r>
    </w:p>
    <w:p w14:paraId="6F3BD3BA" w14:textId="37A680C3" w:rsidR="0090221C" w:rsidRPr="00F85226" w:rsidRDefault="0090221C" w:rsidP="005D7A18">
      <w:pPr>
        <w:ind w:right="-20"/>
        <w:jc w:val="both"/>
        <w:rPr>
          <w:rFonts w:ascii="Times New Roman" w:hAnsi="Times New Roman" w:cs="Times New Roman"/>
          <w:sz w:val="24"/>
          <w:szCs w:val="24"/>
        </w:rPr>
      </w:pPr>
      <w:r w:rsidRPr="00F85226">
        <w:rPr>
          <w:rFonts w:ascii="Times New Roman" w:hAnsi="Times New Roman" w:cs="Times New Roman"/>
          <w:sz w:val="24"/>
          <w:szCs w:val="24"/>
        </w:rPr>
        <w:lastRenderedPageBreak/>
        <w:t xml:space="preserve">Chaque soumissionnaire doit joindre à ses pièces administratives un cautionnement de soumission </w:t>
      </w:r>
      <w:bookmarkStart w:id="16" w:name="_Hlk158734416"/>
      <w:r w:rsidRPr="00F85226">
        <w:rPr>
          <w:rFonts w:ascii="Times New Roman" w:hAnsi="Times New Roman" w:cs="Times New Roman"/>
          <w:sz w:val="24"/>
          <w:szCs w:val="24"/>
        </w:rPr>
        <w:t>acquitté à la main et timbré,</w:t>
      </w:r>
      <w:bookmarkEnd w:id="16"/>
      <w:r w:rsidRPr="00F85226">
        <w:rPr>
          <w:rFonts w:ascii="Times New Roman" w:hAnsi="Times New Roman" w:cs="Times New Roman"/>
          <w:sz w:val="24"/>
          <w:szCs w:val="24"/>
        </w:rPr>
        <w:t xml:space="preserve"> délivré par un organisme ou une institution financière agréée par le Ministre chargé des finances pour émettre les cautions dans le domaine des marchés publics dont la liste figure dans la pièce </w:t>
      </w:r>
      <w:r w:rsidRPr="00F85226">
        <w:rPr>
          <w:rFonts w:ascii="Times New Roman" w:hAnsi="Times New Roman" w:cs="Times New Roman"/>
          <w:spacing w:val="4"/>
          <w:sz w:val="24"/>
          <w:szCs w:val="24"/>
        </w:rPr>
        <w:t xml:space="preserve">10 du </w:t>
      </w:r>
      <w:r w:rsidRPr="00F85226">
        <w:rPr>
          <w:rFonts w:ascii="Times New Roman" w:hAnsi="Times New Roman" w:cs="Times New Roman"/>
          <w:sz w:val="24"/>
          <w:szCs w:val="24"/>
        </w:rPr>
        <w:t>DDC</w:t>
      </w:r>
      <w:r w:rsidRPr="00F85226">
        <w:rPr>
          <w:rFonts w:ascii="Times New Roman" w:hAnsi="Times New Roman" w:cs="Times New Roman"/>
          <w:spacing w:val="8"/>
          <w:sz w:val="24"/>
          <w:szCs w:val="24"/>
        </w:rPr>
        <w:t xml:space="preserve"> </w:t>
      </w:r>
      <w:r w:rsidR="00F80497">
        <w:rPr>
          <w:rFonts w:ascii="Times New Roman" w:hAnsi="Times New Roman" w:cs="Times New Roman"/>
          <w:spacing w:val="8"/>
          <w:sz w:val="24"/>
          <w:szCs w:val="24"/>
        </w:rPr>
        <w:t xml:space="preserve">de 1% </w:t>
      </w:r>
      <w:r w:rsidRPr="00F85226">
        <w:rPr>
          <w:rFonts w:ascii="Times New Roman" w:hAnsi="Times New Roman" w:cs="Times New Roman"/>
          <w:sz w:val="24"/>
          <w:szCs w:val="24"/>
        </w:rPr>
        <w:t xml:space="preserve">dont le montant s’élève à </w:t>
      </w:r>
      <w:r w:rsidR="00667D35">
        <w:rPr>
          <w:rFonts w:ascii="Times New Roman" w:hAnsi="Times New Roman" w:cs="Times New Roman"/>
          <w:b/>
          <w:bCs/>
          <w:sz w:val="24"/>
          <w:szCs w:val="24"/>
        </w:rPr>
        <w:t>35</w:t>
      </w:r>
      <w:r w:rsidRPr="00F85226">
        <w:rPr>
          <w:rFonts w:ascii="Times New Roman" w:hAnsi="Times New Roman" w:cs="Times New Roman"/>
          <w:b/>
          <w:bCs/>
          <w:sz w:val="24"/>
          <w:szCs w:val="24"/>
        </w:rPr>
        <w:t>0 000 (</w:t>
      </w:r>
      <w:r w:rsidR="00667D35">
        <w:rPr>
          <w:rFonts w:ascii="Times New Roman" w:hAnsi="Times New Roman" w:cs="Times New Roman"/>
          <w:b/>
          <w:bCs/>
          <w:sz w:val="24"/>
          <w:szCs w:val="24"/>
        </w:rPr>
        <w:t xml:space="preserve">trois </w:t>
      </w:r>
      <w:r w:rsidRPr="00F85226">
        <w:rPr>
          <w:rFonts w:ascii="Times New Roman" w:hAnsi="Times New Roman" w:cs="Times New Roman"/>
          <w:b/>
          <w:bCs/>
          <w:sz w:val="24"/>
          <w:szCs w:val="24"/>
        </w:rPr>
        <w:t xml:space="preserve">cent </w:t>
      </w:r>
      <w:r w:rsidR="00667D35">
        <w:rPr>
          <w:rFonts w:ascii="Times New Roman" w:hAnsi="Times New Roman" w:cs="Times New Roman"/>
          <w:b/>
          <w:bCs/>
          <w:sz w:val="24"/>
          <w:szCs w:val="24"/>
        </w:rPr>
        <w:t xml:space="preserve">cinquante </w:t>
      </w:r>
      <w:r w:rsidRPr="00F85226">
        <w:rPr>
          <w:rFonts w:ascii="Times New Roman" w:hAnsi="Times New Roman" w:cs="Times New Roman"/>
          <w:b/>
          <w:bCs/>
          <w:sz w:val="24"/>
          <w:szCs w:val="24"/>
        </w:rPr>
        <w:t xml:space="preserve">mille) Francs </w:t>
      </w:r>
      <w:r w:rsidR="00F80497">
        <w:rPr>
          <w:rFonts w:ascii="Times New Roman" w:hAnsi="Times New Roman" w:cs="Times New Roman"/>
          <w:b/>
          <w:bCs/>
          <w:sz w:val="24"/>
          <w:szCs w:val="24"/>
        </w:rPr>
        <w:t xml:space="preserve"> </w:t>
      </w:r>
      <w:r w:rsidRPr="00F85226">
        <w:rPr>
          <w:rFonts w:ascii="Times New Roman" w:hAnsi="Times New Roman" w:cs="Times New Roman"/>
          <w:b/>
          <w:bCs/>
          <w:sz w:val="24"/>
          <w:szCs w:val="24"/>
        </w:rPr>
        <w:t>CFA</w:t>
      </w:r>
      <w:r w:rsidRPr="00F85226">
        <w:rPr>
          <w:rFonts w:ascii="Times New Roman" w:hAnsi="Times New Roman" w:cs="Times New Roman"/>
          <w:sz w:val="24"/>
          <w:szCs w:val="24"/>
        </w:rPr>
        <w:t xml:space="preserve"> </w:t>
      </w:r>
      <w:r w:rsidRPr="00F85226">
        <w:rPr>
          <w:rFonts w:ascii="Times New Roman" w:hAnsi="Times New Roman" w:cs="Times New Roman"/>
          <w:spacing w:val="4"/>
          <w:sz w:val="24"/>
          <w:szCs w:val="24"/>
        </w:rPr>
        <w:t>et</w:t>
      </w:r>
      <w:r w:rsidRPr="00F85226">
        <w:rPr>
          <w:rFonts w:ascii="Times New Roman" w:hAnsi="Times New Roman" w:cs="Times New Roman"/>
          <w:sz w:val="24"/>
          <w:szCs w:val="24"/>
        </w:rPr>
        <w:t xml:space="preserve"> </w:t>
      </w:r>
      <w:r w:rsidRPr="00F85226">
        <w:rPr>
          <w:rFonts w:ascii="Times New Roman" w:hAnsi="Times New Roman" w:cs="Times New Roman"/>
          <w:spacing w:val="1"/>
          <w:sz w:val="24"/>
          <w:szCs w:val="24"/>
        </w:rPr>
        <w:t>valable</w:t>
      </w:r>
      <w:r w:rsidRPr="00F85226">
        <w:rPr>
          <w:rFonts w:ascii="Times New Roman" w:hAnsi="Times New Roman" w:cs="Times New Roman"/>
          <w:sz w:val="24"/>
          <w:szCs w:val="24"/>
        </w:rPr>
        <w:t xml:space="preserve"> jusqu'à trente (30) jours au-delà de la date initiale de validité des offres. L’absence de la caution de soumission délivrée par une banque de premier ordre ou un organisme financier de première catégorie autorisé par le Ministère chargé des Finances à émettre des cautions dans le cadre des marchés publics, entraînera le rejet pur et simple de l'offre. Une caution de soumission produite mais n'ayant aucun rapport avec la consultation concernée est considérée comme absente.</w:t>
      </w:r>
      <w:r w:rsidRPr="00F85226">
        <w:rPr>
          <w:rFonts w:ascii="Times New Roman" w:hAnsi="Times New Roman" w:cs="Times New Roman"/>
          <w:sz w:val="24"/>
          <w:szCs w:val="24"/>
          <w:lang w:val="fr-CM"/>
        </w:rPr>
        <w:t xml:space="preserve"> La caution de soumission présentée par un soumissionnaire au cours de la séance d’ouverture des plis est irrecevable. La caution de soumission doit être accompagnée du récépissé de consignation délivré par la CDEC.</w:t>
      </w:r>
    </w:p>
    <w:p w14:paraId="65367B62" w14:textId="77777777" w:rsidR="0090221C" w:rsidRPr="00F85226" w:rsidRDefault="0090221C" w:rsidP="00F85226">
      <w:pPr>
        <w:ind w:right="-20"/>
        <w:jc w:val="both"/>
        <w:rPr>
          <w:rFonts w:ascii="Times New Roman" w:hAnsi="Times New Roman" w:cs="Times New Roman"/>
          <w:sz w:val="24"/>
          <w:szCs w:val="24"/>
        </w:rPr>
      </w:pPr>
    </w:p>
    <w:p w14:paraId="76283F55" w14:textId="77777777" w:rsidR="0090221C" w:rsidRPr="00F85226" w:rsidRDefault="0090221C">
      <w:pPr>
        <w:widowControl/>
        <w:numPr>
          <w:ilvl w:val="0"/>
          <w:numId w:val="30"/>
        </w:numPr>
        <w:autoSpaceDE/>
        <w:autoSpaceDN/>
        <w:ind w:left="0" w:firstLine="0"/>
        <w:jc w:val="both"/>
        <w:rPr>
          <w:rFonts w:ascii="Times New Roman" w:hAnsi="Times New Roman" w:cs="Times New Roman"/>
          <w:b/>
          <w:sz w:val="24"/>
          <w:szCs w:val="24"/>
        </w:rPr>
      </w:pPr>
      <w:r w:rsidRPr="00F85226">
        <w:rPr>
          <w:rFonts w:ascii="Times New Roman" w:hAnsi="Times New Roman" w:cs="Times New Roman"/>
          <w:b/>
          <w:sz w:val="24"/>
          <w:szCs w:val="24"/>
        </w:rPr>
        <w:t>Remise des Cotations</w:t>
      </w:r>
      <w:r w:rsidRPr="00F85226">
        <w:rPr>
          <w:rFonts w:ascii="Times New Roman" w:hAnsi="Times New Roman" w:cs="Times New Roman"/>
          <w:b/>
          <w:strike/>
          <w:sz w:val="24"/>
          <w:szCs w:val="24"/>
        </w:rPr>
        <w:t xml:space="preserve"> </w:t>
      </w:r>
    </w:p>
    <w:p w14:paraId="01128CD4" w14:textId="77777777" w:rsidR="0090221C" w:rsidRPr="00F85226" w:rsidRDefault="0090221C" w:rsidP="00F85226">
      <w:pPr>
        <w:pStyle w:val="TitreTR"/>
        <w:tabs>
          <w:tab w:val="left" w:pos="708"/>
        </w:tabs>
        <w:suppressAutoHyphens w:val="0"/>
        <w:rPr>
          <w:szCs w:val="24"/>
        </w:rPr>
      </w:pPr>
    </w:p>
    <w:p w14:paraId="3FB158B0" w14:textId="6D1E262A" w:rsidR="0090221C" w:rsidRPr="00F85226" w:rsidRDefault="0090221C" w:rsidP="00EF7904">
      <w:pPr>
        <w:adjustRightInd w:val="0"/>
        <w:ind w:right="-20"/>
        <w:jc w:val="both"/>
        <w:rPr>
          <w:rFonts w:ascii="Times New Roman" w:hAnsi="Times New Roman" w:cs="Times New Roman"/>
          <w:i/>
          <w:iCs/>
          <w:sz w:val="24"/>
          <w:szCs w:val="24"/>
        </w:rPr>
      </w:pPr>
      <w:r w:rsidRPr="00F85226">
        <w:rPr>
          <w:rFonts w:ascii="Times New Roman" w:hAnsi="Times New Roman" w:cs="Times New Roman"/>
          <w:sz w:val="24"/>
          <w:szCs w:val="24"/>
        </w:rPr>
        <w:t>Chaque cotation rédigée en français ou en anglais et en</w:t>
      </w:r>
      <w:r w:rsidRPr="00F85226">
        <w:rPr>
          <w:rFonts w:ascii="Times New Roman" w:hAnsi="Times New Roman" w:cs="Times New Roman"/>
          <w:i/>
          <w:iCs/>
          <w:sz w:val="24"/>
          <w:szCs w:val="24"/>
        </w:rPr>
        <w:t xml:space="preserve"> </w:t>
      </w:r>
      <w:r w:rsidRPr="00F85226">
        <w:rPr>
          <w:rFonts w:ascii="Times New Roman" w:hAnsi="Times New Roman" w:cs="Times New Roman"/>
          <w:sz w:val="24"/>
          <w:szCs w:val="24"/>
        </w:rPr>
        <w:t>sept (07) exemplaires dont un (01) original et</w:t>
      </w:r>
      <w:r w:rsidRPr="00F85226">
        <w:rPr>
          <w:rFonts w:ascii="Times New Roman" w:hAnsi="Times New Roman" w:cs="Times New Roman"/>
          <w:spacing w:val="3"/>
          <w:sz w:val="24"/>
          <w:szCs w:val="24"/>
        </w:rPr>
        <w:t xml:space="preserve"> six </w:t>
      </w:r>
      <w:r w:rsidRPr="00F85226">
        <w:rPr>
          <w:rFonts w:ascii="Times New Roman" w:hAnsi="Times New Roman" w:cs="Times New Roman"/>
          <w:sz w:val="24"/>
          <w:szCs w:val="24"/>
        </w:rPr>
        <w:t>(06)</w:t>
      </w:r>
      <w:r w:rsidRPr="00F85226">
        <w:rPr>
          <w:rFonts w:ascii="Times New Roman" w:hAnsi="Times New Roman" w:cs="Times New Roman"/>
          <w:spacing w:val="3"/>
          <w:sz w:val="24"/>
          <w:szCs w:val="24"/>
        </w:rPr>
        <w:t xml:space="preserve"> </w:t>
      </w:r>
      <w:r w:rsidRPr="00F85226">
        <w:rPr>
          <w:rFonts w:ascii="Times New Roman" w:hAnsi="Times New Roman" w:cs="Times New Roman"/>
          <w:sz w:val="24"/>
          <w:szCs w:val="24"/>
        </w:rPr>
        <w:t>copies</w:t>
      </w:r>
      <w:r w:rsidRPr="00F85226">
        <w:rPr>
          <w:rFonts w:ascii="Times New Roman" w:hAnsi="Times New Roman" w:cs="Times New Roman"/>
          <w:spacing w:val="3"/>
          <w:sz w:val="24"/>
          <w:szCs w:val="24"/>
        </w:rPr>
        <w:t xml:space="preserve"> </w:t>
      </w:r>
      <w:r w:rsidRPr="00F85226">
        <w:rPr>
          <w:rFonts w:ascii="Times New Roman" w:hAnsi="Times New Roman" w:cs="Times New Roman"/>
          <w:sz w:val="24"/>
          <w:szCs w:val="24"/>
        </w:rPr>
        <w:t>marquées</w:t>
      </w:r>
      <w:r w:rsidRPr="00F85226">
        <w:rPr>
          <w:rFonts w:ascii="Times New Roman" w:hAnsi="Times New Roman" w:cs="Times New Roman"/>
          <w:spacing w:val="3"/>
          <w:sz w:val="24"/>
          <w:szCs w:val="24"/>
        </w:rPr>
        <w:t xml:space="preserve"> </w:t>
      </w:r>
      <w:r w:rsidRPr="00F85226">
        <w:rPr>
          <w:rFonts w:ascii="Times New Roman" w:hAnsi="Times New Roman" w:cs="Times New Roman"/>
          <w:sz w:val="24"/>
          <w:szCs w:val="24"/>
        </w:rPr>
        <w:t>comme</w:t>
      </w:r>
      <w:r w:rsidRPr="00F85226">
        <w:rPr>
          <w:rFonts w:ascii="Times New Roman" w:hAnsi="Times New Roman" w:cs="Times New Roman"/>
          <w:spacing w:val="3"/>
          <w:sz w:val="24"/>
          <w:szCs w:val="24"/>
        </w:rPr>
        <w:t xml:space="preserve"> </w:t>
      </w:r>
      <w:r w:rsidRPr="00F85226">
        <w:rPr>
          <w:rFonts w:ascii="Times New Roman" w:hAnsi="Times New Roman" w:cs="Times New Roman"/>
          <w:sz w:val="24"/>
          <w:szCs w:val="24"/>
        </w:rPr>
        <w:t>telles,</w:t>
      </w:r>
      <w:r w:rsidRPr="00F85226">
        <w:rPr>
          <w:rFonts w:ascii="Times New Roman" w:hAnsi="Times New Roman" w:cs="Times New Roman"/>
          <w:spacing w:val="3"/>
          <w:sz w:val="24"/>
          <w:szCs w:val="24"/>
        </w:rPr>
        <w:t xml:space="preserve"> </w:t>
      </w:r>
      <w:r w:rsidRPr="00F85226">
        <w:rPr>
          <w:rFonts w:ascii="Times New Roman" w:hAnsi="Times New Roman" w:cs="Times New Roman"/>
          <w:sz w:val="24"/>
          <w:szCs w:val="24"/>
        </w:rPr>
        <w:t>devra</w:t>
      </w:r>
      <w:r w:rsidRPr="00F85226">
        <w:rPr>
          <w:rFonts w:ascii="Times New Roman" w:hAnsi="Times New Roman" w:cs="Times New Roman"/>
          <w:spacing w:val="3"/>
          <w:sz w:val="24"/>
          <w:szCs w:val="24"/>
        </w:rPr>
        <w:t xml:space="preserve"> </w:t>
      </w:r>
      <w:r w:rsidRPr="00F85226">
        <w:rPr>
          <w:rFonts w:ascii="Times New Roman" w:hAnsi="Times New Roman" w:cs="Times New Roman"/>
          <w:sz w:val="24"/>
          <w:szCs w:val="24"/>
        </w:rPr>
        <w:t>parvenir</w:t>
      </w:r>
      <w:r w:rsidRPr="00F85226">
        <w:rPr>
          <w:rFonts w:ascii="Times New Roman" w:hAnsi="Times New Roman" w:cs="Times New Roman"/>
          <w:i/>
          <w:iCs/>
          <w:sz w:val="24"/>
          <w:szCs w:val="24"/>
        </w:rPr>
        <w:t xml:space="preserve"> </w:t>
      </w:r>
      <w:r w:rsidRPr="00F85226">
        <w:rPr>
          <w:rFonts w:ascii="Times New Roman" w:hAnsi="Times New Roman" w:cs="Times New Roman"/>
          <w:sz w:val="24"/>
          <w:szCs w:val="24"/>
        </w:rPr>
        <w:t>à la Mairie de Nyété</w:t>
      </w:r>
      <w:r w:rsidRPr="00F85226">
        <w:rPr>
          <w:rFonts w:ascii="Times New Roman" w:hAnsi="Times New Roman" w:cs="Times New Roman"/>
          <w:i/>
          <w:iCs/>
          <w:sz w:val="24"/>
          <w:szCs w:val="24"/>
        </w:rPr>
        <w:t xml:space="preserve"> </w:t>
      </w:r>
      <w:r w:rsidRPr="00F85226">
        <w:rPr>
          <w:rFonts w:ascii="Times New Roman" w:hAnsi="Times New Roman" w:cs="Times New Roman"/>
          <w:sz w:val="24"/>
          <w:szCs w:val="24"/>
        </w:rPr>
        <w:t xml:space="preserve">(SIGAMP : Structure Interne de Gestion Administrative des Marchés Publics, BP : </w:t>
      </w:r>
      <w:r w:rsidR="00EF7904">
        <w:rPr>
          <w:rFonts w:ascii="Times New Roman" w:hAnsi="Times New Roman" w:cs="Times New Roman"/>
          <w:sz w:val="24"/>
          <w:szCs w:val="24"/>
        </w:rPr>
        <w:t>43</w:t>
      </w:r>
      <w:r w:rsidRPr="00F85226">
        <w:rPr>
          <w:rFonts w:ascii="Times New Roman" w:hAnsi="Times New Roman" w:cs="Times New Roman"/>
          <w:sz w:val="24"/>
          <w:szCs w:val="24"/>
        </w:rPr>
        <w:t xml:space="preserve"> Nyété, Tél : 694 68 99 92), au plus tard le </w:t>
      </w:r>
      <w:r w:rsidR="00364A82">
        <w:rPr>
          <w:rFonts w:ascii="Times New Roman" w:hAnsi="Times New Roman" w:cs="Times New Roman"/>
          <w:b/>
          <w:bCs/>
          <w:sz w:val="24"/>
          <w:szCs w:val="24"/>
        </w:rPr>
        <w:t>25/08/2026</w:t>
      </w:r>
      <w:r w:rsidRPr="00F85226">
        <w:rPr>
          <w:rFonts w:ascii="Times New Roman" w:hAnsi="Times New Roman" w:cs="Times New Roman"/>
          <w:sz w:val="24"/>
          <w:szCs w:val="24"/>
        </w:rPr>
        <w:t xml:space="preserve"> à </w:t>
      </w:r>
      <w:r w:rsidR="00EF7904">
        <w:rPr>
          <w:rFonts w:ascii="Times New Roman" w:hAnsi="Times New Roman" w:cs="Times New Roman"/>
          <w:b/>
          <w:bCs/>
          <w:sz w:val="24"/>
          <w:szCs w:val="24"/>
        </w:rPr>
        <w:t xml:space="preserve">11 </w:t>
      </w:r>
      <w:r w:rsidRPr="00F85226">
        <w:rPr>
          <w:rFonts w:ascii="Times New Roman" w:hAnsi="Times New Roman" w:cs="Times New Roman"/>
          <w:b/>
          <w:bCs/>
          <w:sz w:val="24"/>
          <w:szCs w:val="24"/>
        </w:rPr>
        <w:t>heures</w:t>
      </w:r>
      <w:r w:rsidRPr="00F85226">
        <w:rPr>
          <w:rFonts w:ascii="Times New Roman" w:hAnsi="Times New Roman" w:cs="Times New Roman"/>
          <w:sz w:val="24"/>
          <w:szCs w:val="24"/>
        </w:rPr>
        <w:t xml:space="preserve"> </w:t>
      </w:r>
      <w:r w:rsidRPr="00F85226">
        <w:rPr>
          <w:rFonts w:ascii="Times New Roman" w:hAnsi="Times New Roman" w:cs="Times New Roman"/>
          <w:spacing w:val="-18"/>
          <w:sz w:val="24"/>
          <w:szCs w:val="24"/>
        </w:rPr>
        <w:t>et</w:t>
      </w:r>
      <w:r w:rsidRPr="00F85226">
        <w:rPr>
          <w:rFonts w:ascii="Times New Roman" w:hAnsi="Times New Roman" w:cs="Times New Roman"/>
          <w:sz w:val="24"/>
          <w:szCs w:val="24"/>
        </w:rPr>
        <w:t xml:space="preserve"> devra porter</w:t>
      </w:r>
      <w:r w:rsidRPr="00F85226">
        <w:rPr>
          <w:rFonts w:ascii="Times New Roman" w:hAnsi="Times New Roman" w:cs="Times New Roman"/>
          <w:spacing w:val="6"/>
          <w:sz w:val="24"/>
          <w:szCs w:val="24"/>
        </w:rPr>
        <w:t xml:space="preserve"> </w:t>
      </w:r>
      <w:r w:rsidRPr="00F85226">
        <w:rPr>
          <w:rFonts w:ascii="Times New Roman" w:hAnsi="Times New Roman" w:cs="Times New Roman"/>
          <w:sz w:val="24"/>
          <w:szCs w:val="24"/>
        </w:rPr>
        <w:t>la</w:t>
      </w:r>
      <w:r w:rsidRPr="00F85226">
        <w:rPr>
          <w:rFonts w:ascii="Times New Roman" w:hAnsi="Times New Roman" w:cs="Times New Roman"/>
          <w:spacing w:val="6"/>
          <w:sz w:val="24"/>
          <w:szCs w:val="24"/>
        </w:rPr>
        <w:t xml:space="preserve"> </w:t>
      </w:r>
      <w:r w:rsidRPr="00F85226">
        <w:rPr>
          <w:rFonts w:ascii="Times New Roman" w:hAnsi="Times New Roman" w:cs="Times New Roman"/>
          <w:sz w:val="24"/>
          <w:szCs w:val="24"/>
        </w:rPr>
        <w:t>mention</w:t>
      </w:r>
      <w:r w:rsidRPr="00F85226">
        <w:rPr>
          <w:rFonts w:ascii="Times New Roman" w:hAnsi="Times New Roman" w:cs="Times New Roman"/>
          <w:spacing w:val="6"/>
          <w:sz w:val="24"/>
          <w:szCs w:val="24"/>
        </w:rPr>
        <w:t xml:space="preserve"> </w:t>
      </w:r>
      <w:r w:rsidRPr="00F85226">
        <w:rPr>
          <w:rFonts w:ascii="Times New Roman" w:hAnsi="Times New Roman" w:cs="Times New Roman"/>
          <w:sz w:val="24"/>
          <w:szCs w:val="24"/>
        </w:rPr>
        <w:t>:</w:t>
      </w:r>
    </w:p>
    <w:p w14:paraId="11A43035" w14:textId="77777777" w:rsidR="0090221C" w:rsidRPr="00F85226" w:rsidRDefault="0090221C" w:rsidP="00F85226">
      <w:pPr>
        <w:adjustRightInd w:val="0"/>
        <w:spacing w:before="3" w:line="140" w:lineRule="exact"/>
        <w:jc w:val="both"/>
        <w:rPr>
          <w:rFonts w:ascii="Times New Roman" w:hAnsi="Times New Roman" w:cs="Times New Roman"/>
          <w:sz w:val="24"/>
          <w:szCs w:val="24"/>
        </w:rPr>
      </w:pPr>
    </w:p>
    <w:p w14:paraId="64E9A9A1" w14:textId="49A26D18" w:rsidR="0090221C" w:rsidRPr="00F85226" w:rsidRDefault="0090221C" w:rsidP="006022D9">
      <w:pPr>
        <w:ind w:right="136"/>
        <w:jc w:val="center"/>
        <w:rPr>
          <w:rFonts w:ascii="Times New Roman" w:hAnsi="Times New Roman" w:cs="Times New Roman"/>
          <w:b/>
          <w:bCs/>
          <w:sz w:val="24"/>
          <w:szCs w:val="24"/>
        </w:rPr>
      </w:pPr>
      <w:r w:rsidRPr="00F85226">
        <w:rPr>
          <w:rFonts w:ascii="Times New Roman" w:hAnsi="Times New Roman" w:cs="Times New Roman"/>
          <w:b/>
          <w:bCs/>
          <w:sz w:val="24"/>
          <w:szCs w:val="24"/>
        </w:rPr>
        <w:t>« Avis de Demande de Cotation N°</w:t>
      </w:r>
      <w:r w:rsidR="00EF7904">
        <w:rPr>
          <w:rFonts w:ascii="Times New Roman" w:hAnsi="Times New Roman" w:cs="Times New Roman"/>
          <w:b/>
          <w:bCs/>
          <w:sz w:val="24"/>
          <w:szCs w:val="24"/>
        </w:rPr>
        <w:t>0</w:t>
      </w:r>
      <w:r w:rsidR="00667D35">
        <w:rPr>
          <w:rFonts w:ascii="Times New Roman" w:hAnsi="Times New Roman" w:cs="Times New Roman"/>
          <w:b/>
          <w:bCs/>
          <w:sz w:val="24"/>
          <w:szCs w:val="24"/>
        </w:rPr>
        <w:t>0</w:t>
      </w:r>
      <w:r w:rsidR="00EF7904">
        <w:rPr>
          <w:rFonts w:ascii="Times New Roman" w:hAnsi="Times New Roman" w:cs="Times New Roman"/>
          <w:b/>
          <w:bCs/>
          <w:sz w:val="24"/>
          <w:szCs w:val="24"/>
        </w:rPr>
        <w:t>1</w:t>
      </w:r>
      <w:r w:rsidR="00364A82">
        <w:rPr>
          <w:rFonts w:ascii="Times New Roman" w:hAnsi="Times New Roman" w:cs="Times New Roman"/>
          <w:b/>
          <w:bCs/>
          <w:sz w:val="24"/>
          <w:szCs w:val="24"/>
        </w:rPr>
        <w:t>3</w:t>
      </w:r>
      <w:r w:rsidRPr="00F85226">
        <w:rPr>
          <w:rFonts w:ascii="Times New Roman" w:hAnsi="Times New Roman" w:cs="Times New Roman"/>
          <w:b/>
          <w:bCs/>
          <w:sz w:val="24"/>
          <w:szCs w:val="24"/>
        </w:rPr>
        <w:t>/DC/C.NYETE/SG/SIGAMP</w:t>
      </w:r>
      <w:r w:rsidRPr="00F85226">
        <w:rPr>
          <w:rFonts w:ascii="Times New Roman" w:hAnsi="Times New Roman" w:cs="Times New Roman"/>
          <w:b/>
          <w:bCs/>
          <w:spacing w:val="17"/>
          <w:sz w:val="24"/>
          <w:szCs w:val="24"/>
        </w:rPr>
        <w:t>/</w:t>
      </w:r>
      <w:r w:rsidRPr="00F85226">
        <w:rPr>
          <w:rFonts w:ascii="Times New Roman" w:hAnsi="Times New Roman" w:cs="Times New Roman"/>
          <w:b/>
          <w:bCs/>
          <w:sz w:val="24"/>
          <w:szCs w:val="24"/>
        </w:rPr>
        <w:t>CIPM/</w:t>
      </w:r>
      <w:r w:rsidRPr="00F85226">
        <w:rPr>
          <w:rFonts w:ascii="Times New Roman" w:hAnsi="Times New Roman" w:cs="Times New Roman"/>
          <w:b/>
          <w:bCs/>
          <w:spacing w:val="6"/>
          <w:sz w:val="24"/>
          <w:szCs w:val="24"/>
        </w:rPr>
        <w:t xml:space="preserve">2026 </w:t>
      </w:r>
      <w:r w:rsidRPr="00F85226">
        <w:rPr>
          <w:rFonts w:ascii="Times New Roman" w:hAnsi="Times New Roman" w:cs="Times New Roman"/>
          <w:b/>
          <w:bCs/>
          <w:sz w:val="24"/>
          <w:szCs w:val="24"/>
        </w:rPr>
        <w:t>du</w:t>
      </w:r>
      <w:r w:rsidRPr="00F85226">
        <w:rPr>
          <w:rFonts w:ascii="Times New Roman" w:hAnsi="Times New Roman" w:cs="Times New Roman"/>
          <w:b/>
          <w:bCs/>
          <w:spacing w:val="6"/>
          <w:sz w:val="24"/>
          <w:szCs w:val="24"/>
        </w:rPr>
        <w:t xml:space="preserve"> </w:t>
      </w:r>
      <w:r w:rsidR="00364A82">
        <w:rPr>
          <w:rFonts w:ascii="Times New Roman" w:hAnsi="Times New Roman" w:cs="Times New Roman"/>
          <w:b/>
          <w:bCs/>
          <w:spacing w:val="6"/>
          <w:sz w:val="24"/>
          <w:szCs w:val="24"/>
        </w:rPr>
        <w:t>30/07/2026</w:t>
      </w:r>
      <w:r w:rsidRPr="00F85226">
        <w:rPr>
          <w:rFonts w:ascii="Times New Roman" w:hAnsi="Times New Roman" w:cs="Times New Roman"/>
          <w:b/>
          <w:bCs/>
          <w:sz w:val="24"/>
          <w:szCs w:val="24"/>
        </w:rPr>
        <w:t xml:space="preserve"> Pour</w:t>
      </w:r>
      <w:r w:rsidRPr="00F85226">
        <w:rPr>
          <w:rFonts w:ascii="Times New Roman" w:hAnsi="Times New Roman" w:cs="Times New Roman"/>
          <w:b/>
          <w:bCs/>
          <w:spacing w:val="6"/>
          <w:sz w:val="24"/>
          <w:szCs w:val="24"/>
        </w:rPr>
        <w:t xml:space="preserve"> </w:t>
      </w:r>
      <w:r w:rsidRPr="00F85226">
        <w:rPr>
          <w:rFonts w:ascii="Times New Roman" w:hAnsi="Times New Roman" w:cs="Times New Roman"/>
          <w:b/>
          <w:bCs/>
          <w:sz w:val="24"/>
          <w:szCs w:val="24"/>
        </w:rPr>
        <w:t>l’Acquisition d</w:t>
      </w:r>
      <w:r w:rsidR="00667D35">
        <w:rPr>
          <w:rFonts w:ascii="Times New Roman" w:hAnsi="Times New Roman" w:cs="Times New Roman"/>
          <w:b/>
          <w:bCs/>
          <w:sz w:val="24"/>
          <w:szCs w:val="24"/>
        </w:rPr>
        <w:t>’un véhicule pick up pour le compte de la Commune de NYETE</w:t>
      </w:r>
    </w:p>
    <w:p w14:paraId="731D617F" w14:textId="77777777" w:rsidR="0090221C" w:rsidRPr="00F85226" w:rsidRDefault="0090221C" w:rsidP="006022D9">
      <w:pPr>
        <w:ind w:left="285" w:right="136" w:hanging="285"/>
        <w:jc w:val="center"/>
        <w:rPr>
          <w:rFonts w:ascii="Times New Roman" w:hAnsi="Times New Roman" w:cs="Times New Roman"/>
          <w:b/>
          <w:bCs/>
          <w:sz w:val="24"/>
          <w:szCs w:val="24"/>
        </w:rPr>
      </w:pPr>
      <w:r w:rsidRPr="00F85226">
        <w:rPr>
          <w:rFonts w:ascii="Times New Roman" w:hAnsi="Times New Roman" w:cs="Times New Roman"/>
          <w:b/>
          <w:bCs/>
          <w:sz w:val="24"/>
          <w:szCs w:val="24"/>
        </w:rPr>
        <w:t>« A n’ouvrir qu’en séance de dépouillement »</w:t>
      </w:r>
    </w:p>
    <w:p w14:paraId="6A1DADFD" w14:textId="77777777" w:rsidR="0090221C" w:rsidRPr="00F85226" w:rsidRDefault="0090221C" w:rsidP="005D7A18">
      <w:pPr>
        <w:adjustRightInd w:val="0"/>
        <w:ind w:right="-20"/>
        <w:jc w:val="both"/>
        <w:rPr>
          <w:rFonts w:ascii="Times New Roman" w:hAnsi="Times New Roman" w:cs="Times New Roman"/>
          <w:sz w:val="24"/>
          <w:szCs w:val="24"/>
        </w:rPr>
      </w:pPr>
    </w:p>
    <w:p w14:paraId="0FA8BDDF" w14:textId="77777777" w:rsidR="0090221C" w:rsidRPr="00F85226" w:rsidRDefault="0090221C">
      <w:pPr>
        <w:widowControl/>
        <w:numPr>
          <w:ilvl w:val="0"/>
          <w:numId w:val="30"/>
        </w:numPr>
        <w:autoSpaceDE/>
        <w:autoSpaceDN/>
        <w:ind w:left="0" w:firstLine="0"/>
        <w:jc w:val="both"/>
        <w:rPr>
          <w:rFonts w:ascii="Times New Roman" w:hAnsi="Times New Roman" w:cs="Times New Roman"/>
          <w:b/>
          <w:sz w:val="24"/>
          <w:szCs w:val="24"/>
        </w:rPr>
      </w:pPr>
      <w:r w:rsidRPr="00F85226">
        <w:rPr>
          <w:rFonts w:ascii="Times New Roman" w:hAnsi="Times New Roman" w:cs="Times New Roman"/>
          <w:b/>
          <w:sz w:val="24"/>
          <w:szCs w:val="24"/>
        </w:rPr>
        <w:t>Ouverture des plis</w:t>
      </w:r>
    </w:p>
    <w:p w14:paraId="5788CA42" w14:textId="14905AE4" w:rsidR="0090221C" w:rsidRPr="00F85226" w:rsidRDefault="0090221C" w:rsidP="005D7A18">
      <w:pPr>
        <w:jc w:val="both"/>
        <w:rPr>
          <w:rFonts w:ascii="Times New Roman" w:hAnsi="Times New Roman" w:cs="Times New Roman"/>
          <w:sz w:val="24"/>
          <w:szCs w:val="24"/>
        </w:rPr>
      </w:pPr>
      <w:r w:rsidRPr="00F85226">
        <w:rPr>
          <w:rFonts w:ascii="Times New Roman" w:hAnsi="Times New Roman" w:cs="Times New Roman"/>
          <w:sz w:val="24"/>
          <w:szCs w:val="24"/>
        </w:rPr>
        <w:t xml:space="preserve">L’ouverture des plis se fait en un temps et aura lieu le </w:t>
      </w:r>
      <w:r w:rsidR="00364A82">
        <w:rPr>
          <w:rFonts w:ascii="Times New Roman" w:hAnsi="Times New Roman" w:cs="Times New Roman"/>
          <w:sz w:val="24"/>
          <w:szCs w:val="24"/>
        </w:rPr>
        <w:t>25/08/2026</w:t>
      </w:r>
      <w:r w:rsidRPr="00F85226">
        <w:rPr>
          <w:rFonts w:ascii="Times New Roman" w:hAnsi="Times New Roman" w:cs="Times New Roman"/>
          <w:sz w:val="24"/>
          <w:szCs w:val="24"/>
        </w:rPr>
        <w:t xml:space="preserve"> à </w:t>
      </w:r>
      <w:r w:rsidR="00EF7904">
        <w:rPr>
          <w:rFonts w:ascii="Times New Roman" w:hAnsi="Times New Roman" w:cs="Times New Roman"/>
          <w:b/>
          <w:bCs/>
          <w:sz w:val="24"/>
          <w:szCs w:val="24"/>
        </w:rPr>
        <w:t>12</w:t>
      </w:r>
      <w:r w:rsidRPr="00F85226">
        <w:rPr>
          <w:rFonts w:ascii="Times New Roman" w:hAnsi="Times New Roman" w:cs="Times New Roman"/>
          <w:b/>
          <w:bCs/>
          <w:sz w:val="24"/>
          <w:szCs w:val="24"/>
        </w:rPr>
        <w:t xml:space="preserve"> heures</w:t>
      </w:r>
      <w:r w:rsidRPr="00F85226">
        <w:rPr>
          <w:rFonts w:ascii="Times New Roman" w:hAnsi="Times New Roman" w:cs="Times New Roman"/>
          <w:sz w:val="24"/>
          <w:szCs w:val="24"/>
        </w:rPr>
        <w:t xml:space="preserve"> par la Commission Interne de Passation des Marchés auprès de la Commune de Nyété dans la salle de réunions de la Mairie de Nyété, sise au Bâtiment abritant l’Hôtel de Ville.</w:t>
      </w:r>
    </w:p>
    <w:p w14:paraId="35C4334C" w14:textId="77777777" w:rsidR="0090221C" w:rsidRPr="00F85226" w:rsidRDefault="0090221C" w:rsidP="00F85226">
      <w:pPr>
        <w:jc w:val="both"/>
        <w:rPr>
          <w:rFonts w:ascii="Times New Roman" w:hAnsi="Times New Roman" w:cs="Times New Roman"/>
          <w:sz w:val="24"/>
          <w:szCs w:val="24"/>
        </w:rPr>
      </w:pPr>
    </w:p>
    <w:p w14:paraId="42F0C4F9" w14:textId="77777777" w:rsidR="0090221C" w:rsidRPr="00F85226" w:rsidRDefault="0090221C" w:rsidP="005D7A18">
      <w:pPr>
        <w:jc w:val="both"/>
        <w:rPr>
          <w:rFonts w:ascii="Times New Roman" w:hAnsi="Times New Roman" w:cs="Times New Roman"/>
          <w:sz w:val="24"/>
          <w:szCs w:val="24"/>
        </w:rPr>
      </w:pPr>
      <w:r w:rsidRPr="00F85226">
        <w:rPr>
          <w:rFonts w:ascii="Times New Roman" w:hAnsi="Times New Roman" w:cs="Times New Roman"/>
          <w:sz w:val="24"/>
          <w:szCs w:val="24"/>
        </w:rPr>
        <w:t>Seuls les soumissionnaires peuvent assister à cette séance d'ouverture ou s'y faire représenter par une personne de leur choix dûment mandatée.</w:t>
      </w:r>
    </w:p>
    <w:p w14:paraId="29C1608C" w14:textId="77777777" w:rsidR="0090221C" w:rsidRPr="00F85226" w:rsidRDefault="0090221C" w:rsidP="00F85226">
      <w:pPr>
        <w:jc w:val="both"/>
        <w:rPr>
          <w:rFonts w:ascii="Times New Roman" w:hAnsi="Times New Roman" w:cs="Times New Roman"/>
          <w:b/>
          <w:sz w:val="24"/>
          <w:szCs w:val="24"/>
        </w:rPr>
      </w:pPr>
      <w:r w:rsidRPr="00F85226">
        <w:rPr>
          <w:rFonts w:ascii="Times New Roman" w:hAnsi="Times New Roman" w:cs="Times New Roman"/>
          <w:b/>
          <w:sz w:val="24"/>
          <w:szCs w:val="24"/>
        </w:rPr>
        <w:t>Sous peine de rejet, les pièces du dossier administratif requises doivent être produites en originaux ou en copies certifiées conformes par le service émetteur ou l’autorité administrative compétente, conformément aux stipulations du Règlement Particulier de la Cotation. Elles doivent dater de moins de trois (03) mois ou avoir été établies postérieurement à la date de signature de l’avis de Cotation.</w:t>
      </w:r>
    </w:p>
    <w:p w14:paraId="7AA19766" w14:textId="77777777" w:rsidR="0090221C" w:rsidRPr="00F85226" w:rsidRDefault="0090221C" w:rsidP="00F85226">
      <w:pPr>
        <w:jc w:val="both"/>
        <w:rPr>
          <w:rFonts w:ascii="Times New Roman" w:hAnsi="Times New Roman" w:cs="Times New Roman"/>
          <w:b/>
          <w:sz w:val="24"/>
          <w:szCs w:val="24"/>
        </w:rPr>
      </w:pPr>
    </w:p>
    <w:p w14:paraId="243A1B45" w14:textId="77777777" w:rsidR="0090221C" w:rsidRPr="00F85226" w:rsidRDefault="0090221C" w:rsidP="005D7A18">
      <w:pPr>
        <w:jc w:val="both"/>
        <w:rPr>
          <w:rFonts w:ascii="Times New Roman" w:hAnsi="Times New Roman" w:cs="Times New Roman"/>
          <w:bCs/>
          <w:sz w:val="24"/>
          <w:szCs w:val="24"/>
        </w:rPr>
      </w:pPr>
      <w:r w:rsidRPr="00F85226">
        <w:rPr>
          <w:rFonts w:ascii="Times New Roman" w:hAnsi="Times New Roman" w:cs="Times New Roman"/>
          <w:sz w:val="24"/>
          <w:szCs w:val="24"/>
        </w:rPr>
        <w:t xml:space="preserve">En cas d’absence ou de non-conformité d’une pièce du dossier administratif lors de l’ouverture des plis, </w:t>
      </w:r>
      <w:bookmarkStart w:id="17" w:name="_Hlk158723535"/>
      <w:r w:rsidRPr="00F85226">
        <w:rPr>
          <w:rFonts w:ascii="Times New Roman" w:hAnsi="Times New Roman" w:cs="Times New Roman"/>
          <w:bCs/>
          <w:sz w:val="24"/>
          <w:szCs w:val="24"/>
        </w:rPr>
        <w:t>après un délai de 48 heures accordé par la Commission, l'offre sera rejetée.</w:t>
      </w:r>
    </w:p>
    <w:bookmarkEnd w:id="17"/>
    <w:p w14:paraId="6434D93E" w14:textId="77777777" w:rsidR="0090221C" w:rsidRPr="00F85226" w:rsidRDefault="0090221C" w:rsidP="00F85226">
      <w:pPr>
        <w:jc w:val="both"/>
        <w:rPr>
          <w:rFonts w:ascii="Times New Roman" w:hAnsi="Times New Roman" w:cs="Times New Roman"/>
          <w:sz w:val="24"/>
          <w:szCs w:val="24"/>
        </w:rPr>
      </w:pPr>
    </w:p>
    <w:p w14:paraId="5A7EFBAF" w14:textId="77777777" w:rsidR="0090221C" w:rsidRPr="00F85226" w:rsidRDefault="0090221C" w:rsidP="00F85226">
      <w:pPr>
        <w:jc w:val="both"/>
        <w:rPr>
          <w:rFonts w:ascii="Times New Roman" w:hAnsi="Times New Roman" w:cs="Times New Roman"/>
          <w:sz w:val="24"/>
          <w:szCs w:val="24"/>
        </w:rPr>
      </w:pPr>
    </w:p>
    <w:p w14:paraId="548A5272" w14:textId="77777777" w:rsidR="0090221C" w:rsidRPr="00F85226" w:rsidRDefault="0090221C">
      <w:pPr>
        <w:widowControl/>
        <w:numPr>
          <w:ilvl w:val="0"/>
          <w:numId w:val="30"/>
        </w:numPr>
        <w:autoSpaceDE/>
        <w:autoSpaceDN/>
        <w:ind w:left="0" w:firstLine="0"/>
        <w:jc w:val="both"/>
        <w:rPr>
          <w:rFonts w:ascii="Times New Roman" w:hAnsi="Times New Roman" w:cs="Times New Roman"/>
          <w:b/>
          <w:sz w:val="24"/>
          <w:szCs w:val="24"/>
        </w:rPr>
      </w:pPr>
      <w:r w:rsidRPr="00F85226">
        <w:rPr>
          <w:rFonts w:ascii="Times New Roman" w:hAnsi="Times New Roman" w:cs="Times New Roman"/>
          <w:b/>
          <w:sz w:val="24"/>
          <w:szCs w:val="24"/>
        </w:rPr>
        <w:t>Recevabilité des Cotations</w:t>
      </w:r>
      <w:r w:rsidRPr="00F85226">
        <w:rPr>
          <w:rFonts w:ascii="Times New Roman" w:hAnsi="Times New Roman" w:cs="Times New Roman"/>
          <w:b/>
          <w:strike/>
          <w:sz w:val="24"/>
          <w:szCs w:val="24"/>
        </w:rPr>
        <w:t xml:space="preserve"> </w:t>
      </w:r>
    </w:p>
    <w:p w14:paraId="5989D281" w14:textId="77777777" w:rsidR="0090221C" w:rsidRPr="00F85226" w:rsidRDefault="0090221C" w:rsidP="005D7A18">
      <w:pPr>
        <w:jc w:val="both"/>
        <w:rPr>
          <w:rFonts w:ascii="Times New Roman" w:hAnsi="Times New Roman" w:cs="Times New Roman"/>
          <w:bCs/>
          <w:sz w:val="24"/>
          <w:szCs w:val="24"/>
        </w:rPr>
      </w:pPr>
      <w:r w:rsidRPr="00F85226">
        <w:rPr>
          <w:rFonts w:ascii="Times New Roman" w:hAnsi="Times New Roman" w:cs="Times New Roman"/>
          <w:bCs/>
          <w:sz w:val="24"/>
          <w:szCs w:val="24"/>
        </w:rPr>
        <w:t>Les pièces administratives, la cotation technique et la cotation financière doivent être placées dans des enveloppes différentes séparées et remises sous plis scellé.</w:t>
      </w:r>
    </w:p>
    <w:p w14:paraId="175D78B5" w14:textId="77777777" w:rsidR="0090221C" w:rsidRPr="00F85226" w:rsidRDefault="0090221C" w:rsidP="00F85226">
      <w:pPr>
        <w:jc w:val="both"/>
        <w:rPr>
          <w:rFonts w:ascii="Times New Roman" w:hAnsi="Times New Roman" w:cs="Times New Roman"/>
          <w:bCs/>
          <w:sz w:val="24"/>
          <w:szCs w:val="24"/>
        </w:rPr>
      </w:pPr>
      <w:r w:rsidRPr="00F85226">
        <w:rPr>
          <w:rFonts w:ascii="Times New Roman" w:hAnsi="Times New Roman" w:cs="Times New Roman"/>
          <w:bCs/>
          <w:sz w:val="24"/>
          <w:szCs w:val="24"/>
        </w:rPr>
        <w:t>Seront irrecevables par le Maître d’Ouvrage :</w:t>
      </w:r>
    </w:p>
    <w:p w14:paraId="77EC630F" w14:textId="77777777" w:rsidR="0090221C" w:rsidRPr="00F85226" w:rsidRDefault="0090221C">
      <w:pPr>
        <w:widowControl/>
        <w:numPr>
          <w:ilvl w:val="0"/>
          <w:numId w:val="31"/>
        </w:numPr>
        <w:autoSpaceDE/>
        <w:autoSpaceDN/>
        <w:ind w:left="1440"/>
        <w:jc w:val="both"/>
        <w:rPr>
          <w:rFonts w:ascii="Times New Roman" w:hAnsi="Times New Roman" w:cs="Times New Roman"/>
          <w:bCs/>
          <w:sz w:val="24"/>
          <w:szCs w:val="24"/>
        </w:rPr>
      </w:pPr>
      <w:r w:rsidRPr="00F85226">
        <w:rPr>
          <w:rFonts w:ascii="Times New Roman" w:hAnsi="Times New Roman" w:cs="Times New Roman"/>
          <w:bCs/>
          <w:sz w:val="24"/>
          <w:szCs w:val="24"/>
        </w:rPr>
        <w:t>Les plis portant les indications sur l'identité du soumissionnaire ;</w:t>
      </w:r>
    </w:p>
    <w:p w14:paraId="42A13634" w14:textId="77777777" w:rsidR="0090221C" w:rsidRPr="00F85226" w:rsidRDefault="0090221C">
      <w:pPr>
        <w:widowControl/>
        <w:numPr>
          <w:ilvl w:val="0"/>
          <w:numId w:val="31"/>
        </w:numPr>
        <w:autoSpaceDE/>
        <w:autoSpaceDN/>
        <w:ind w:left="1440"/>
        <w:jc w:val="both"/>
        <w:rPr>
          <w:rFonts w:ascii="Times New Roman" w:hAnsi="Times New Roman" w:cs="Times New Roman"/>
          <w:bCs/>
          <w:sz w:val="24"/>
          <w:szCs w:val="24"/>
        </w:rPr>
      </w:pPr>
      <w:r w:rsidRPr="00F85226">
        <w:rPr>
          <w:rFonts w:ascii="Times New Roman" w:hAnsi="Times New Roman" w:cs="Times New Roman"/>
          <w:bCs/>
          <w:sz w:val="24"/>
          <w:szCs w:val="24"/>
        </w:rPr>
        <w:t>Les plis parvenus postérieurement aux dates et heures limites de dépôt ;</w:t>
      </w:r>
    </w:p>
    <w:p w14:paraId="3DA93731" w14:textId="77777777" w:rsidR="0090221C" w:rsidRPr="00F85226" w:rsidRDefault="0090221C">
      <w:pPr>
        <w:widowControl/>
        <w:numPr>
          <w:ilvl w:val="0"/>
          <w:numId w:val="31"/>
        </w:numPr>
        <w:autoSpaceDE/>
        <w:autoSpaceDN/>
        <w:ind w:left="1440"/>
        <w:jc w:val="both"/>
        <w:rPr>
          <w:rFonts w:ascii="Times New Roman" w:hAnsi="Times New Roman" w:cs="Times New Roman"/>
          <w:bCs/>
          <w:sz w:val="24"/>
          <w:szCs w:val="24"/>
        </w:rPr>
      </w:pPr>
      <w:r w:rsidRPr="00F85226">
        <w:rPr>
          <w:rFonts w:ascii="Times New Roman" w:hAnsi="Times New Roman" w:cs="Times New Roman"/>
          <w:bCs/>
          <w:sz w:val="24"/>
          <w:szCs w:val="24"/>
        </w:rPr>
        <w:t>Les plis sans indication de l’identité de la Demande de Cotation ;</w:t>
      </w:r>
    </w:p>
    <w:p w14:paraId="1FB72586" w14:textId="77777777" w:rsidR="0090221C" w:rsidRPr="00F85226" w:rsidRDefault="0090221C">
      <w:pPr>
        <w:widowControl/>
        <w:numPr>
          <w:ilvl w:val="0"/>
          <w:numId w:val="31"/>
        </w:numPr>
        <w:autoSpaceDE/>
        <w:autoSpaceDN/>
        <w:ind w:left="1440"/>
        <w:jc w:val="both"/>
        <w:rPr>
          <w:rFonts w:ascii="Times New Roman" w:hAnsi="Times New Roman" w:cs="Times New Roman"/>
          <w:bCs/>
          <w:sz w:val="24"/>
          <w:szCs w:val="24"/>
        </w:rPr>
      </w:pPr>
      <w:r w:rsidRPr="00F85226">
        <w:rPr>
          <w:rFonts w:ascii="Times New Roman" w:hAnsi="Times New Roman" w:cs="Times New Roman"/>
          <w:bCs/>
          <w:sz w:val="24"/>
          <w:szCs w:val="24"/>
        </w:rPr>
        <w:t xml:space="preserve">Le non-respect du nombre d’exemplaires indiqué dans la DC ou offre uniquement en copies ;   </w:t>
      </w:r>
    </w:p>
    <w:p w14:paraId="50274D89" w14:textId="77777777" w:rsidR="0090221C" w:rsidRPr="00F85226" w:rsidRDefault="0090221C" w:rsidP="00F85226">
      <w:pPr>
        <w:ind w:left="720"/>
        <w:jc w:val="both"/>
        <w:rPr>
          <w:rFonts w:ascii="Times New Roman" w:hAnsi="Times New Roman" w:cs="Times New Roman"/>
          <w:b/>
          <w:sz w:val="24"/>
          <w:szCs w:val="24"/>
        </w:rPr>
      </w:pPr>
    </w:p>
    <w:p w14:paraId="0ED66208" w14:textId="77777777" w:rsidR="0090221C" w:rsidRPr="00F85226" w:rsidRDefault="0090221C" w:rsidP="005D7A18">
      <w:pPr>
        <w:jc w:val="both"/>
        <w:rPr>
          <w:rFonts w:ascii="Times New Roman" w:hAnsi="Times New Roman" w:cs="Times New Roman"/>
          <w:b/>
          <w:bCs/>
          <w:sz w:val="24"/>
          <w:szCs w:val="24"/>
        </w:rPr>
      </w:pPr>
      <w:bookmarkStart w:id="18" w:name="_Hlk158723489"/>
      <w:r w:rsidRPr="00F85226">
        <w:rPr>
          <w:rFonts w:ascii="Times New Roman" w:hAnsi="Times New Roman" w:cs="Times New Roman"/>
          <w:b/>
          <w:sz w:val="24"/>
          <w:szCs w:val="24"/>
        </w:rPr>
        <w:t>Toute offre incomplète conformément aux prescriptions de la DC sera déclarée irrecevable. Notamment l'absence de la caution de soumission délivrée par un organisme ou une institution financière agréée par le Ministre en charge des finances pour émettre les cautions dans le domaine des marchés publics ou le non-respect des modèles des pièces de la DC, entraînera le rejet pur et simple de la cotation sans aucun recours.</w:t>
      </w:r>
      <w:r w:rsidRPr="00F85226">
        <w:rPr>
          <w:rFonts w:ascii="Times New Roman" w:hAnsi="Times New Roman" w:cs="Times New Roman"/>
          <w:b/>
          <w:bCs/>
          <w:sz w:val="24"/>
          <w:szCs w:val="24"/>
        </w:rPr>
        <w:t xml:space="preserve"> Une caution de soumission produite mais n'ayant aucun rapport avec la consultation concernée est considérée comme absente. La caution de soumission présentée par un soumissionnaire au cours de la séance d’ouverture des plis est irrecevable. L’absence </w:t>
      </w:r>
      <w:r w:rsidRPr="00F85226">
        <w:rPr>
          <w:rFonts w:ascii="Times New Roman" w:hAnsi="Times New Roman" w:cs="Times New Roman"/>
          <w:b/>
          <w:sz w:val="24"/>
          <w:szCs w:val="24"/>
          <w:lang w:val="fr-CM"/>
        </w:rPr>
        <w:t xml:space="preserve">du récépissé de consignation </w:t>
      </w:r>
      <w:r w:rsidRPr="00F85226">
        <w:rPr>
          <w:rFonts w:ascii="Times New Roman" w:hAnsi="Times New Roman" w:cs="Times New Roman"/>
          <w:b/>
          <w:sz w:val="24"/>
          <w:szCs w:val="24"/>
        </w:rPr>
        <w:t>de la caution de soumission</w:t>
      </w:r>
      <w:r w:rsidRPr="00F85226">
        <w:rPr>
          <w:rFonts w:ascii="Times New Roman" w:hAnsi="Times New Roman" w:cs="Times New Roman"/>
          <w:b/>
          <w:sz w:val="24"/>
          <w:szCs w:val="24"/>
          <w:lang w:val="fr-CM"/>
        </w:rPr>
        <w:t xml:space="preserve"> </w:t>
      </w:r>
      <w:r w:rsidRPr="00F85226">
        <w:rPr>
          <w:rFonts w:ascii="Times New Roman" w:hAnsi="Times New Roman" w:cs="Times New Roman"/>
          <w:b/>
          <w:sz w:val="24"/>
          <w:szCs w:val="24"/>
        </w:rPr>
        <w:t>délivré</w:t>
      </w:r>
      <w:r w:rsidRPr="00F85226">
        <w:rPr>
          <w:rFonts w:ascii="Times New Roman" w:hAnsi="Times New Roman" w:cs="Times New Roman"/>
          <w:b/>
          <w:sz w:val="24"/>
          <w:szCs w:val="24"/>
          <w:lang w:val="fr-CM"/>
        </w:rPr>
        <w:t xml:space="preserve"> par la CDEC.</w:t>
      </w:r>
      <w:r w:rsidRPr="00F85226">
        <w:rPr>
          <w:rFonts w:ascii="Times New Roman" w:hAnsi="Times New Roman" w:cs="Times New Roman"/>
          <w:b/>
          <w:bCs/>
          <w:sz w:val="24"/>
          <w:szCs w:val="24"/>
        </w:rPr>
        <w:t xml:space="preserve">  </w:t>
      </w:r>
      <w:bookmarkEnd w:id="18"/>
    </w:p>
    <w:p w14:paraId="517B778A" w14:textId="77777777" w:rsidR="0090221C" w:rsidRPr="00F85226" w:rsidRDefault="0090221C" w:rsidP="00F85226">
      <w:pPr>
        <w:jc w:val="both"/>
        <w:rPr>
          <w:rFonts w:ascii="Times New Roman" w:hAnsi="Times New Roman" w:cs="Times New Roman"/>
          <w:b/>
          <w:sz w:val="24"/>
          <w:szCs w:val="24"/>
        </w:rPr>
      </w:pPr>
    </w:p>
    <w:p w14:paraId="08A5D08A" w14:textId="77777777" w:rsidR="0090221C" w:rsidRPr="00F85226" w:rsidRDefault="0090221C" w:rsidP="00F85226">
      <w:pPr>
        <w:jc w:val="both"/>
        <w:rPr>
          <w:rFonts w:ascii="Times New Roman" w:hAnsi="Times New Roman" w:cs="Times New Roman"/>
          <w:b/>
          <w:sz w:val="24"/>
          <w:szCs w:val="24"/>
        </w:rPr>
      </w:pPr>
      <w:r w:rsidRPr="00F85226">
        <w:rPr>
          <w:rFonts w:ascii="Times New Roman" w:hAnsi="Times New Roman" w:cs="Times New Roman"/>
          <w:b/>
          <w:sz w:val="24"/>
          <w:szCs w:val="24"/>
        </w:rPr>
        <w:t>13.</w:t>
      </w:r>
      <w:r w:rsidRPr="00F85226">
        <w:rPr>
          <w:rFonts w:ascii="Times New Roman" w:hAnsi="Times New Roman" w:cs="Times New Roman"/>
          <w:b/>
          <w:sz w:val="24"/>
          <w:szCs w:val="24"/>
        </w:rPr>
        <w:tab/>
        <w:t xml:space="preserve">Critères d’évaluations </w:t>
      </w:r>
    </w:p>
    <w:p w14:paraId="5C3DE4B8" w14:textId="77777777" w:rsidR="0090221C" w:rsidRPr="00F85226" w:rsidRDefault="0090221C" w:rsidP="00F85226">
      <w:pPr>
        <w:jc w:val="both"/>
        <w:rPr>
          <w:rFonts w:ascii="Times New Roman" w:hAnsi="Times New Roman" w:cs="Times New Roman"/>
          <w:bCs/>
          <w:sz w:val="24"/>
          <w:szCs w:val="24"/>
        </w:rPr>
      </w:pPr>
    </w:p>
    <w:p w14:paraId="4D7C5596" w14:textId="77777777" w:rsidR="0090221C" w:rsidRPr="00F85226" w:rsidRDefault="0090221C" w:rsidP="00F85226">
      <w:pPr>
        <w:jc w:val="both"/>
        <w:rPr>
          <w:rFonts w:ascii="Times New Roman" w:hAnsi="Times New Roman" w:cs="Times New Roman"/>
          <w:b/>
          <w:sz w:val="24"/>
          <w:szCs w:val="24"/>
        </w:rPr>
      </w:pPr>
      <w:bookmarkStart w:id="19" w:name="_Hlk159670977"/>
      <w:r w:rsidRPr="00F85226">
        <w:rPr>
          <w:rFonts w:ascii="Times New Roman" w:hAnsi="Times New Roman" w:cs="Times New Roman"/>
          <w:b/>
          <w:sz w:val="24"/>
          <w:szCs w:val="24"/>
        </w:rPr>
        <w:t>13.1-Critères éliminatoires</w:t>
      </w:r>
    </w:p>
    <w:bookmarkEnd w:id="19"/>
    <w:p w14:paraId="35EC472A" w14:textId="77777777" w:rsidR="0090221C" w:rsidRPr="00F85226" w:rsidRDefault="0090221C" w:rsidP="00F85226">
      <w:pPr>
        <w:suppressAutoHyphens/>
        <w:spacing w:line="276" w:lineRule="auto"/>
        <w:jc w:val="both"/>
        <w:rPr>
          <w:rFonts w:ascii="Times New Roman" w:hAnsi="Times New Roman" w:cs="Times New Roman"/>
          <w:bCs/>
          <w:sz w:val="24"/>
          <w:szCs w:val="24"/>
        </w:rPr>
      </w:pPr>
    </w:p>
    <w:p w14:paraId="4472F0C5" w14:textId="77777777" w:rsidR="0090221C" w:rsidRPr="00F85226" w:rsidRDefault="0090221C" w:rsidP="00F85226">
      <w:pPr>
        <w:suppressAutoHyphens/>
        <w:spacing w:line="276" w:lineRule="auto"/>
        <w:ind w:hanging="294"/>
        <w:jc w:val="both"/>
        <w:rPr>
          <w:rFonts w:ascii="Times New Roman" w:hAnsi="Times New Roman" w:cs="Times New Roman"/>
          <w:bCs/>
          <w:sz w:val="24"/>
          <w:szCs w:val="24"/>
        </w:rPr>
      </w:pPr>
      <w:r w:rsidRPr="00F85226">
        <w:rPr>
          <w:rFonts w:ascii="Times New Roman" w:hAnsi="Times New Roman" w:cs="Times New Roman"/>
          <w:bCs/>
          <w:sz w:val="24"/>
          <w:szCs w:val="24"/>
        </w:rPr>
        <w:t>Il s’agit notamment :</w:t>
      </w:r>
    </w:p>
    <w:p w14:paraId="088B9F98" w14:textId="77777777" w:rsidR="0090221C" w:rsidRPr="00F85226" w:rsidRDefault="0090221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r w:rsidRPr="00F85226">
        <w:rPr>
          <w:rFonts w:ascii="Times New Roman" w:hAnsi="Times New Roman" w:cs="Times New Roman"/>
          <w:sz w:val="24"/>
          <w:szCs w:val="24"/>
        </w:rPr>
        <w:t>de la non-production dans un délai de 48h après l’ouverture des plis, d’une pièce du dossier administratif jugée non conforme ou absente autre que la caution de soumission ;</w:t>
      </w:r>
    </w:p>
    <w:p w14:paraId="6F763E84" w14:textId="77777777" w:rsidR="0090221C" w:rsidRPr="00F85226" w:rsidRDefault="0090221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r w:rsidRPr="00F85226">
        <w:rPr>
          <w:rFonts w:ascii="Times New Roman" w:hAnsi="Times New Roman" w:cs="Times New Roman"/>
          <w:sz w:val="24"/>
          <w:szCs w:val="24"/>
        </w:rPr>
        <w:t>de l’absence du cautionnement de soumission ;</w:t>
      </w:r>
    </w:p>
    <w:p w14:paraId="264945EA" w14:textId="77777777" w:rsidR="0090221C" w:rsidRPr="00F85226" w:rsidRDefault="0090221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r w:rsidRPr="00F85226">
        <w:rPr>
          <w:rFonts w:ascii="Times New Roman" w:hAnsi="Times New Roman" w:cs="Times New Roman"/>
          <w:sz w:val="24"/>
          <w:szCs w:val="24"/>
        </w:rPr>
        <w:t>de l’absence du récépissé de consignation de la caution de soumission délivré par la CDEC ;</w:t>
      </w:r>
    </w:p>
    <w:p w14:paraId="640BF481" w14:textId="77777777" w:rsidR="0090221C" w:rsidRPr="00F85226" w:rsidRDefault="0090221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r w:rsidRPr="00F85226">
        <w:rPr>
          <w:rFonts w:ascii="Times New Roman" w:hAnsi="Times New Roman" w:cs="Times New Roman"/>
          <w:sz w:val="24"/>
          <w:szCs w:val="24"/>
        </w:rPr>
        <w:t>des fausses déclarations, les manœuvres frauduleuses ou la falsification de pièces ;</w:t>
      </w:r>
    </w:p>
    <w:p w14:paraId="39AFD22E" w14:textId="77777777" w:rsidR="0090221C" w:rsidRPr="00F85226" w:rsidRDefault="0090221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r w:rsidRPr="00F85226">
        <w:rPr>
          <w:rFonts w:ascii="Times New Roman" w:hAnsi="Times New Roman" w:cs="Times New Roman"/>
          <w:sz w:val="24"/>
          <w:szCs w:val="24"/>
        </w:rPr>
        <w:t xml:space="preserve">du non-respect de 2 critères essentiels ; </w:t>
      </w:r>
    </w:p>
    <w:p w14:paraId="291EF5F8" w14:textId="77777777" w:rsidR="0090221C" w:rsidRPr="00F85226" w:rsidRDefault="0090221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r w:rsidRPr="00F85226">
        <w:rPr>
          <w:rFonts w:ascii="Times New Roman" w:hAnsi="Times New Roman" w:cs="Times New Roman"/>
          <w:sz w:val="24"/>
          <w:szCs w:val="24"/>
        </w:rPr>
        <w:t>de l’absence de la déclaration sur l’honneur de non abandon de l’exécution d’une prestation au cours des trois dernières années ;</w:t>
      </w:r>
    </w:p>
    <w:p w14:paraId="23CEFAF8" w14:textId="59819010" w:rsidR="0090221C" w:rsidRPr="00F85226" w:rsidRDefault="0090221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r w:rsidRPr="00F85226">
        <w:rPr>
          <w:rFonts w:ascii="Times New Roman" w:hAnsi="Times New Roman" w:cs="Times New Roman"/>
          <w:sz w:val="24"/>
          <w:szCs w:val="24"/>
        </w:rPr>
        <w:t>de la non-conformité aux spécifications techniques ;</w:t>
      </w:r>
    </w:p>
    <w:p w14:paraId="567EC7B2" w14:textId="77777777" w:rsidR="0090221C" w:rsidRPr="00F85226" w:rsidRDefault="0090221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r w:rsidRPr="00F85226">
        <w:rPr>
          <w:rFonts w:ascii="Times New Roman" w:hAnsi="Times New Roman" w:cs="Times New Roman"/>
          <w:sz w:val="24"/>
          <w:szCs w:val="24"/>
        </w:rPr>
        <w:t>de l’absence d’un prix unitaire quantifié dans la cotation ;</w:t>
      </w:r>
    </w:p>
    <w:p w14:paraId="58BFDC11" w14:textId="6EDA25BA" w:rsidR="0090221C" w:rsidRPr="00F85226" w:rsidRDefault="0090221C">
      <w:pPr>
        <w:pStyle w:val="Paragraphedeliste"/>
        <w:widowControl/>
        <w:numPr>
          <w:ilvl w:val="0"/>
          <w:numId w:val="32"/>
        </w:numPr>
        <w:autoSpaceDE/>
        <w:autoSpaceDN/>
        <w:contextualSpacing/>
        <w:jc w:val="both"/>
        <w:rPr>
          <w:rFonts w:ascii="Times New Roman" w:hAnsi="Times New Roman" w:cs="Times New Roman"/>
          <w:sz w:val="24"/>
          <w:szCs w:val="24"/>
        </w:rPr>
      </w:pPr>
      <w:r w:rsidRPr="00F85226">
        <w:rPr>
          <w:rFonts w:ascii="Times New Roman" w:hAnsi="Times New Roman" w:cs="Times New Roman"/>
          <w:sz w:val="24"/>
          <w:szCs w:val="24"/>
        </w:rPr>
        <w:t xml:space="preserve">de l’absence d’un élément de l’offre financière (la soumission, les BPU, le DQE) ; </w:t>
      </w:r>
    </w:p>
    <w:p w14:paraId="536A614D" w14:textId="77777777" w:rsidR="0090221C" w:rsidRPr="00F85226" w:rsidRDefault="0090221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r w:rsidRPr="00F85226">
        <w:rPr>
          <w:rFonts w:ascii="Times New Roman" w:hAnsi="Times New Roman" w:cs="Times New Roman"/>
          <w:sz w:val="24"/>
          <w:szCs w:val="24"/>
        </w:rPr>
        <w:t>de la non-conformité du modèle de soumission ;</w:t>
      </w:r>
    </w:p>
    <w:p w14:paraId="33239ABE" w14:textId="77777777" w:rsidR="0090221C" w:rsidRPr="00F85226" w:rsidRDefault="0090221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r w:rsidRPr="00F85226">
        <w:rPr>
          <w:rFonts w:ascii="Times New Roman" w:hAnsi="Times New Roman" w:cs="Times New Roman"/>
          <w:sz w:val="24"/>
          <w:szCs w:val="24"/>
        </w:rPr>
        <w:t>de l’absence de prospectus accompagné des fiches techniques du fabricant ;</w:t>
      </w:r>
    </w:p>
    <w:p w14:paraId="77F447B5" w14:textId="77777777" w:rsidR="0090221C" w:rsidRPr="00F85226" w:rsidRDefault="0090221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r w:rsidRPr="00F85226">
        <w:rPr>
          <w:rFonts w:ascii="Times New Roman" w:hAnsi="Times New Roman" w:cs="Times New Roman"/>
          <w:sz w:val="24"/>
          <w:szCs w:val="24"/>
        </w:rPr>
        <w:t>de l’absence de la charte d’intégrité datée et signée ;</w:t>
      </w:r>
    </w:p>
    <w:p w14:paraId="716FDF0A" w14:textId="77777777" w:rsidR="0090221C" w:rsidRDefault="0090221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r w:rsidRPr="00F85226">
        <w:rPr>
          <w:rFonts w:ascii="Times New Roman" w:hAnsi="Times New Roman" w:cs="Times New Roman"/>
          <w:sz w:val="24"/>
          <w:szCs w:val="24"/>
        </w:rPr>
        <w:t xml:space="preserve">de l’absence de la déclaration d’engagement au respect des clauses environnementales et sociales datée et signée </w:t>
      </w:r>
    </w:p>
    <w:p w14:paraId="00886554" w14:textId="513CE1FA" w:rsidR="008A1B5C" w:rsidRPr="00F85226" w:rsidRDefault="008A1B5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r>
        <w:rPr>
          <w:rFonts w:ascii="Times New Roman" w:hAnsi="Times New Roman" w:cs="Times New Roman"/>
          <w:sz w:val="24"/>
          <w:szCs w:val="24"/>
        </w:rPr>
        <w:t>de l’absence de la capacité financière (</w:t>
      </w:r>
      <w:r w:rsidR="00667D35">
        <w:rPr>
          <w:rFonts w:ascii="Times New Roman" w:hAnsi="Times New Roman" w:cs="Times New Roman"/>
          <w:sz w:val="24"/>
          <w:szCs w:val="24"/>
        </w:rPr>
        <w:t>12 000</w:t>
      </w:r>
      <w:r>
        <w:rPr>
          <w:rFonts w:ascii="Times New Roman" w:hAnsi="Times New Roman" w:cs="Times New Roman"/>
          <w:sz w:val="24"/>
          <w:szCs w:val="24"/>
        </w:rPr>
        <w:t xml:space="preserve"> 000)</w:t>
      </w:r>
    </w:p>
    <w:p w14:paraId="6BCC7F3C" w14:textId="77777777" w:rsidR="0090221C" w:rsidRPr="00F85226" w:rsidRDefault="0090221C" w:rsidP="00F85226">
      <w:pPr>
        <w:pStyle w:val="Paragraphedeliste"/>
        <w:suppressAutoHyphens/>
        <w:spacing w:after="120"/>
        <w:ind w:left="644"/>
        <w:jc w:val="both"/>
        <w:textAlignment w:val="baseline"/>
        <w:rPr>
          <w:rFonts w:ascii="Times New Roman" w:hAnsi="Times New Roman" w:cs="Times New Roman"/>
          <w:sz w:val="24"/>
          <w:szCs w:val="24"/>
        </w:rPr>
      </w:pPr>
    </w:p>
    <w:p w14:paraId="1F3A23B3" w14:textId="77777777" w:rsidR="0090221C" w:rsidRPr="00F85226" w:rsidRDefault="0090221C" w:rsidP="00F85226">
      <w:pPr>
        <w:jc w:val="both"/>
        <w:rPr>
          <w:rFonts w:ascii="Times New Roman" w:hAnsi="Times New Roman" w:cs="Times New Roman"/>
          <w:b/>
          <w:sz w:val="24"/>
          <w:szCs w:val="24"/>
        </w:rPr>
      </w:pPr>
      <w:r w:rsidRPr="00F85226">
        <w:rPr>
          <w:rFonts w:ascii="Times New Roman" w:hAnsi="Times New Roman" w:cs="Times New Roman"/>
          <w:b/>
          <w:sz w:val="24"/>
          <w:szCs w:val="24"/>
        </w:rPr>
        <w:t xml:space="preserve">13.2-Critères essentiels </w:t>
      </w:r>
    </w:p>
    <w:p w14:paraId="14784A18" w14:textId="77777777" w:rsidR="0090221C" w:rsidRPr="00F85226" w:rsidRDefault="0090221C" w:rsidP="00F85226">
      <w:pPr>
        <w:pStyle w:val="Paragraphedeliste"/>
        <w:suppressAutoHyphens/>
        <w:spacing w:after="120"/>
        <w:ind w:left="-142"/>
        <w:jc w:val="both"/>
        <w:textAlignment w:val="baseline"/>
        <w:rPr>
          <w:rFonts w:ascii="Times New Roman" w:hAnsi="Times New Roman" w:cs="Times New Roman"/>
          <w:sz w:val="24"/>
          <w:szCs w:val="24"/>
        </w:rPr>
      </w:pPr>
    </w:p>
    <w:p w14:paraId="65BF39CE" w14:textId="77777777" w:rsidR="0090221C" w:rsidRPr="00F85226" w:rsidRDefault="0090221C" w:rsidP="00F85226">
      <w:pPr>
        <w:pStyle w:val="Paragraphedeliste"/>
        <w:suppressAutoHyphens/>
        <w:spacing w:after="120"/>
        <w:ind w:left="-142" w:firstLine="142"/>
        <w:jc w:val="both"/>
        <w:textAlignment w:val="baseline"/>
        <w:rPr>
          <w:rFonts w:ascii="Times New Roman" w:hAnsi="Times New Roman" w:cs="Times New Roman"/>
          <w:sz w:val="24"/>
          <w:szCs w:val="24"/>
        </w:rPr>
      </w:pPr>
      <w:r w:rsidRPr="00F85226">
        <w:rPr>
          <w:rFonts w:ascii="Times New Roman" w:hAnsi="Times New Roman" w:cs="Times New Roman"/>
          <w:sz w:val="24"/>
          <w:szCs w:val="24"/>
        </w:rPr>
        <w:t>Les critères essentiels à la qualification des soumissionnaires porteront à titre indicatif sur :</w:t>
      </w:r>
    </w:p>
    <w:p w14:paraId="741991CA" w14:textId="77777777" w:rsidR="0090221C" w:rsidRPr="00F85226" w:rsidRDefault="0090221C">
      <w:pPr>
        <w:pStyle w:val="Paragraphedeliste"/>
        <w:numPr>
          <w:ilvl w:val="0"/>
          <w:numId w:val="33"/>
        </w:numPr>
        <w:suppressAutoHyphens/>
        <w:spacing w:after="120"/>
        <w:contextualSpacing/>
        <w:jc w:val="both"/>
        <w:textAlignment w:val="baseline"/>
        <w:rPr>
          <w:rFonts w:ascii="Times New Roman" w:hAnsi="Times New Roman" w:cs="Times New Roman"/>
          <w:sz w:val="24"/>
          <w:szCs w:val="24"/>
        </w:rPr>
      </w:pPr>
      <w:r w:rsidRPr="00F85226">
        <w:rPr>
          <w:rFonts w:ascii="Times New Roman" w:hAnsi="Times New Roman" w:cs="Times New Roman"/>
          <w:sz w:val="24"/>
          <w:szCs w:val="24"/>
        </w:rPr>
        <w:t>la présentation de l’offre ;</w:t>
      </w:r>
    </w:p>
    <w:p w14:paraId="13FAD930" w14:textId="422FEEBE" w:rsidR="0090221C" w:rsidRPr="00F85226" w:rsidRDefault="00AE345F">
      <w:pPr>
        <w:pStyle w:val="Paragraphedeliste"/>
        <w:numPr>
          <w:ilvl w:val="0"/>
          <w:numId w:val="33"/>
        </w:numPr>
        <w:suppressAutoHyphens/>
        <w:spacing w:after="120"/>
        <w:contextualSpacing/>
        <w:jc w:val="both"/>
        <w:textAlignment w:val="baseline"/>
        <w:rPr>
          <w:rFonts w:ascii="Times New Roman" w:hAnsi="Times New Roman" w:cs="Times New Roman"/>
          <w:sz w:val="24"/>
          <w:szCs w:val="24"/>
        </w:rPr>
      </w:pPr>
      <w:r>
        <w:rPr>
          <w:rFonts w:ascii="Times New Roman" w:hAnsi="Times New Roman" w:cs="Times New Roman"/>
          <w:sz w:val="24"/>
          <w:szCs w:val="24"/>
        </w:rPr>
        <w:t>lettre de soumission de la proposition technique</w:t>
      </w:r>
      <w:r w:rsidR="0090221C" w:rsidRPr="00F85226">
        <w:rPr>
          <w:rFonts w:ascii="Times New Roman" w:hAnsi="Times New Roman" w:cs="Times New Roman"/>
          <w:sz w:val="24"/>
          <w:szCs w:val="24"/>
        </w:rPr>
        <w:t xml:space="preserve"> ;</w:t>
      </w:r>
    </w:p>
    <w:p w14:paraId="196AC202" w14:textId="3139A62D" w:rsidR="0090221C" w:rsidRPr="00F85226" w:rsidRDefault="0090221C">
      <w:pPr>
        <w:pStyle w:val="Paragraphedeliste"/>
        <w:numPr>
          <w:ilvl w:val="0"/>
          <w:numId w:val="33"/>
        </w:numPr>
        <w:suppressAutoHyphens/>
        <w:spacing w:after="120"/>
        <w:contextualSpacing/>
        <w:jc w:val="both"/>
        <w:textAlignment w:val="baseline"/>
        <w:rPr>
          <w:rFonts w:ascii="Times New Roman" w:hAnsi="Times New Roman" w:cs="Times New Roman"/>
          <w:sz w:val="24"/>
          <w:szCs w:val="24"/>
        </w:rPr>
      </w:pPr>
      <w:r w:rsidRPr="00F85226">
        <w:rPr>
          <w:rFonts w:ascii="Times New Roman" w:hAnsi="Times New Roman" w:cs="Times New Roman"/>
          <w:sz w:val="24"/>
          <w:szCs w:val="24"/>
        </w:rPr>
        <w:t>le service après-vente ;</w:t>
      </w:r>
    </w:p>
    <w:p w14:paraId="0519B5F7" w14:textId="41522105" w:rsidR="00AE345F" w:rsidRDefault="00AE345F">
      <w:pPr>
        <w:pStyle w:val="Paragraphedeliste"/>
        <w:numPr>
          <w:ilvl w:val="0"/>
          <w:numId w:val="33"/>
        </w:numPr>
        <w:suppressAutoHyphens/>
        <w:spacing w:after="120"/>
        <w:contextualSpacing/>
        <w:jc w:val="both"/>
        <w:textAlignment w:val="baseline"/>
        <w:rPr>
          <w:rFonts w:ascii="Times New Roman" w:hAnsi="Times New Roman" w:cs="Times New Roman"/>
          <w:sz w:val="24"/>
          <w:szCs w:val="24"/>
        </w:rPr>
      </w:pPr>
      <w:r>
        <w:rPr>
          <w:rFonts w:ascii="Times New Roman" w:hAnsi="Times New Roman" w:cs="Times New Roman"/>
          <w:sz w:val="24"/>
          <w:szCs w:val="24"/>
        </w:rPr>
        <w:t>calendrier</w:t>
      </w:r>
      <w:r w:rsidR="0090221C" w:rsidRPr="00F85226">
        <w:rPr>
          <w:rFonts w:ascii="Times New Roman" w:hAnsi="Times New Roman" w:cs="Times New Roman"/>
          <w:sz w:val="24"/>
          <w:szCs w:val="24"/>
        </w:rPr>
        <w:t xml:space="preserve"> de livraison.</w:t>
      </w:r>
    </w:p>
    <w:p w14:paraId="632CF3CA" w14:textId="5D0357EC" w:rsidR="0090221C" w:rsidRPr="00F85226" w:rsidRDefault="00AE345F">
      <w:pPr>
        <w:pStyle w:val="Paragraphedeliste"/>
        <w:numPr>
          <w:ilvl w:val="0"/>
          <w:numId w:val="33"/>
        </w:numPr>
        <w:suppressAutoHyphens/>
        <w:spacing w:after="120"/>
        <w:contextualSpacing/>
        <w:jc w:val="both"/>
        <w:textAlignment w:val="baseline"/>
        <w:rPr>
          <w:rFonts w:ascii="Times New Roman" w:hAnsi="Times New Roman" w:cs="Times New Roman"/>
          <w:sz w:val="24"/>
          <w:szCs w:val="24"/>
        </w:rPr>
      </w:pPr>
      <w:r>
        <w:rPr>
          <w:rFonts w:ascii="Times New Roman" w:hAnsi="Times New Roman" w:cs="Times New Roman"/>
          <w:sz w:val="24"/>
          <w:szCs w:val="24"/>
        </w:rPr>
        <w:t>Preuves d’acceptation des conditions du marchés</w:t>
      </w:r>
      <w:r w:rsidR="0090221C" w:rsidRPr="00F85226">
        <w:rPr>
          <w:rFonts w:ascii="Times New Roman" w:hAnsi="Times New Roman" w:cs="Times New Roman"/>
          <w:sz w:val="24"/>
          <w:szCs w:val="24"/>
        </w:rPr>
        <w:t xml:space="preserve"> </w:t>
      </w:r>
    </w:p>
    <w:p w14:paraId="4E918312" w14:textId="77777777" w:rsidR="0090221C" w:rsidRDefault="0090221C" w:rsidP="00F85226">
      <w:pPr>
        <w:suppressAutoHyphens/>
        <w:spacing w:after="120"/>
        <w:jc w:val="both"/>
        <w:textAlignment w:val="baseline"/>
        <w:rPr>
          <w:rFonts w:ascii="Times New Roman" w:hAnsi="Times New Roman" w:cs="Times New Roman"/>
          <w:sz w:val="24"/>
          <w:szCs w:val="24"/>
        </w:rPr>
      </w:pPr>
    </w:p>
    <w:p w14:paraId="76F6480C" w14:textId="77777777" w:rsidR="00667D35" w:rsidRPr="00F85226" w:rsidRDefault="00667D35" w:rsidP="00F85226">
      <w:pPr>
        <w:suppressAutoHyphens/>
        <w:spacing w:after="120"/>
        <w:jc w:val="both"/>
        <w:textAlignment w:val="baseline"/>
        <w:rPr>
          <w:rFonts w:ascii="Times New Roman" w:hAnsi="Times New Roman" w:cs="Times New Roman"/>
          <w:sz w:val="24"/>
          <w:szCs w:val="24"/>
        </w:rPr>
      </w:pPr>
    </w:p>
    <w:p w14:paraId="3F5E1897" w14:textId="77777777" w:rsidR="0090221C" w:rsidRPr="00F85226" w:rsidRDefault="0090221C">
      <w:pPr>
        <w:pStyle w:val="Paragraphedeliste"/>
        <w:widowControl/>
        <w:numPr>
          <w:ilvl w:val="0"/>
          <w:numId w:val="34"/>
        </w:numPr>
        <w:autoSpaceDE/>
        <w:autoSpaceDN/>
        <w:ind w:left="284"/>
        <w:contextualSpacing/>
        <w:jc w:val="both"/>
        <w:rPr>
          <w:rFonts w:ascii="Times New Roman" w:hAnsi="Times New Roman" w:cs="Times New Roman"/>
          <w:b/>
          <w:sz w:val="24"/>
          <w:szCs w:val="24"/>
        </w:rPr>
      </w:pPr>
      <w:r w:rsidRPr="00F85226">
        <w:rPr>
          <w:rFonts w:ascii="Times New Roman" w:hAnsi="Times New Roman" w:cs="Times New Roman"/>
          <w:b/>
          <w:sz w:val="24"/>
          <w:szCs w:val="24"/>
        </w:rPr>
        <w:t xml:space="preserve">Délai prévisionnel d’exécution </w:t>
      </w:r>
    </w:p>
    <w:p w14:paraId="59A060C7" w14:textId="0BA8ECEF" w:rsidR="0090221C" w:rsidRPr="00F85226" w:rsidRDefault="0090221C" w:rsidP="00F85226">
      <w:pPr>
        <w:spacing w:after="120"/>
        <w:jc w:val="both"/>
        <w:rPr>
          <w:rFonts w:ascii="Times New Roman" w:hAnsi="Times New Roman" w:cs="Times New Roman"/>
          <w:sz w:val="24"/>
          <w:szCs w:val="24"/>
        </w:rPr>
      </w:pPr>
      <w:r w:rsidRPr="00F85226">
        <w:rPr>
          <w:rFonts w:ascii="Times New Roman" w:hAnsi="Times New Roman" w:cs="Times New Roman"/>
          <w:sz w:val="24"/>
          <w:szCs w:val="24"/>
        </w:rPr>
        <w:t xml:space="preserve">Le délai maximum prévu par le Maître d’Ouvrage pour la réalisation des prestations objet de la présente </w:t>
      </w:r>
      <w:r w:rsidRPr="00F85226">
        <w:rPr>
          <w:rFonts w:ascii="Times New Roman" w:hAnsi="Times New Roman" w:cs="Times New Roman"/>
          <w:sz w:val="24"/>
          <w:szCs w:val="24"/>
        </w:rPr>
        <w:lastRenderedPageBreak/>
        <w:t>Demande de Cotation est de deux (02</w:t>
      </w:r>
      <w:r w:rsidRPr="00F85226">
        <w:rPr>
          <w:rFonts w:ascii="Times New Roman" w:hAnsi="Times New Roman" w:cs="Times New Roman"/>
          <w:i/>
          <w:iCs/>
          <w:sz w:val="24"/>
          <w:szCs w:val="24"/>
        </w:rPr>
        <w:t xml:space="preserve">) </w:t>
      </w:r>
      <w:r w:rsidRPr="00F85226">
        <w:rPr>
          <w:rFonts w:ascii="Times New Roman" w:hAnsi="Times New Roman" w:cs="Times New Roman"/>
          <w:sz w:val="24"/>
          <w:szCs w:val="24"/>
        </w:rPr>
        <w:t>mois ou soixante (60) jours calendaires. Ce délai court à compter de la date de notification de l’ordre de service de commencer les prestations.</w:t>
      </w:r>
    </w:p>
    <w:p w14:paraId="78AD974B" w14:textId="77777777" w:rsidR="0090221C" w:rsidRPr="00F85226" w:rsidRDefault="0090221C" w:rsidP="00F85226">
      <w:pPr>
        <w:spacing w:after="120"/>
        <w:jc w:val="both"/>
        <w:rPr>
          <w:rFonts w:ascii="Times New Roman" w:hAnsi="Times New Roman" w:cs="Times New Roman"/>
          <w:b/>
          <w:bCs/>
          <w:sz w:val="24"/>
          <w:szCs w:val="24"/>
        </w:rPr>
      </w:pPr>
      <w:r w:rsidRPr="00F85226">
        <w:rPr>
          <w:rFonts w:ascii="Times New Roman" w:hAnsi="Times New Roman" w:cs="Times New Roman"/>
          <w:b/>
          <w:bCs/>
          <w:sz w:val="24"/>
          <w:szCs w:val="24"/>
        </w:rPr>
        <w:t>15- Allotissement</w:t>
      </w:r>
      <w:r w:rsidRPr="00F85226">
        <w:rPr>
          <w:rFonts w:ascii="Times New Roman" w:hAnsi="Times New Roman" w:cs="Times New Roman"/>
          <w:b/>
          <w:bCs/>
          <w:sz w:val="24"/>
          <w:szCs w:val="24"/>
          <w:vertAlign w:val="superscript"/>
        </w:rPr>
        <w:t xml:space="preserve"> </w:t>
      </w:r>
    </w:p>
    <w:p w14:paraId="369212C1" w14:textId="77777777" w:rsidR="0090221C" w:rsidRPr="00F85226" w:rsidRDefault="0090221C" w:rsidP="005D7A18">
      <w:pPr>
        <w:jc w:val="both"/>
        <w:rPr>
          <w:rFonts w:ascii="Times New Roman" w:hAnsi="Times New Roman" w:cs="Times New Roman"/>
          <w:sz w:val="24"/>
          <w:szCs w:val="24"/>
        </w:rPr>
      </w:pPr>
      <w:r w:rsidRPr="00F85226">
        <w:rPr>
          <w:rFonts w:ascii="Times New Roman" w:hAnsi="Times New Roman" w:cs="Times New Roman"/>
          <w:sz w:val="24"/>
          <w:szCs w:val="24"/>
        </w:rPr>
        <w:t xml:space="preserve">Les prestations de la présente Demande de Cotation sont constituées un lot unique et consistent en </w:t>
      </w:r>
      <w:r w:rsidRPr="00F85226">
        <w:rPr>
          <w:rFonts w:ascii="Times New Roman" w:hAnsi="Times New Roman" w:cs="Times New Roman"/>
          <w:bCs/>
          <w:sz w:val="24"/>
          <w:szCs w:val="24"/>
        </w:rPr>
        <w:t>l’Acquisition du Matériel d’Enlèvement des déchets dans la Commune de NYETE</w:t>
      </w:r>
      <w:r w:rsidRPr="00F85226">
        <w:rPr>
          <w:rFonts w:ascii="Times New Roman" w:hAnsi="Times New Roman" w:cs="Times New Roman"/>
          <w:sz w:val="24"/>
          <w:szCs w:val="24"/>
        </w:rPr>
        <w:t>.</w:t>
      </w:r>
    </w:p>
    <w:p w14:paraId="1CE64F5B" w14:textId="77777777" w:rsidR="0090221C" w:rsidRPr="00F85226" w:rsidRDefault="0090221C" w:rsidP="00F85226">
      <w:pPr>
        <w:spacing w:after="120"/>
        <w:jc w:val="both"/>
        <w:rPr>
          <w:rFonts w:ascii="Times New Roman" w:hAnsi="Times New Roman" w:cs="Times New Roman"/>
          <w:sz w:val="24"/>
          <w:szCs w:val="24"/>
        </w:rPr>
      </w:pPr>
    </w:p>
    <w:p w14:paraId="4A7F1659" w14:textId="77777777" w:rsidR="0090221C" w:rsidRPr="00F85226" w:rsidRDefault="0090221C">
      <w:pPr>
        <w:pStyle w:val="Paragraphedeliste"/>
        <w:widowControl/>
        <w:numPr>
          <w:ilvl w:val="0"/>
          <w:numId w:val="35"/>
        </w:numPr>
        <w:autoSpaceDE/>
        <w:autoSpaceDN/>
        <w:ind w:left="284"/>
        <w:contextualSpacing/>
        <w:jc w:val="both"/>
        <w:rPr>
          <w:rFonts w:ascii="Times New Roman" w:hAnsi="Times New Roman" w:cs="Times New Roman"/>
          <w:b/>
          <w:sz w:val="24"/>
          <w:szCs w:val="24"/>
        </w:rPr>
      </w:pPr>
      <w:r w:rsidRPr="00F85226">
        <w:rPr>
          <w:rFonts w:ascii="Times New Roman" w:hAnsi="Times New Roman" w:cs="Times New Roman"/>
          <w:b/>
          <w:sz w:val="24"/>
          <w:szCs w:val="24"/>
        </w:rPr>
        <w:t>Attribution</w:t>
      </w:r>
    </w:p>
    <w:p w14:paraId="08892855" w14:textId="77777777" w:rsidR="0090221C" w:rsidRPr="00F85226" w:rsidRDefault="0090221C" w:rsidP="005D7A18">
      <w:pPr>
        <w:spacing w:after="120"/>
        <w:jc w:val="both"/>
        <w:rPr>
          <w:rFonts w:ascii="Times New Roman" w:hAnsi="Times New Roman" w:cs="Times New Roman"/>
          <w:sz w:val="24"/>
          <w:szCs w:val="24"/>
        </w:rPr>
      </w:pPr>
      <w:r w:rsidRPr="00F85226">
        <w:rPr>
          <w:rFonts w:ascii="Times New Roman" w:hAnsi="Times New Roman" w:cs="Times New Roman"/>
          <w:sz w:val="24"/>
          <w:szCs w:val="24"/>
        </w:rPr>
        <w:t xml:space="preserve">Le Maire de la Commune de Nyété attribuera la lettre commande au soumissionnaire ayant présenté une offre remplissant les critères de qualification technique et financière requises et dont l’offre est évaluée la moins-disante en incluant le cas échéant les remises proposées. </w:t>
      </w:r>
    </w:p>
    <w:p w14:paraId="060005F4" w14:textId="77777777" w:rsidR="0090221C" w:rsidRPr="00F85226" w:rsidRDefault="0090221C" w:rsidP="00F85226">
      <w:pPr>
        <w:pStyle w:val="Corpsdetexte2"/>
        <w:rPr>
          <w:b/>
          <w:szCs w:val="24"/>
        </w:rPr>
      </w:pPr>
    </w:p>
    <w:p w14:paraId="49F112A5" w14:textId="77777777" w:rsidR="0090221C" w:rsidRPr="00F85226" w:rsidRDefault="0090221C" w:rsidP="00F85226">
      <w:pPr>
        <w:jc w:val="both"/>
        <w:rPr>
          <w:rFonts w:ascii="Times New Roman" w:hAnsi="Times New Roman" w:cs="Times New Roman"/>
          <w:b/>
          <w:sz w:val="24"/>
          <w:szCs w:val="24"/>
        </w:rPr>
      </w:pPr>
      <w:r w:rsidRPr="00F85226">
        <w:rPr>
          <w:rFonts w:ascii="Times New Roman" w:hAnsi="Times New Roman" w:cs="Times New Roman"/>
          <w:b/>
          <w:sz w:val="24"/>
          <w:szCs w:val="24"/>
        </w:rPr>
        <w:t>17- Durée de validité des Cotations</w:t>
      </w:r>
      <w:r w:rsidRPr="00F85226">
        <w:rPr>
          <w:rFonts w:ascii="Times New Roman" w:hAnsi="Times New Roman" w:cs="Times New Roman"/>
          <w:b/>
          <w:strike/>
          <w:sz w:val="24"/>
          <w:szCs w:val="24"/>
        </w:rPr>
        <w:t xml:space="preserve"> </w:t>
      </w:r>
    </w:p>
    <w:p w14:paraId="406515D7" w14:textId="77777777" w:rsidR="0090221C" w:rsidRPr="00F85226" w:rsidRDefault="0090221C" w:rsidP="005D7A18">
      <w:pPr>
        <w:jc w:val="both"/>
        <w:rPr>
          <w:rFonts w:ascii="Times New Roman" w:hAnsi="Times New Roman" w:cs="Times New Roman"/>
          <w:sz w:val="24"/>
          <w:szCs w:val="24"/>
        </w:rPr>
      </w:pPr>
      <w:r w:rsidRPr="00F85226">
        <w:rPr>
          <w:rFonts w:ascii="Times New Roman" w:hAnsi="Times New Roman" w:cs="Times New Roman"/>
          <w:sz w:val="24"/>
          <w:szCs w:val="24"/>
        </w:rPr>
        <w:t xml:space="preserve">Les soumissionnaires restent engagés par leurs </w:t>
      </w:r>
      <w:r w:rsidRPr="00F85226">
        <w:rPr>
          <w:rFonts w:ascii="Times New Roman" w:hAnsi="Times New Roman" w:cs="Times New Roman"/>
          <w:b/>
          <w:sz w:val="24"/>
          <w:szCs w:val="24"/>
        </w:rPr>
        <w:t>Cotations</w:t>
      </w:r>
      <w:r w:rsidRPr="00F85226">
        <w:rPr>
          <w:rFonts w:ascii="Times New Roman" w:hAnsi="Times New Roman" w:cs="Times New Roman"/>
          <w:sz w:val="24"/>
          <w:szCs w:val="24"/>
        </w:rPr>
        <w:t xml:space="preserve"> pendant quatre-vingt-dix (90) jours à partir de la date limite fixée pour la remise des </w:t>
      </w:r>
      <w:r w:rsidRPr="00F85226">
        <w:rPr>
          <w:rFonts w:ascii="Times New Roman" w:hAnsi="Times New Roman" w:cs="Times New Roman"/>
          <w:b/>
          <w:sz w:val="24"/>
          <w:szCs w:val="24"/>
        </w:rPr>
        <w:t>Cotations.</w:t>
      </w:r>
      <w:r w:rsidRPr="00F85226">
        <w:rPr>
          <w:rFonts w:ascii="Times New Roman" w:hAnsi="Times New Roman" w:cs="Times New Roman"/>
          <w:sz w:val="24"/>
          <w:szCs w:val="24"/>
        </w:rPr>
        <w:t xml:space="preserve"> </w:t>
      </w:r>
    </w:p>
    <w:p w14:paraId="0103A10A" w14:textId="77777777" w:rsidR="0090221C" w:rsidRPr="00F85226" w:rsidRDefault="0090221C" w:rsidP="00F85226">
      <w:pPr>
        <w:jc w:val="both"/>
        <w:rPr>
          <w:rFonts w:ascii="Times New Roman" w:hAnsi="Times New Roman" w:cs="Times New Roman"/>
          <w:sz w:val="24"/>
          <w:szCs w:val="24"/>
        </w:rPr>
      </w:pPr>
    </w:p>
    <w:p w14:paraId="0345BE80" w14:textId="77777777" w:rsidR="0090221C" w:rsidRPr="00F85226" w:rsidRDefault="0090221C" w:rsidP="00F85226">
      <w:pPr>
        <w:jc w:val="both"/>
        <w:rPr>
          <w:rFonts w:ascii="Times New Roman" w:hAnsi="Times New Roman" w:cs="Times New Roman"/>
          <w:b/>
          <w:sz w:val="24"/>
          <w:szCs w:val="24"/>
        </w:rPr>
      </w:pPr>
      <w:r w:rsidRPr="00F85226">
        <w:rPr>
          <w:rFonts w:ascii="Times New Roman" w:hAnsi="Times New Roman" w:cs="Times New Roman"/>
          <w:b/>
          <w:sz w:val="24"/>
          <w:szCs w:val="24"/>
        </w:rPr>
        <w:t>18- Renseignements complémentaires</w:t>
      </w:r>
    </w:p>
    <w:p w14:paraId="25A9DB04" w14:textId="09612F06" w:rsidR="0090221C" w:rsidRPr="00F85226" w:rsidRDefault="0090221C" w:rsidP="005D7A18">
      <w:pPr>
        <w:jc w:val="both"/>
        <w:rPr>
          <w:rFonts w:ascii="Times New Roman" w:hAnsi="Times New Roman" w:cs="Times New Roman"/>
          <w:sz w:val="24"/>
          <w:szCs w:val="24"/>
        </w:rPr>
      </w:pPr>
      <w:r w:rsidRPr="00F85226">
        <w:rPr>
          <w:rFonts w:ascii="Times New Roman" w:hAnsi="Times New Roman" w:cs="Times New Roman"/>
          <w:sz w:val="24"/>
          <w:szCs w:val="24"/>
        </w:rPr>
        <w:t>Les</w:t>
      </w:r>
      <w:r w:rsidRPr="00F85226">
        <w:rPr>
          <w:rFonts w:ascii="Times New Roman" w:hAnsi="Times New Roman" w:cs="Times New Roman"/>
          <w:spacing w:val="20"/>
          <w:sz w:val="24"/>
          <w:szCs w:val="24"/>
        </w:rPr>
        <w:t xml:space="preserve"> </w:t>
      </w:r>
      <w:r w:rsidRPr="00F85226">
        <w:rPr>
          <w:rFonts w:ascii="Times New Roman" w:hAnsi="Times New Roman" w:cs="Times New Roman"/>
          <w:sz w:val="24"/>
          <w:szCs w:val="24"/>
        </w:rPr>
        <w:t>renseignements</w:t>
      </w:r>
      <w:r w:rsidRPr="00F85226">
        <w:rPr>
          <w:rFonts w:ascii="Times New Roman" w:hAnsi="Times New Roman" w:cs="Times New Roman"/>
          <w:spacing w:val="20"/>
          <w:sz w:val="24"/>
          <w:szCs w:val="24"/>
        </w:rPr>
        <w:t xml:space="preserve"> </w:t>
      </w:r>
      <w:r w:rsidRPr="00F85226">
        <w:rPr>
          <w:rFonts w:ascii="Times New Roman" w:hAnsi="Times New Roman" w:cs="Times New Roman"/>
          <w:sz w:val="24"/>
          <w:szCs w:val="24"/>
        </w:rPr>
        <w:t>complémentaires</w:t>
      </w:r>
      <w:r w:rsidRPr="00F85226">
        <w:rPr>
          <w:rFonts w:ascii="Times New Roman" w:hAnsi="Times New Roman" w:cs="Times New Roman"/>
          <w:spacing w:val="20"/>
          <w:sz w:val="24"/>
          <w:szCs w:val="24"/>
        </w:rPr>
        <w:t xml:space="preserve"> </w:t>
      </w:r>
      <w:r w:rsidRPr="00F85226">
        <w:rPr>
          <w:rFonts w:ascii="Times New Roman" w:hAnsi="Times New Roman" w:cs="Times New Roman"/>
          <w:sz w:val="24"/>
          <w:szCs w:val="24"/>
        </w:rPr>
        <w:t>peuvent</w:t>
      </w:r>
      <w:r w:rsidRPr="00F85226">
        <w:rPr>
          <w:rFonts w:ascii="Times New Roman" w:hAnsi="Times New Roman" w:cs="Times New Roman"/>
          <w:spacing w:val="20"/>
          <w:sz w:val="24"/>
          <w:szCs w:val="24"/>
        </w:rPr>
        <w:t xml:space="preserve"> </w:t>
      </w:r>
      <w:r w:rsidRPr="00F85226">
        <w:rPr>
          <w:rFonts w:ascii="Times New Roman" w:hAnsi="Times New Roman" w:cs="Times New Roman"/>
          <w:sz w:val="24"/>
          <w:szCs w:val="24"/>
        </w:rPr>
        <w:t xml:space="preserve">être obtenus </w:t>
      </w:r>
      <w:r w:rsidRPr="00F85226">
        <w:rPr>
          <w:rFonts w:ascii="Times New Roman" w:hAnsi="Times New Roman" w:cs="Times New Roman"/>
          <w:spacing w:val="-14"/>
          <w:sz w:val="24"/>
          <w:szCs w:val="24"/>
        </w:rPr>
        <w:t>aux</w:t>
      </w:r>
      <w:r w:rsidRPr="00F85226">
        <w:rPr>
          <w:rFonts w:ascii="Times New Roman" w:hAnsi="Times New Roman" w:cs="Times New Roman"/>
          <w:sz w:val="24"/>
          <w:szCs w:val="24"/>
        </w:rPr>
        <w:t xml:space="preserve"> </w:t>
      </w:r>
      <w:r w:rsidRPr="00F85226">
        <w:rPr>
          <w:rFonts w:ascii="Times New Roman" w:hAnsi="Times New Roman" w:cs="Times New Roman"/>
          <w:spacing w:val="-14"/>
          <w:sz w:val="24"/>
          <w:szCs w:val="24"/>
        </w:rPr>
        <w:t>heures</w:t>
      </w:r>
      <w:r w:rsidRPr="00F85226">
        <w:rPr>
          <w:rFonts w:ascii="Times New Roman" w:hAnsi="Times New Roman" w:cs="Times New Roman"/>
          <w:sz w:val="24"/>
          <w:szCs w:val="24"/>
        </w:rPr>
        <w:t xml:space="preserve"> ouvrables </w:t>
      </w:r>
      <w:r w:rsidRPr="00F85226">
        <w:rPr>
          <w:rFonts w:ascii="Times New Roman" w:hAnsi="Times New Roman" w:cs="Times New Roman"/>
          <w:spacing w:val="-14"/>
          <w:sz w:val="24"/>
          <w:szCs w:val="24"/>
        </w:rPr>
        <w:t>à la Mairie de Nyété</w:t>
      </w:r>
      <w:r w:rsidRPr="00F85226">
        <w:rPr>
          <w:rFonts w:ascii="Times New Roman" w:hAnsi="Times New Roman" w:cs="Times New Roman"/>
          <w:sz w:val="24"/>
          <w:szCs w:val="24"/>
        </w:rPr>
        <w:t xml:space="preserve"> (SIGAMP : Structure Interne de Gestion Administrative des Marchés Publics, BP </w:t>
      </w:r>
      <w:r w:rsidR="00EF7904">
        <w:rPr>
          <w:rFonts w:ascii="Times New Roman" w:hAnsi="Times New Roman" w:cs="Times New Roman"/>
          <w:sz w:val="24"/>
          <w:szCs w:val="24"/>
        </w:rPr>
        <w:t>43</w:t>
      </w:r>
      <w:r w:rsidRPr="00F85226">
        <w:rPr>
          <w:rFonts w:ascii="Times New Roman" w:hAnsi="Times New Roman" w:cs="Times New Roman"/>
          <w:sz w:val="24"/>
          <w:szCs w:val="24"/>
        </w:rPr>
        <w:t xml:space="preserve"> Nyété, Tél : 694 68 99 92), sise au Bâtiment abritant l’Hôtel de Ville ou en ligne sur la plateforme COLEPS aux adresses </w:t>
      </w:r>
      <w:hyperlink r:id="rId17" w:history="1">
        <w:r w:rsidRPr="00F85226">
          <w:rPr>
            <w:rStyle w:val="Lienhypertexte"/>
            <w:rFonts w:ascii="Times New Roman" w:hAnsi="Times New Roman" w:cs="Times New Roman"/>
            <w:color w:val="auto"/>
            <w:sz w:val="24"/>
            <w:szCs w:val="24"/>
          </w:rPr>
          <w:t>http://www.marchespublics.cm</w:t>
        </w:r>
      </w:hyperlink>
      <w:r w:rsidRPr="00F85226">
        <w:rPr>
          <w:rFonts w:ascii="Times New Roman" w:hAnsi="Times New Roman" w:cs="Times New Roman"/>
          <w:sz w:val="24"/>
          <w:szCs w:val="24"/>
        </w:rPr>
        <w:t xml:space="preserve"> et </w:t>
      </w:r>
      <w:hyperlink r:id="rId18" w:history="1">
        <w:r w:rsidRPr="00F85226">
          <w:rPr>
            <w:rStyle w:val="Lienhypertexte"/>
            <w:rFonts w:ascii="Times New Roman" w:hAnsi="Times New Roman" w:cs="Times New Roman"/>
            <w:color w:val="auto"/>
            <w:sz w:val="24"/>
            <w:szCs w:val="24"/>
          </w:rPr>
          <w:t>http://www.publiccontracts.cm</w:t>
        </w:r>
      </w:hyperlink>
      <w:r w:rsidRPr="00F85226">
        <w:rPr>
          <w:rFonts w:ascii="Times New Roman" w:hAnsi="Times New Roman" w:cs="Times New Roman"/>
          <w:sz w:val="24"/>
          <w:szCs w:val="24"/>
        </w:rPr>
        <w:t xml:space="preserve"> ou tout autres moyens de communication électronique indiqué par le Maître d’ouvrage.</w:t>
      </w:r>
    </w:p>
    <w:p w14:paraId="0043F55E" w14:textId="77777777" w:rsidR="0090221C" w:rsidRPr="00F85226" w:rsidRDefault="0090221C" w:rsidP="00F85226">
      <w:pPr>
        <w:spacing w:before="11"/>
        <w:ind w:right="94"/>
        <w:jc w:val="both"/>
        <w:rPr>
          <w:rStyle w:val="Lienhypertexte"/>
          <w:rFonts w:ascii="Times New Roman" w:hAnsi="Times New Roman" w:cs="Times New Roman"/>
          <w:color w:val="auto"/>
          <w:sz w:val="24"/>
          <w:szCs w:val="24"/>
        </w:rPr>
      </w:pPr>
    </w:p>
    <w:p w14:paraId="4A28D839" w14:textId="77777777" w:rsidR="0090221C" w:rsidRPr="00F85226" w:rsidRDefault="0090221C" w:rsidP="00F85226">
      <w:pPr>
        <w:spacing w:before="11"/>
        <w:ind w:right="94"/>
        <w:jc w:val="both"/>
        <w:rPr>
          <w:rFonts w:ascii="Times New Roman" w:hAnsi="Times New Roman" w:cs="Times New Roman"/>
          <w:sz w:val="24"/>
          <w:szCs w:val="24"/>
        </w:rPr>
      </w:pPr>
      <w:r w:rsidRPr="00F85226">
        <w:rPr>
          <w:rFonts w:ascii="Times New Roman" w:hAnsi="Times New Roman" w:cs="Times New Roman"/>
          <w:b/>
          <w:sz w:val="24"/>
          <w:szCs w:val="24"/>
        </w:rPr>
        <w:t>19- Lutte contre la corruption et les mauvaises pratiques</w:t>
      </w:r>
    </w:p>
    <w:p w14:paraId="1BFBE654" w14:textId="766F01ED" w:rsidR="0090221C" w:rsidRPr="00F85226" w:rsidRDefault="0090221C" w:rsidP="005D7A18">
      <w:pPr>
        <w:adjustRightInd w:val="0"/>
        <w:spacing w:before="11" w:line="247" w:lineRule="auto"/>
        <w:ind w:right="95"/>
        <w:jc w:val="both"/>
        <w:rPr>
          <w:rFonts w:ascii="Times New Roman" w:hAnsi="Times New Roman" w:cs="Times New Roman"/>
          <w:sz w:val="24"/>
          <w:szCs w:val="24"/>
        </w:rPr>
      </w:pPr>
      <w:r w:rsidRPr="00F85226">
        <w:rPr>
          <w:rFonts w:ascii="Times New Roman" w:hAnsi="Times New Roman" w:cs="Times New Roman"/>
          <w:sz w:val="24"/>
          <w:szCs w:val="24"/>
        </w:rPr>
        <w:t xml:space="preserve">Pour toute dénonciation pour des pratiques, faits ou actes, tentative de corruption ou faits de mauvaises pratiques, bien vouloir appeler la CONAC au numéro 1517, l’Autorité chargé des Marchés Publics (MINMAP) SMS ou appel aux numéros suivants : (+237) 673 20 57 25 et 699 37 07 48, et de l’ARMP au numéro </w:t>
      </w:r>
      <w:r w:rsidR="00EF7904">
        <w:rPr>
          <w:rFonts w:ascii="Times New Roman" w:hAnsi="Times New Roman" w:cs="Times New Roman"/>
          <w:sz w:val="24"/>
          <w:szCs w:val="24"/>
        </w:rPr>
        <w:t>677521371.</w:t>
      </w:r>
    </w:p>
    <w:p w14:paraId="29BFE601" w14:textId="77777777" w:rsidR="0090221C" w:rsidRDefault="0090221C" w:rsidP="0090221C">
      <w:pPr>
        <w:ind w:left="5954"/>
        <w:rPr>
          <w:szCs w:val="24"/>
        </w:rPr>
      </w:pPr>
      <w:r>
        <w:rPr>
          <w:szCs w:val="24"/>
        </w:rPr>
        <w:t xml:space="preserve">          </w:t>
      </w:r>
    </w:p>
    <w:p w14:paraId="41E784C3" w14:textId="50E330C1" w:rsidR="0090221C" w:rsidRPr="00667D35" w:rsidRDefault="0090221C" w:rsidP="0090221C">
      <w:pPr>
        <w:ind w:left="5954"/>
        <w:rPr>
          <w:b/>
          <w:bCs/>
          <w:szCs w:val="24"/>
        </w:rPr>
      </w:pPr>
      <w:r>
        <w:rPr>
          <w:szCs w:val="24"/>
        </w:rPr>
        <w:t xml:space="preserve">           </w:t>
      </w:r>
      <w:r w:rsidRPr="00667D35">
        <w:rPr>
          <w:b/>
          <w:bCs/>
          <w:szCs w:val="24"/>
        </w:rPr>
        <w:t xml:space="preserve">Adjap, le </w:t>
      </w:r>
      <w:r w:rsidR="00364A82">
        <w:rPr>
          <w:b/>
          <w:bCs/>
          <w:szCs w:val="24"/>
        </w:rPr>
        <w:t>30/07/2026</w:t>
      </w:r>
    </w:p>
    <w:p w14:paraId="69DD02DB" w14:textId="77777777" w:rsidR="0090221C" w:rsidRPr="00667D35" w:rsidRDefault="0090221C" w:rsidP="0090221C">
      <w:pPr>
        <w:ind w:left="5954"/>
        <w:rPr>
          <w:b/>
          <w:bCs/>
          <w:szCs w:val="24"/>
        </w:rPr>
      </w:pPr>
      <w:r w:rsidRPr="00667D35">
        <w:rPr>
          <w:b/>
          <w:bCs/>
          <w:szCs w:val="24"/>
        </w:rPr>
        <w:t xml:space="preserve">         Le Maire de la Commune de Nyété</w:t>
      </w:r>
    </w:p>
    <w:p w14:paraId="5EC3797A" w14:textId="77777777" w:rsidR="0090221C" w:rsidRPr="00667D35" w:rsidRDefault="0090221C" w:rsidP="0090221C">
      <w:pPr>
        <w:ind w:left="5954"/>
        <w:rPr>
          <w:b/>
          <w:bCs/>
          <w:iCs/>
          <w:szCs w:val="24"/>
        </w:rPr>
      </w:pPr>
      <w:r w:rsidRPr="00667D35">
        <w:rPr>
          <w:b/>
          <w:bCs/>
          <w:iCs/>
          <w:szCs w:val="24"/>
        </w:rPr>
        <w:t xml:space="preserve">                       (Maître d’Ouvrage)</w:t>
      </w:r>
    </w:p>
    <w:p w14:paraId="0C182912" w14:textId="77777777" w:rsidR="0090221C" w:rsidRDefault="0090221C" w:rsidP="0090221C">
      <w:pPr>
        <w:rPr>
          <w:szCs w:val="24"/>
        </w:rPr>
      </w:pPr>
      <w:r>
        <w:rPr>
          <w:szCs w:val="24"/>
        </w:rPr>
        <w:t xml:space="preserve"> </w:t>
      </w:r>
    </w:p>
    <w:p w14:paraId="15EC52A9" w14:textId="77777777" w:rsidR="0090221C" w:rsidRDefault="0090221C" w:rsidP="0090221C">
      <w:pPr>
        <w:rPr>
          <w:b/>
          <w:bCs/>
          <w:szCs w:val="24"/>
        </w:rPr>
      </w:pPr>
      <w:r>
        <w:rPr>
          <w:b/>
          <w:bCs/>
          <w:szCs w:val="24"/>
          <w:u w:val="single"/>
        </w:rPr>
        <w:t>Copies</w:t>
      </w:r>
      <w:r>
        <w:rPr>
          <w:b/>
          <w:bCs/>
          <w:szCs w:val="24"/>
        </w:rPr>
        <w:t xml:space="preserve"> : </w:t>
      </w:r>
    </w:p>
    <w:p w14:paraId="5AFCD059" w14:textId="77777777" w:rsidR="00667D35" w:rsidRDefault="00667D35">
      <w:pPr>
        <w:widowControl/>
        <w:numPr>
          <w:ilvl w:val="0"/>
          <w:numId w:val="36"/>
        </w:numPr>
        <w:autoSpaceDE/>
        <w:autoSpaceDN/>
        <w:jc w:val="both"/>
        <w:rPr>
          <w:b/>
          <w:bCs/>
          <w:szCs w:val="24"/>
        </w:rPr>
      </w:pPr>
      <w:r>
        <w:rPr>
          <w:b/>
          <w:bCs/>
          <w:szCs w:val="24"/>
        </w:rPr>
        <w:t>FEICOM/SUD</w:t>
      </w:r>
    </w:p>
    <w:p w14:paraId="7A671D64" w14:textId="77777777" w:rsidR="00667D35" w:rsidRDefault="00667D35" w:rsidP="00667D35">
      <w:pPr>
        <w:widowControl/>
        <w:numPr>
          <w:ilvl w:val="0"/>
          <w:numId w:val="36"/>
        </w:numPr>
        <w:autoSpaceDE/>
        <w:autoSpaceDN/>
        <w:jc w:val="both"/>
        <w:rPr>
          <w:b/>
          <w:bCs/>
          <w:szCs w:val="24"/>
        </w:rPr>
      </w:pPr>
      <w:r>
        <w:rPr>
          <w:b/>
          <w:bCs/>
          <w:szCs w:val="24"/>
        </w:rPr>
        <w:t>ARMP/Sud</w:t>
      </w:r>
    </w:p>
    <w:p w14:paraId="262BDCF0" w14:textId="17135050" w:rsidR="0090221C" w:rsidRDefault="0090221C">
      <w:pPr>
        <w:widowControl/>
        <w:numPr>
          <w:ilvl w:val="0"/>
          <w:numId w:val="36"/>
        </w:numPr>
        <w:autoSpaceDE/>
        <w:autoSpaceDN/>
        <w:jc w:val="both"/>
        <w:rPr>
          <w:b/>
          <w:bCs/>
          <w:szCs w:val="24"/>
        </w:rPr>
      </w:pPr>
      <w:r>
        <w:rPr>
          <w:b/>
          <w:bCs/>
          <w:szCs w:val="24"/>
        </w:rPr>
        <w:t>DDMINMAP/Océan</w:t>
      </w:r>
    </w:p>
    <w:p w14:paraId="7F01F8BF" w14:textId="77777777" w:rsidR="0090221C" w:rsidRDefault="0090221C">
      <w:pPr>
        <w:widowControl/>
        <w:numPr>
          <w:ilvl w:val="0"/>
          <w:numId w:val="36"/>
        </w:numPr>
        <w:autoSpaceDE/>
        <w:autoSpaceDN/>
        <w:jc w:val="both"/>
        <w:rPr>
          <w:b/>
          <w:bCs/>
          <w:szCs w:val="24"/>
        </w:rPr>
      </w:pPr>
      <w:r>
        <w:rPr>
          <w:b/>
          <w:bCs/>
          <w:szCs w:val="24"/>
        </w:rPr>
        <w:t>Président CIPM/Nyété</w:t>
      </w:r>
    </w:p>
    <w:p w14:paraId="09B0BFE9" w14:textId="77777777" w:rsidR="0090221C" w:rsidRDefault="0090221C">
      <w:pPr>
        <w:widowControl/>
        <w:numPr>
          <w:ilvl w:val="0"/>
          <w:numId w:val="36"/>
        </w:numPr>
        <w:autoSpaceDE/>
        <w:autoSpaceDN/>
        <w:jc w:val="both"/>
        <w:rPr>
          <w:b/>
          <w:bCs/>
          <w:i/>
          <w:szCs w:val="24"/>
        </w:rPr>
      </w:pPr>
      <w:r>
        <w:rPr>
          <w:b/>
          <w:bCs/>
          <w:szCs w:val="24"/>
        </w:rPr>
        <w:t>Affichage / chrono</w:t>
      </w:r>
    </w:p>
    <w:p w14:paraId="5CBEFF52" w14:textId="77777777" w:rsidR="0090221C" w:rsidRDefault="0090221C" w:rsidP="0090221C">
      <w:pPr>
        <w:ind w:left="720"/>
        <w:rPr>
          <w:szCs w:val="24"/>
        </w:rPr>
      </w:pPr>
    </w:p>
    <w:p w14:paraId="2655D70A" w14:textId="77777777" w:rsidR="0090221C" w:rsidRDefault="0090221C" w:rsidP="0090221C"/>
    <w:p w14:paraId="462763D6" w14:textId="77777777" w:rsidR="0090221C" w:rsidRDefault="0090221C" w:rsidP="0090221C"/>
    <w:p w14:paraId="702DF456" w14:textId="77777777" w:rsidR="0090221C" w:rsidRDefault="0090221C" w:rsidP="0090221C"/>
    <w:p w14:paraId="2E038127" w14:textId="77777777" w:rsidR="0090221C" w:rsidRDefault="0090221C" w:rsidP="0090221C"/>
    <w:p w14:paraId="524209AF" w14:textId="77777777" w:rsidR="0090221C" w:rsidRDefault="0090221C" w:rsidP="0090221C"/>
    <w:p w14:paraId="3D2138A3" w14:textId="77777777" w:rsidR="00364A82" w:rsidRDefault="00364A82" w:rsidP="0090221C"/>
    <w:p w14:paraId="4AEA4C47" w14:textId="77777777" w:rsidR="00364A82" w:rsidRDefault="00364A82" w:rsidP="0090221C"/>
    <w:p w14:paraId="4A7A65FA" w14:textId="77777777" w:rsidR="0090221C" w:rsidRDefault="0090221C" w:rsidP="0090221C">
      <w:pPr>
        <w:spacing w:line="360" w:lineRule="auto"/>
        <w:rPr>
          <w:b/>
          <w:bCs/>
          <w:szCs w:val="24"/>
        </w:rPr>
      </w:pPr>
    </w:p>
    <w:p w14:paraId="24091850" w14:textId="0EC42F2B" w:rsidR="0090221C" w:rsidRPr="004014C4" w:rsidRDefault="004014C4" w:rsidP="004014C4">
      <w:pPr>
        <w:jc w:val="center"/>
        <w:rPr>
          <w:rFonts w:ascii="Times New Roman" w:hAnsi="Times New Roman" w:cs="Times New Roman"/>
          <w:b/>
          <w:lang w:val="en-US"/>
        </w:rPr>
      </w:pPr>
      <w:r w:rsidRPr="004014C4">
        <w:rPr>
          <w:rFonts w:ascii="Times New Roman" w:hAnsi="Times New Roman" w:cs="Times New Roman"/>
          <w:b/>
          <w:lang w:val="en-US"/>
        </w:rPr>
        <w:lastRenderedPageBreak/>
        <w:t>REQUEST FOR QUOTATION NOTICE N°0</w:t>
      </w:r>
      <w:r>
        <w:rPr>
          <w:rFonts w:ascii="Times New Roman" w:hAnsi="Times New Roman" w:cs="Times New Roman"/>
          <w:b/>
          <w:lang w:val="en-US"/>
        </w:rPr>
        <w:t>01</w:t>
      </w:r>
      <w:r w:rsidRPr="004014C4">
        <w:rPr>
          <w:rFonts w:ascii="Times New Roman" w:hAnsi="Times New Roman" w:cs="Times New Roman"/>
          <w:b/>
          <w:lang w:val="en-US"/>
        </w:rPr>
        <w:t xml:space="preserve">/DC/C.NYETE/SG/SIGAMP/CIPM/2026 OF </w:t>
      </w:r>
      <w:r w:rsidR="00364A82">
        <w:rPr>
          <w:rFonts w:ascii="Times New Roman" w:hAnsi="Times New Roman" w:cs="Times New Roman"/>
          <w:b/>
          <w:lang w:val="en-US"/>
        </w:rPr>
        <w:t>30/07/2026</w:t>
      </w:r>
      <w:r>
        <w:rPr>
          <w:rFonts w:ascii="Times New Roman" w:hAnsi="Times New Roman" w:cs="Times New Roman"/>
          <w:b/>
          <w:lang w:val="en-US"/>
        </w:rPr>
        <w:t xml:space="preserve"> </w:t>
      </w:r>
      <w:r w:rsidRPr="004014C4">
        <w:rPr>
          <w:rFonts w:ascii="Times New Roman" w:hAnsi="Times New Roman" w:cs="Times New Roman"/>
          <w:b/>
          <w:lang w:val="en-US"/>
        </w:rPr>
        <w:t>FOR THE ACQUISITION OF A 4X4 DOUBLE CABIN PICK-UP FO</w:t>
      </w:r>
      <w:r>
        <w:rPr>
          <w:rFonts w:ascii="Times New Roman" w:hAnsi="Times New Roman" w:cs="Times New Roman"/>
          <w:b/>
          <w:lang w:val="en-US"/>
        </w:rPr>
        <w:t xml:space="preserve">R </w:t>
      </w:r>
      <w:r w:rsidRPr="004014C4">
        <w:rPr>
          <w:rFonts w:ascii="Times New Roman" w:hAnsi="Times New Roman" w:cs="Times New Roman"/>
          <w:b/>
          <w:lang w:val="en-US"/>
        </w:rPr>
        <w:t>THE</w:t>
      </w:r>
      <w:r w:rsidR="00835C43">
        <w:rPr>
          <w:rFonts w:ascii="Times New Roman" w:hAnsi="Times New Roman" w:cs="Times New Roman"/>
          <w:b/>
          <w:lang w:val="en-US"/>
        </w:rPr>
        <w:t xml:space="preserve">  BENEFIT OF THE</w:t>
      </w:r>
      <w:r w:rsidRPr="004014C4">
        <w:rPr>
          <w:rFonts w:ascii="Times New Roman" w:hAnsi="Times New Roman" w:cs="Times New Roman"/>
          <w:b/>
          <w:lang w:val="en-US"/>
        </w:rPr>
        <w:t xml:space="preserve"> MUNICIPALITY OF NYÉTÉ</w:t>
      </w:r>
      <w:r w:rsidR="00835C43">
        <w:rPr>
          <w:rFonts w:ascii="Times New Roman" w:hAnsi="Times New Roman" w:cs="Times New Roman"/>
          <w:b/>
          <w:lang w:val="en-US"/>
        </w:rPr>
        <w:t>, OCEAN DIVISION, SOUTH REGION</w:t>
      </w:r>
    </w:p>
    <w:p w14:paraId="0BF67A60" w14:textId="77777777" w:rsidR="0090221C" w:rsidRPr="004014C4" w:rsidRDefault="0090221C" w:rsidP="0090221C">
      <w:pPr>
        <w:rPr>
          <w:rFonts w:ascii="Times New Roman" w:hAnsi="Times New Roman" w:cs="Times New Roman"/>
          <w:lang w:val="en-US"/>
        </w:rPr>
      </w:pPr>
    </w:p>
    <w:p w14:paraId="09C16907" w14:textId="77777777" w:rsidR="0090221C" w:rsidRPr="004014C4" w:rsidRDefault="0090221C" w:rsidP="00952896">
      <w:pPr>
        <w:jc w:val="both"/>
        <w:rPr>
          <w:rFonts w:ascii="Times New Roman" w:hAnsi="Times New Roman" w:cs="Times New Roman"/>
          <w:b/>
          <w:lang w:val="en-US"/>
        </w:rPr>
      </w:pPr>
      <w:r w:rsidRPr="004014C4">
        <w:rPr>
          <w:rFonts w:ascii="Times New Roman" w:hAnsi="Times New Roman" w:cs="Times New Roman"/>
          <w:b/>
          <w:lang w:val="en-US"/>
        </w:rPr>
        <w:t>1. Purpose of the Request for Quotation</w:t>
      </w:r>
    </w:p>
    <w:p w14:paraId="5BE6F534" w14:textId="1ABAF187" w:rsidR="0090221C" w:rsidRPr="004014C4" w:rsidRDefault="00835C43" w:rsidP="00952896">
      <w:pPr>
        <w:jc w:val="both"/>
        <w:rPr>
          <w:rFonts w:ascii="Times New Roman" w:hAnsi="Times New Roman" w:cs="Times New Roman"/>
          <w:lang w:val="en-US"/>
        </w:rPr>
      </w:pPr>
      <w:r w:rsidRPr="00835C43">
        <w:rPr>
          <w:rFonts w:ascii="Times New Roman" w:hAnsi="Times New Roman" w:cs="Times New Roman"/>
          <w:lang w:val="en-US"/>
        </w:rPr>
        <w:t>The Mayor of the Township of</w:t>
      </w:r>
      <w:r>
        <w:rPr>
          <w:rFonts w:ascii="Times New Roman" w:hAnsi="Times New Roman" w:cs="Times New Roman"/>
          <w:lang w:val="en-US"/>
        </w:rPr>
        <w:t xml:space="preserve"> NYETE</w:t>
      </w:r>
      <w:r w:rsidRPr="00835C43">
        <w:rPr>
          <w:rFonts w:ascii="Times New Roman" w:hAnsi="Times New Roman" w:cs="Times New Roman"/>
          <w:lang w:val="en-US"/>
        </w:rPr>
        <w:t>, Contracting Authority, throws a consultation in view of a demand of</w:t>
      </w:r>
      <w:r>
        <w:rPr>
          <w:rFonts w:ascii="Times New Roman" w:hAnsi="Times New Roman" w:cs="Times New Roman"/>
          <w:lang w:val="en-US"/>
        </w:rPr>
        <w:t xml:space="preserve"> </w:t>
      </w:r>
      <w:r w:rsidRPr="00835C43">
        <w:rPr>
          <w:rFonts w:ascii="Times New Roman" w:hAnsi="Times New Roman" w:cs="Times New Roman"/>
          <w:lang w:val="en-US"/>
        </w:rPr>
        <w:t xml:space="preserve">quotation </w:t>
      </w:r>
      <w:r>
        <w:rPr>
          <w:rFonts w:ascii="Times New Roman" w:hAnsi="Times New Roman" w:cs="Times New Roman"/>
          <w:lang w:val="en-US"/>
        </w:rPr>
        <w:t xml:space="preserve">for the acquisition of a 4x4 double cabin pick up for the benefit of the municipality </w:t>
      </w:r>
      <w:r w:rsidR="0090221C" w:rsidRPr="004014C4">
        <w:rPr>
          <w:rFonts w:ascii="Times New Roman" w:hAnsi="Times New Roman" w:cs="Times New Roman"/>
          <w:lang w:val="en-US"/>
        </w:rPr>
        <w:t>of Nyété</w:t>
      </w:r>
      <w:r>
        <w:rPr>
          <w:rFonts w:ascii="Times New Roman" w:hAnsi="Times New Roman" w:cs="Times New Roman"/>
          <w:lang w:val="en-US"/>
        </w:rPr>
        <w:t>.</w:t>
      </w:r>
    </w:p>
    <w:p w14:paraId="4659A68E" w14:textId="77777777" w:rsidR="0090221C" w:rsidRPr="004014C4" w:rsidRDefault="0090221C" w:rsidP="00952896">
      <w:pPr>
        <w:jc w:val="both"/>
        <w:rPr>
          <w:rFonts w:ascii="Times New Roman" w:hAnsi="Times New Roman" w:cs="Times New Roman"/>
          <w:lang w:val="en-US"/>
        </w:rPr>
      </w:pPr>
    </w:p>
    <w:p w14:paraId="7857672E" w14:textId="77777777" w:rsidR="0090221C" w:rsidRPr="004014C4" w:rsidRDefault="0090221C" w:rsidP="00952896">
      <w:pPr>
        <w:jc w:val="both"/>
        <w:rPr>
          <w:rFonts w:ascii="Times New Roman" w:hAnsi="Times New Roman" w:cs="Times New Roman"/>
          <w:b/>
          <w:lang w:val="en-US"/>
        </w:rPr>
      </w:pPr>
      <w:r w:rsidRPr="004014C4">
        <w:rPr>
          <w:rFonts w:ascii="Times New Roman" w:hAnsi="Times New Roman" w:cs="Times New Roman"/>
          <w:b/>
          <w:lang w:val="en-US"/>
        </w:rPr>
        <w:t>2. Scope of Services</w:t>
      </w:r>
    </w:p>
    <w:p w14:paraId="1C560F61" w14:textId="77777777" w:rsidR="00835C43" w:rsidRPr="004014C4" w:rsidRDefault="0090221C" w:rsidP="00835C43">
      <w:pPr>
        <w:jc w:val="both"/>
        <w:rPr>
          <w:rFonts w:ascii="Times New Roman" w:hAnsi="Times New Roman" w:cs="Times New Roman"/>
          <w:lang w:val="en-US"/>
        </w:rPr>
      </w:pPr>
      <w:r w:rsidRPr="004014C4">
        <w:rPr>
          <w:rFonts w:ascii="Times New Roman" w:hAnsi="Times New Roman" w:cs="Times New Roman"/>
          <w:lang w:val="en-US"/>
        </w:rPr>
        <w:t xml:space="preserve">The services covered by this Request for Quotation, which constitutes a single lot, consist of the acquisition </w:t>
      </w:r>
      <w:r w:rsidR="00835C43">
        <w:rPr>
          <w:rFonts w:ascii="Times New Roman" w:hAnsi="Times New Roman" w:cs="Times New Roman"/>
          <w:lang w:val="en-US"/>
        </w:rPr>
        <w:t xml:space="preserve">of a 4x4 double cabin pick up for the benefit of the municipality </w:t>
      </w:r>
      <w:r w:rsidR="00835C43" w:rsidRPr="004014C4">
        <w:rPr>
          <w:rFonts w:ascii="Times New Roman" w:hAnsi="Times New Roman" w:cs="Times New Roman"/>
          <w:lang w:val="en-US"/>
        </w:rPr>
        <w:t>of Nyété</w:t>
      </w:r>
      <w:r w:rsidR="00835C43">
        <w:rPr>
          <w:rFonts w:ascii="Times New Roman" w:hAnsi="Times New Roman" w:cs="Times New Roman"/>
          <w:lang w:val="en-US"/>
        </w:rPr>
        <w:t>.</w:t>
      </w:r>
    </w:p>
    <w:p w14:paraId="40D0027C" w14:textId="77777777" w:rsidR="0090221C" w:rsidRPr="004014C4" w:rsidRDefault="0090221C" w:rsidP="00952896">
      <w:pPr>
        <w:jc w:val="both"/>
        <w:rPr>
          <w:rFonts w:ascii="Times New Roman" w:hAnsi="Times New Roman" w:cs="Times New Roman"/>
          <w:lang w:val="en-US"/>
        </w:rPr>
      </w:pPr>
    </w:p>
    <w:p w14:paraId="06FC1A6E" w14:textId="77777777" w:rsidR="0090221C" w:rsidRPr="004014C4" w:rsidRDefault="0090221C" w:rsidP="00952896">
      <w:pPr>
        <w:jc w:val="both"/>
        <w:rPr>
          <w:rFonts w:ascii="Times New Roman" w:hAnsi="Times New Roman" w:cs="Times New Roman"/>
          <w:b/>
          <w:lang w:val="en-US"/>
        </w:rPr>
      </w:pPr>
      <w:r w:rsidRPr="004014C4">
        <w:rPr>
          <w:rFonts w:ascii="Times New Roman" w:hAnsi="Times New Roman" w:cs="Times New Roman"/>
          <w:b/>
          <w:lang w:val="en-US"/>
        </w:rPr>
        <w:t>3. Participation and Origin</w:t>
      </w:r>
    </w:p>
    <w:p w14:paraId="108E971A" w14:textId="77777777" w:rsidR="0090221C" w:rsidRPr="004014C4" w:rsidRDefault="0090221C" w:rsidP="00952896">
      <w:pPr>
        <w:jc w:val="both"/>
        <w:rPr>
          <w:rFonts w:ascii="Times New Roman" w:hAnsi="Times New Roman" w:cs="Times New Roman"/>
          <w:lang w:val="en-US"/>
        </w:rPr>
      </w:pPr>
      <w:r w:rsidRPr="004014C4">
        <w:rPr>
          <w:rFonts w:ascii="Times New Roman" w:hAnsi="Times New Roman" w:cs="Times New Roman"/>
          <w:lang w:val="en-US"/>
        </w:rPr>
        <w:t>Participation in this Request for Quotation is open to service providers governed by Cameroonian law and meeting the qualification criteria indicated in this Request for Quotation document.</w:t>
      </w:r>
    </w:p>
    <w:p w14:paraId="49476935" w14:textId="77777777" w:rsidR="0090221C" w:rsidRPr="004014C4" w:rsidRDefault="0090221C" w:rsidP="00952896">
      <w:pPr>
        <w:jc w:val="both"/>
        <w:rPr>
          <w:rFonts w:ascii="Times New Roman" w:hAnsi="Times New Roman" w:cs="Times New Roman"/>
          <w:lang w:val="en-US"/>
        </w:rPr>
      </w:pPr>
    </w:p>
    <w:p w14:paraId="539BE8E6" w14:textId="77777777" w:rsidR="0090221C" w:rsidRPr="004014C4" w:rsidRDefault="0090221C" w:rsidP="00952896">
      <w:pPr>
        <w:jc w:val="both"/>
        <w:rPr>
          <w:rFonts w:ascii="Times New Roman" w:hAnsi="Times New Roman" w:cs="Times New Roman"/>
          <w:b/>
          <w:lang w:val="en-US"/>
        </w:rPr>
      </w:pPr>
      <w:r w:rsidRPr="004014C4">
        <w:rPr>
          <w:rFonts w:ascii="Times New Roman" w:hAnsi="Times New Roman" w:cs="Times New Roman"/>
          <w:b/>
          <w:lang w:val="en-US"/>
        </w:rPr>
        <w:t>4. Funding</w:t>
      </w:r>
    </w:p>
    <w:p w14:paraId="1F42A6CF" w14:textId="4307320F" w:rsidR="0090221C" w:rsidRPr="004014C4" w:rsidRDefault="0090221C" w:rsidP="00952896">
      <w:pPr>
        <w:jc w:val="both"/>
        <w:rPr>
          <w:rFonts w:ascii="Times New Roman" w:hAnsi="Times New Roman" w:cs="Times New Roman"/>
          <w:lang w:val="en-US"/>
        </w:rPr>
      </w:pPr>
      <w:r w:rsidRPr="004014C4">
        <w:rPr>
          <w:rFonts w:ascii="Times New Roman" w:hAnsi="Times New Roman" w:cs="Times New Roman"/>
          <w:lang w:val="en-US"/>
        </w:rPr>
        <w:t xml:space="preserve">The services covered by this Request for Quotation are funded by </w:t>
      </w:r>
      <w:r w:rsidR="00835C43">
        <w:rPr>
          <w:rFonts w:ascii="Times New Roman" w:hAnsi="Times New Roman" w:cs="Times New Roman"/>
          <w:lang w:val="en-US"/>
        </w:rPr>
        <w:t xml:space="preserve">FEICOM and Municipality of Nyete </w:t>
      </w:r>
      <w:r w:rsidRPr="004014C4">
        <w:rPr>
          <w:rFonts w:ascii="Times New Roman" w:hAnsi="Times New Roman" w:cs="Times New Roman"/>
          <w:lang w:val="en-US"/>
        </w:rPr>
        <w:t>for the 202</w:t>
      </w:r>
      <w:r w:rsidR="00835C43">
        <w:rPr>
          <w:rFonts w:ascii="Times New Roman" w:hAnsi="Times New Roman" w:cs="Times New Roman"/>
          <w:lang w:val="en-US"/>
        </w:rPr>
        <w:t>5</w:t>
      </w:r>
      <w:r w:rsidRPr="004014C4">
        <w:rPr>
          <w:rFonts w:ascii="Times New Roman" w:hAnsi="Times New Roman" w:cs="Times New Roman"/>
          <w:lang w:val="en-US"/>
        </w:rPr>
        <w:t xml:space="preserve"> fiscal year</w:t>
      </w:r>
      <w:r w:rsidR="00835C43">
        <w:rPr>
          <w:rFonts w:ascii="Times New Roman" w:hAnsi="Times New Roman" w:cs="Times New Roman"/>
          <w:lang w:val="en-US"/>
        </w:rPr>
        <w:t>.</w:t>
      </w:r>
    </w:p>
    <w:p w14:paraId="5B061236" w14:textId="77777777" w:rsidR="0090221C" w:rsidRPr="004014C4" w:rsidRDefault="0090221C" w:rsidP="00952896">
      <w:pPr>
        <w:jc w:val="both"/>
        <w:rPr>
          <w:rFonts w:ascii="Times New Roman" w:hAnsi="Times New Roman" w:cs="Times New Roman"/>
          <w:lang w:val="en-US"/>
        </w:rPr>
      </w:pPr>
    </w:p>
    <w:p w14:paraId="12F5989B" w14:textId="77777777" w:rsidR="0090221C" w:rsidRPr="004014C4" w:rsidRDefault="0090221C" w:rsidP="00952896">
      <w:pPr>
        <w:jc w:val="both"/>
        <w:rPr>
          <w:rFonts w:ascii="Times New Roman" w:hAnsi="Times New Roman" w:cs="Times New Roman"/>
          <w:b/>
          <w:lang w:val="en-US"/>
        </w:rPr>
      </w:pPr>
      <w:r w:rsidRPr="004014C4">
        <w:rPr>
          <w:rFonts w:ascii="Times New Roman" w:hAnsi="Times New Roman" w:cs="Times New Roman"/>
          <w:b/>
          <w:lang w:val="en-US"/>
        </w:rPr>
        <w:t>5. Submission Method</w:t>
      </w:r>
    </w:p>
    <w:p w14:paraId="72EC36DD" w14:textId="77777777" w:rsidR="0090221C" w:rsidRPr="004014C4" w:rsidRDefault="0090221C" w:rsidP="00952896">
      <w:pPr>
        <w:jc w:val="both"/>
        <w:rPr>
          <w:rFonts w:ascii="Times New Roman" w:hAnsi="Times New Roman" w:cs="Times New Roman"/>
          <w:lang w:val="en-US"/>
        </w:rPr>
      </w:pPr>
      <w:r w:rsidRPr="004014C4">
        <w:rPr>
          <w:rFonts w:ascii="Times New Roman" w:hAnsi="Times New Roman" w:cs="Times New Roman"/>
          <w:lang w:val="en-US"/>
        </w:rPr>
        <w:t>The submission method for this Request for Quotation is offline.</w:t>
      </w:r>
    </w:p>
    <w:p w14:paraId="6B01C434" w14:textId="77777777" w:rsidR="0090221C" w:rsidRPr="004014C4" w:rsidRDefault="0090221C" w:rsidP="00952896">
      <w:pPr>
        <w:ind w:hanging="11"/>
        <w:jc w:val="both"/>
        <w:rPr>
          <w:rFonts w:ascii="Times New Roman" w:hAnsi="Times New Roman" w:cs="Times New Roman"/>
          <w:lang w:val="en-US"/>
        </w:rPr>
      </w:pPr>
    </w:p>
    <w:p w14:paraId="3DD0EBE9" w14:textId="77777777" w:rsidR="0090221C" w:rsidRPr="004014C4" w:rsidRDefault="0090221C" w:rsidP="00952896">
      <w:pPr>
        <w:ind w:hanging="11"/>
        <w:jc w:val="both"/>
        <w:rPr>
          <w:rFonts w:ascii="Times New Roman" w:hAnsi="Times New Roman" w:cs="Times New Roman"/>
          <w:b/>
          <w:lang w:val="en-US"/>
        </w:rPr>
      </w:pPr>
      <w:r w:rsidRPr="004014C4">
        <w:rPr>
          <w:rFonts w:ascii="Times New Roman" w:hAnsi="Times New Roman" w:cs="Times New Roman"/>
          <w:b/>
          <w:lang w:val="en-US"/>
        </w:rPr>
        <w:t>6. Consultation of the Quotation Request File</w:t>
      </w:r>
    </w:p>
    <w:p w14:paraId="12F72E93" w14:textId="6B4A3A8D" w:rsidR="0090221C" w:rsidRPr="004014C4" w:rsidRDefault="0090221C" w:rsidP="00952896">
      <w:pPr>
        <w:jc w:val="both"/>
        <w:rPr>
          <w:rFonts w:ascii="Times New Roman" w:hAnsi="Times New Roman" w:cs="Times New Roman"/>
          <w:lang w:val="en-US"/>
        </w:rPr>
      </w:pPr>
      <w:r w:rsidRPr="004014C4">
        <w:rPr>
          <w:rFonts w:ascii="Times New Roman" w:hAnsi="Times New Roman" w:cs="Times New Roman"/>
          <w:lang w:val="en-US"/>
        </w:rPr>
        <w:t xml:space="preserve">The physical file may be consulted free of charge at the offices of the Mayor of Nyété during business hours (SIGAMP: Internal Structure for the Administrative Management of Public Procurement, P.O. Box: </w:t>
      </w:r>
      <w:r w:rsidR="00EF7904" w:rsidRPr="004014C4">
        <w:rPr>
          <w:rFonts w:ascii="Times New Roman" w:hAnsi="Times New Roman" w:cs="Times New Roman"/>
          <w:lang w:val="en-US"/>
        </w:rPr>
        <w:t xml:space="preserve">43 </w:t>
      </w:r>
      <w:r w:rsidRPr="004014C4">
        <w:rPr>
          <w:rFonts w:ascii="Times New Roman" w:hAnsi="Times New Roman" w:cs="Times New Roman"/>
          <w:lang w:val="en-US"/>
        </w:rPr>
        <w:t>Nyété, Tel: 694 68 99 92), from the date of publication of this Notice.</w:t>
      </w:r>
    </w:p>
    <w:p w14:paraId="554B2D0D" w14:textId="77777777" w:rsidR="0090221C" w:rsidRPr="004014C4" w:rsidRDefault="0090221C" w:rsidP="00952896">
      <w:pPr>
        <w:jc w:val="both"/>
        <w:rPr>
          <w:rFonts w:ascii="Times New Roman" w:hAnsi="Times New Roman" w:cs="Times New Roman"/>
          <w:lang w:val="en-US"/>
        </w:rPr>
      </w:pPr>
      <w:r w:rsidRPr="004014C4">
        <w:rPr>
          <w:rFonts w:ascii="Times New Roman" w:hAnsi="Times New Roman" w:cs="Times New Roman"/>
          <w:lang w:val="en-US"/>
        </w:rPr>
        <w:t>It may also be consulted online on the COLEPS platform at http://www.marchespublics.cm and http://www.publiccontracts.cm on the ARMP website (www.armp.cm) or via any other electronic means of communication indicated by the Contracting Authority.</w:t>
      </w:r>
    </w:p>
    <w:p w14:paraId="400C2B08" w14:textId="77777777" w:rsidR="0090221C" w:rsidRPr="004014C4" w:rsidRDefault="0090221C" w:rsidP="00952896">
      <w:pPr>
        <w:ind w:hanging="11"/>
        <w:jc w:val="both"/>
        <w:rPr>
          <w:rFonts w:ascii="Times New Roman" w:hAnsi="Times New Roman" w:cs="Times New Roman"/>
          <w:lang w:val="en-US"/>
        </w:rPr>
      </w:pPr>
    </w:p>
    <w:p w14:paraId="2DDBAD8C" w14:textId="77777777" w:rsidR="0090221C" w:rsidRPr="004014C4" w:rsidRDefault="0090221C" w:rsidP="00952896">
      <w:pPr>
        <w:ind w:hanging="11"/>
        <w:jc w:val="both"/>
        <w:rPr>
          <w:rFonts w:ascii="Times New Roman" w:hAnsi="Times New Roman" w:cs="Times New Roman"/>
          <w:b/>
          <w:lang w:val="en-US"/>
        </w:rPr>
      </w:pPr>
      <w:r w:rsidRPr="004014C4">
        <w:rPr>
          <w:rFonts w:ascii="Times New Roman" w:hAnsi="Times New Roman" w:cs="Times New Roman"/>
          <w:b/>
          <w:lang w:val="en-US"/>
        </w:rPr>
        <w:t>7. Obtaining the Quotation Request Document</w:t>
      </w:r>
    </w:p>
    <w:p w14:paraId="5F9D8CF4" w14:textId="1BFECD2E" w:rsidR="0090221C" w:rsidRPr="004014C4" w:rsidRDefault="0090221C" w:rsidP="00952896">
      <w:pPr>
        <w:jc w:val="both"/>
        <w:rPr>
          <w:rFonts w:ascii="Times New Roman" w:hAnsi="Times New Roman" w:cs="Times New Roman"/>
          <w:lang w:val="en-US"/>
        </w:rPr>
      </w:pPr>
      <w:r w:rsidRPr="004014C4">
        <w:rPr>
          <w:rFonts w:ascii="Times New Roman" w:hAnsi="Times New Roman" w:cs="Times New Roman"/>
          <w:lang w:val="en-US"/>
        </w:rPr>
        <w:t xml:space="preserve">The physical version of the document can be obtained from the Nyété Town Hall (SIGAMP: Internal Structure for the Administrative Management of Public Procurement, P.O. Box: </w:t>
      </w:r>
      <w:r w:rsidR="00EF7904" w:rsidRPr="004014C4">
        <w:rPr>
          <w:rFonts w:ascii="Times New Roman" w:hAnsi="Times New Roman" w:cs="Times New Roman"/>
          <w:lang w:val="en-US"/>
        </w:rPr>
        <w:t xml:space="preserve">43 </w:t>
      </w:r>
      <w:r w:rsidRPr="004014C4">
        <w:rPr>
          <w:rFonts w:ascii="Times New Roman" w:hAnsi="Times New Roman" w:cs="Times New Roman"/>
          <w:lang w:val="en-US"/>
        </w:rPr>
        <w:t xml:space="preserve">Nyété, Tel: 694 68 99 92), upon publication of this notice, upon payment of a non-refundable fee of </w:t>
      </w:r>
      <w:r w:rsidR="00835C43">
        <w:rPr>
          <w:rFonts w:ascii="Times New Roman" w:hAnsi="Times New Roman" w:cs="Times New Roman"/>
          <w:b/>
          <w:lang w:val="en-US"/>
        </w:rPr>
        <w:t>5</w:t>
      </w:r>
      <w:r w:rsidRPr="004014C4">
        <w:rPr>
          <w:rFonts w:ascii="Times New Roman" w:hAnsi="Times New Roman" w:cs="Times New Roman"/>
          <w:b/>
          <w:lang w:val="en-US"/>
        </w:rPr>
        <w:t>0,000 (</w:t>
      </w:r>
      <w:r w:rsidR="00835C43">
        <w:rPr>
          <w:rFonts w:ascii="Times New Roman" w:hAnsi="Times New Roman" w:cs="Times New Roman"/>
          <w:b/>
          <w:lang w:val="en-US"/>
        </w:rPr>
        <w:t>Fif</w:t>
      </w:r>
      <w:r w:rsidRPr="004014C4">
        <w:rPr>
          <w:rFonts w:ascii="Times New Roman" w:hAnsi="Times New Roman" w:cs="Times New Roman"/>
          <w:b/>
          <w:lang w:val="en-US"/>
        </w:rPr>
        <w:t>ty Thousand) CFA francs</w:t>
      </w:r>
      <w:r w:rsidRPr="004014C4">
        <w:rPr>
          <w:rFonts w:ascii="Times New Roman" w:hAnsi="Times New Roman" w:cs="Times New Roman"/>
          <w:lang w:val="en-US"/>
        </w:rPr>
        <w:t>, payable to the Nyété Municipal Revenue Office.</w:t>
      </w:r>
    </w:p>
    <w:p w14:paraId="2B395333" w14:textId="77777777" w:rsidR="0090221C" w:rsidRPr="004014C4" w:rsidRDefault="0090221C" w:rsidP="00952896">
      <w:pPr>
        <w:jc w:val="both"/>
        <w:rPr>
          <w:rFonts w:ascii="Times New Roman" w:hAnsi="Times New Roman" w:cs="Times New Roman"/>
          <w:lang w:val="en-US"/>
        </w:rPr>
      </w:pPr>
      <w:r w:rsidRPr="004014C4">
        <w:rPr>
          <w:rFonts w:ascii="Times New Roman" w:hAnsi="Times New Roman" w:cs="Times New Roman"/>
          <w:lang w:val="en-US"/>
        </w:rPr>
        <w:t>It is also possible to obtain the electronic version of the Quotation Request Document (QRD) by free download from the COLEPS or PRIDESOFT platforms, available at the addresses indicated above for the electronic version.</w:t>
      </w:r>
    </w:p>
    <w:p w14:paraId="51398F7D" w14:textId="77777777" w:rsidR="0090221C" w:rsidRPr="004014C4" w:rsidRDefault="0090221C" w:rsidP="00952896">
      <w:pPr>
        <w:ind w:hanging="11"/>
        <w:jc w:val="both"/>
        <w:rPr>
          <w:rFonts w:ascii="Times New Roman" w:hAnsi="Times New Roman" w:cs="Times New Roman"/>
          <w:lang w:val="en-US"/>
        </w:rPr>
      </w:pPr>
    </w:p>
    <w:p w14:paraId="28427E96" w14:textId="77777777" w:rsidR="0090221C" w:rsidRPr="004014C4" w:rsidRDefault="0090221C" w:rsidP="00952896">
      <w:pPr>
        <w:ind w:hanging="11"/>
        <w:jc w:val="both"/>
        <w:rPr>
          <w:rFonts w:ascii="Times New Roman" w:hAnsi="Times New Roman" w:cs="Times New Roman"/>
          <w:b/>
          <w:lang w:val="en-US"/>
        </w:rPr>
      </w:pPr>
      <w:r w:rsidRPr="004014C4">
        <w:rPr>
          <w:rFonts w:ascii="Times New Roman" w:hAnsi="Times New Roman" w:cs="Times New Roman"/>
          <w:b/>
          <w:lang w:val="en-US"/>
        </w:rPr>
        <w:t>8. Estimated Cost</w:t>
      </w:r>
    </w:p>
    <w:p w14:paraId="19FF019C" w14:textId="2CF090E6" w:rsidR="0090221C" w:rsidRPr="004014C4" w:rsidRDefault="0090221C" w:rsidP="00952896">
      <w:pPr>
        <w:jc w:val="both"/>
        <w:rPr>
          <w:rFonts w:ascii="Times New Roman" w:hAnsi="Times New Roman" w:cs="Times New Roman"/>
          <w:lang w:val="en-US"/>
        </w:rPr>
      </w:pPr>
      <w:r w:rsidRPr="004014C4">
        <w:rPr>
          <w:rFonts w:ascii="Times New Roman" w:hAnsi="Times New Roman" w:cs="Times New Roman"/>
          <w:lang w:val="en-US"/>
        </w:rPr>
        <w:t xml:space="preserve">The estimated cost of the operation following the preliminary studies is </w:t>
      </w:r>
      <w:r w:rsidR="00835C43">
        <w:rPr>
          <w:rFonts w:ascii="Times New Roman" w:hAnsi="Times New Roman" w:cs="Times New Roman"/>
          <w:b/>
          <w:lang w:val="en-US"/>
        </w:rPr>
        <w:t>35</w:t>
      </w:r>
      <w:r w:rsidRPr="004014C4">
        <w:rPr>
          <w:rFonts w:ascii="Times New Roman" w:hAnsi="Times New Roman" w:cs="Times New Roman"/>
          <w:b/>
          <w:lang w:val="en-US"/>
        </w:rPr>
        <w:t>,000,000 (T</w:t>
      </w:r>
      <w:r w:rsidR="00835C43">
        <w:rPr>
          <w:rFonts w:ascii="Times New Roman" w:hAnsi="Times New Roman" w:cs="Times New Roman"/>
          <w:b/>
          <w:lang w:val="en-US"/>
        </w:rPr>
        <w:t>hirty five</w:t>
      </w:r>
      <w:r w:rsidRPr="004014C4">
        <w:rPr>
          <w:rFonts w:ascii="Times New Roman" w:hAnsi="Times New Roman" w:cs="Times New Roman"/>
          <w:b/>
          <w:lang w:val="en-US"/>
        </w:rPr>
        <w:t xml:space="preserve"> Million) CFA francs</w:t>
      </w:r>
      <w:r w:rsidRPr="004014C4">
        <w:rPr>
          <w:rFonts w:ascii="Times New Roman" w:hAnsi="Times New Roman" w:cs="Times New Roman"/>
          <w:lang w:val="en-US"/>
        </w:rPr>
        <w:t>.</w:t>
      </w:r>
    </w:p>
    <w:p w14:paraId="3D377AB2" w14:textId="77777777" w:rsidR="0090221C" w:rsidRPr="004014C4" w:rsidRDefault="0090221C" w:rsidP="00F53524">
      <w:pPr>
        <w:jc w:val="both"/>
        <w:rPr>
          <w:rFonts w:ascii="Times New Roman" w:hAnsi="Times New Roman" w:cs="Times New Roman"/>
          <w:lang w:val="en-US"/>
        </w:rPr>
      </w:pPr>
    </w:p>
    <w:p w14:paraId="146AC45A" w14:textId="77777777" w:rsidR="0090221C" w:rsidRPr="004014C4" w:rsidRDefault="0090221C" w:rsidP="00952896">
      <w:pPr>
        <w:ind w:hanging="11"/>
        <w:jc w:val="both"/>
        <w:rPr>
          <w:rFonts w:ascii="Times New Roman" w:hAnsi="Times New Roman" w:cs="Times New Roman"/>
          <w:b/>
          <w:lang w:val="en-US"/>
        </w:rPr>
      </w:pPr>
      <w:r w:rsidRPr="004014C4">
        <w:rPr>
          <w:rFonts w:ascii="Times New Roman" w:hAnsi="Times New Roman" w:cs="Times New Roman"/>
          <w:b/>
          <w:lang w:val="en-US"/>
        </w:rPr>
        <w:t>9. Bid Security</w:t>
      </w:r>
    </w:p>
    <w:p w14:paraId="6CD18291" w14:textId="04CC7EF0" w:rsidR="0090221C" w:rsidRPr="004014C4" w:rsidRDefault="0090221C" w:rsidP="00F53524">
      <w:pPr>
        <w:jc w:val="both"/>
        <w:rPr>
          <w:rFonts w:ascii="Times New Roman" w:hAnsi="Times New Roman" w:cs="Times New Roman"/>
          <w:lang w:val="en-US"/>
        </w:rPr>
      </w:pPr>
      <w:r w:rsidRPr="004014C4">
        <w:rPr>
          <w:rFonts w:ascii="Times New Roman" w:hAnsi="Times New Roman" w:cs="Times New Roman"/>
          <w:lang w:val="en-US"/>
        </w:rPr>
        <w:t xml:space="preserve">Each bidder must include with their administrative documents a handwritten and stamped bid security issued by an organization or financial institution authorized by the Minister of Finance to issue guarantees for public procurement. A list of these institutions is included in document 10 of the Tender Documents. The amount of the bid security is </w:t>
      </w:r>
      <w:r w:rsidR="00835C43">
        <w:rPr>
          <w:rFonts w:ascii="Times New Roman" w:hAnsi="Times New Roman" w:cs="Times New Roman"/>
          <w:b/>
          <w:lang w:val="en-US"/>
        </w:rPr>
        <w:t>35</w:t>
      </w:r>
      <w:r w:rsidRPr="004014C4">
        <w:rPr>
          <w:rFonts w:ascii="Times New Roman" w:hAnsi="Times New Roman" w:cs="Times New Roman"/>
          <w:b/>
          <w:lang w:val="en-US"/>
        </w:rPr>
        <w:t>0,000 (</w:t>
      </w:r>
      <w:r w:rsidR="00835C43">
        <w:rPr>
          <w:rFonts w:ascii="Times New Roman" w:hAnsi="Times New Roman" w:cs="Times New Roman"/>
          <w:b/>
          <w:lang w:val="en-US"/>
        </w:rPr>
        <w:t>three</w:t>
      </w:r>
      <w:r w:rsidRPr="004014C4">
        <w:rPr>
          <w:rFonts w:ascii="Times New Roman" w:hAnsi="Times New Roman" w:cs="Times New Roman"/>
          <w:b/>
          <w:lang w:val="en-US"/>
        </w:rPr>
        <w:t xml:space="preserve"> hundred </w:t>
      </w:r>
      <w:r w:rsidR="00835C43">
        <w:rPr>
          <w:rFonts w:ascii="Times New Roman" w:hAnsi="Times New Roman" w:cs="Times New Roman"/>
          <w:b/>
          <w:lang w:val="en-US"/>
        </w:rPr>
        <w:t xml:space="preserve">and fifty </w:t>
      </w:r>
      <w:r w:rsidRPr="004014C4">
        <w:rPr>
          <w:rFonts w:ascii="Times New Roman" w:hAnsi="Times New Roman" w:cs="Times New Roman"/>
          <w:b/>
          <w:lang w:val="en-US"/>
        </w:rPr>
        <w:t>thousand) CFA</w:t>
      </w:r>
      <w:r w:rsidRPr="004014C4">
        <w:rPr>
          <w:rFonts w:ascii="Times New Roman" w:hAnsi="Times New Roman" w:cs="Times New Roman"/>
          <w:lang w:val="en-US"/>
        </w:rPr>
        <w:t xml:space="preserve"> francs and it must be valid for thirty (30) days beyond the initial bid validity period. Failure to provide a bid security issued by a first-class bank or a first-category financial institution authorized by the Ministry of Finance to issue guarantees for public procurement will result in the outright rejection of the bid. A bid security submitted but unrelated to the tender in question will be considered missing. A bid security presented by a bidder during the bid opening session will be inadmissible. The bid bond must be accompanied by the deposit receipt issued by the CDEC.</w:t>
      </w:r>
    </w:p>
    <w:p w14:paraId="3C8AF793" w14:textId="77777777" w:rsidR="0090221C" w:rsidRPr="004014C4" w:rsidRDefault="0090221C" w:rsidP="00952896">
      <w:pPr>
        <w:ind w:hanging="11"/>
        <w:jc w:val="both"/>
        <w:rPr>
          <w:rFonts w:ascii="Times New Roman" w:hAnsi="Times New Roman" w:cs="Times New Roman"/>
          <w:b/>
          <w:lang w:val="en-US"/>
        </w:rPr>
      </w:pPr>
      <w:r w:rsidRPr="004014C4">
        <w:rPr>
          <w:rFonts w:ascii="Times New Roman" w:hAnsi="Times New Roman" w:cs="Times New Roman"/>
          <w:b/>
          <w:lang w:val="en-US"/>
        </w:rPr>
        <w:lastRenderedPageBreak/>
        <w:t>10. Submission of Quotations</w:t>
      </w:r>
    </w:p>
    <w:p w14:paraId="3A48A8D4" w14:textId="624BD7D9" w:rsidR="0090221C" w:rsidRPr="004014C4" w:rsidRDefault="0090221C" w:rsidP="00952896">
      <w:pPr>
        <w:jc w:val="both"/>
        <w:rPr>
          <w:rFonts w:ascii="Times New Roman" w:hAnsi="Times New Roman" w:cs="Times New Roman"/>
          <w:lang w:val="en-US"/>
        </w:rPr>
      </w:pPr>
      <w:r w:rsidRPr="004014C4">
        <w:rPr>
          <w:rFonts w:ascii="Times New Roman" w:hAnsi="Times New Roman" w:cs="Times New Roman"/>
          <w:lang w:val="en-US"/>
        </w:rPr>
        <w:t xml:space="preserve">Each quotation, written in French or English and in seven (7) copies, including one (1) original and six (6) copies marked as such, must be received by the Nyété Town Hall (SIGAMP: Internal Structure for the Administrative Management of Public Procurement, P.O. Box: ____ Nyété, Tel: 694 68 99 92), no later than </w:t>
      </w:r>
      <w:r w:rsidR="00364A82">
        <w:rPr>
          <w:rFonts w:ascii="Times New Roman" w:hAnsi="Times New Roman" w:cs="Times New Roman"/>
          <w:lang w:val="en-US"/>
        </w:rPr>
        <w:t>25/08/2026</w:t>
      </w:r>
      <w:r w:rsidRPr="004014C4">
        <w:rPr>
          <w:rFonts w:ascii="Times New Roman" w:hAnsi="Times New Roman" w:cs="Times New Roman"/>
          <w:lang w:val="en-US"/>
        </w:rPr>
        <w:t xml:space="preserve"> at </w:t>
      </w:r>
      <w:r w:rsidR="00EF7904" w:rsidRPr="004014C4">
        <w:rPr>
          <w:rFonts w:ascii="Times New Roman" w:hAnsi="Times New Roman" w:cs="Times New Roman"/>
          <w:lang w:val="en-US"/>
        </w:rPr>
        <w:t>11: 00 am</w:t>
      </w:r>
      <w:r w:rsidRPr="004014C4">
        <w:rPr>
          <w:rFonts w:ascii="Times New Roman" w:hAnsi="Times New Roman" w:cs="Times New Roman"/>
          <w:lang w:val="en-US"/>
        </w:rPr>
        <w:t>, and must bear the following inscription:</w:t>
      </w:r>
    </w:p>
    <w:p w14:paraId="1081B279" w14:textId="77777777" w:rsidR="0090221C" w:rsidRPr="004014C4" w:rsidRDefault="0090221C" w:rsidP="00952896">
      <w:pPr>
        <w:ind w:hanging="11"/>
        <w:jc w:val="both"/>
        <w:rPr>
          <w:rFonts w:ascii="Times New Roman" w:hAnsi="Times New Roman" w:cs="Times New Roman"/>
          <w:lang w:val="en-US"/>
        </w:rPr>
      </w:pPr>
    </w:p>
    <w:p w14:paraId="4A83CEB1" w14:textId="574FA56D" w:rsidR="00835C43" w:rsidRPr="00835C43" w:rsidRDefault="0090221C" w:rsidP="00F53524">
      <w:pPr>
        <w:ind w:hanging="11"/>
        <w:jc w:val="center"/>
        <w:rPr>
          <w:rFonts w:ascii="Times New Roman" w:hAnsi="Times New Roman" w:cs="Times New Roman"/>
          <w:b/>
          <w:lang w:val="en-US"/>
        </w:rPr>
      </w:pPr>
      <w:r w:rsidRPr="004014C4">
        <w:rPr>
          <w:rFonts w:ascii="Times New Roman" w:hAnsi="Times New Roman" w:cs="Times New Roman"/>
          <w:b/>
          <w:lang w:val="en-US"/>
        </w:rPr>
        <w:t>“Request for Quotation N</w:t>
      </w:r>
      <w:r w:rsidR="00EF7904" w:rsidRPr="004014C4">
        <w:rPr>
          <w:rFonts w:ascii="Times New Roman" w:hAnsi="Times New Roman" w:cs="Times New Roman"/>
          <w:b/>
          <w:lang w:val="en-US"/>
        </w:rPr>
        <w:t>°011</w:t>
      </w:r>
      <w:r w:rsidRPr="004014C4">
        <w:rPr>
          <w:rFonts w:ascii="Times New Roman" w:hAnsi="Times New Roman" w:cs="Times New Roman"/>
          <w:b/>
          <w:lang w:val="en-US"/>
        </w:rPr>
        <w:t xml:space="preserve">/DC/C.NYETE/SG/SIGAMP/CIPM/2026 of </w:t>
      </w:r>
      <w:r w:rsidR="00EF7904" w:rsidRPr="004014C4">
        <w:rPr>
          <w:rFonts w:ascii="Times New Roman" w:hAnsi="Times New Roman" w:cs="Times New Roman"/>
          <w:b/>
          <w:lang w:val="en-US"/>
        </w:rPr>
        <w:t xml:space="preserve"> </w:t>
      </w:r>
      <w:r w:rsidR="00364A82">
        <w:rPr>
          <w:rFonts w:ascii="Times New Roman" w:hAnsi="Times New Roman" w:cs="Times New Roman"/>
          <w:b/>
          <w:lang w:val="en-US"/>
        </w:rPr>
        <w:t>30/07/2026</w:t>
      </w:r>
      <w:r w:rsidR="00F53524">
        <w:rPr>
          <w:rFonts w:ascii="Times New Roman" w:hAnsi="Times New Roman" w:cs="Times New Roman"/>
          <w:b/>
          <w:lang w:val="en-US"/>
        </w:rPr>
        <w:t xml:space="preserve"> </w:t>
      </w:r>
      <w:r w:rsidRPr="004014C4">
        <w:rPr>
          <w:rFonts w:ascii="Times New Roman" w:hAnsi="Times New Roman" w:cs="Times New Roman"/>
          <w:b/>
          <w:lang w:val="en-US"/>
        </w:rPr>
        <w:t xml:space="preserve">For the Acquisition of </w:t>
      </w:r>
      <w:r w:rsidR="00835C43" w:rsidRPr="00835C43">
        <w:rPr>
          <w:rFonts w:ascii="Times New Roman" w:hAnsi="Times New Roman" w:cs="Times New Roman"/>
          <w:b/>
          <w:lang w:val="en-US"/>
        </w:rPr>
        <w:t>of a 4x4 double cabin pick up for the benefit of the municipality of Nyété.</w:t>
      </w:r>
    </w:p>
    <w:p w14:paraId="0CD75AE1" w14:textId="3D9D3DEF" w:rsidR="0090221C" w:rsidRPr="004014C4" w:rsidRDefault="0090221C" w:rsidP="00952896">
      <w:pPr>
        <w:ind w:hanging="11"/>
        <w:jc w:val="center"/>
        <w:rPr>
          <w:rFonts w:ascii="Times New Roman" w:hAnsi="Times New Roman" w:cs="Times New Roman"/>
          <w:b/>
          <w:lang w:val="en-US"/>
        </w:rPr>
      </w:pPr>
    </w:p>
    <w:p w14:paraId="3CC6254F" w14:textId="77777777" w:rsidR="0090221C" w:rsidRPr="004014C4" w:rsidRDefault="0090221C" w:rsidP="00952896">
      <w:pPr>
        <w:ind w:hanging="11"/>
        <w:jc w:val="center"/>
        <w:rPr>
          <w:rFonts w:ascii="Times New Roman" w:hAnsi="Times New Roman" w:cs="Times New Roman"/>
          <w:b/>
          <w:lang w:val="en-US"/>
        </w:rPr>
      </w:pPr>
      <w:r w:rsidRPr="004014C4">
        <w:rPr>
          <w:rFonts w:ascii="Times New Roman" w:hAnsi="Times New Roman" w:cs="Times New Roman"/>
          <w:b/>
          <w:lang w:val="en-US"/>
        </w:rPr>
        <w:t>“To be opened only at the bid opening session”</w:t>
      </w:r>
    </w:p>
    <w:p w14:paraId="18920AB0" w14:textId="77777777" w:rsidR="0090221C" w:rsidRPr="004014C4" w:rsidRDefault="0090221C" w:rsidP="00952896">
      <w:pPr>
        <w:ind w:hanging="11"/>
        <w:jc w:val="both"/>
        <w:rPr>
          <w:rFonts w:ascii="Times New Roman" w:hAnsi="Times New Roman" w:cs="Times New Roman"/>
          <w:lang w:val="en-US"/>
        </w:rPr>
      </w:pPr>
    </w:p>
    <w:p w14:paraId="35B0C440" w14:textId="77777777" w:rsidR="0090221C" w:rsidRPr="004014C4" w:rsidRDefault="0090221C" w:rsidP="00952896">
      <w:pPr>
        <w:jc w:val="both"/>
        <w:rPr>
          <w:rFonts w:ascii="Times New Roman" w:hAnsi="Times New Roman" w:cs="Times New Roman"/>
          <w:b/>
          <w:lang w:val="en-US"/>
        </w:rPr>
      </w:pPr>
      <w:r w:rsidRPr="004014C4">
        <w:rPr>
          <w:rFonts w:ascii="Times New Roman" w:hAnsi="Times New Roman" w:cs="Times New Roman"/>
          <w:b/>
          <w:lang w:val="en-US"/>
        </w:rPr>
        <w:t>11. Opening of Bids</w:t>
      </w:r>
    </w:p>
    <w:p w14:paraId="59659B92" w14:textId="0E3E4553" w:rsidR="0090221C" w:rsidRPr="004014C4" w:rsidRDefault="0090221C" w:rsidP="00952896">
      <w:pPr>
        <w:jc w:val="both"/>
        <w:rPr>
          <w:rFonts w:ascii="Times New Roman" w:hAnsi="Times New Roman" w:cs="Times New Roman"/>
          <w:lang w:val="en-US"/>
        </w:rPr>
      </w:pPr>
      <w:r w:rsidRPr="004014C4">
        <w:rPr>
          <w:rFonts w:ascii="Times New Roman" w:hAnsi="Times New Roman" w:cs="Times New Roman"/>
          <w:lang w:val="en-US"/>
        </w:rPr>
        <w:t xml:space="preserve">The bids will be opened in a single session on </w:t>
      </w:r>
      <w:r w:rsidR="00364A82">
        <w:rPr>
          <w:rFonts w:ascii="Times New Roman" w:hAnsi="Times New Roman" w:cs="Times New Roman"/>
          <w:lang w:val="en-US"/>
        </w:rPr>
        <w:t>25/08/2026</w:t>
      </w:r>
      <w:r w:rsidRPr="004014C4">
        <w:rPr>
          <w:rFonts w:ascii="Times New Roman" w:hAnsi="Times New Roman" w:cs="Times New Roman"/>
          <w:lang w:val="en-US"/>
        </w:rPr>
        <w:t xml:space="preserve"> at </w:t>
      </w:r>
      <w:r w:rsidR="00EF7904" w:rsidRPr="004014C4">
        <w:rPr>
          <w:rFonts w:ascii="Times New Roman" w:hAnsi="Times New Roman" w:cs="Times New Roman"/>
          <w:lang w:val="en-US"/>
        </w:rPr>
        <w:t>12:00 am</w:t>
      </w:r>
      <w:r w:rsidRPr="004014C4">
        <w:rPr>
          <w:rFonts w:ascii="Times New Roman" w:hAnsi="Times New Roman" w:cs="Times New Roman"/>
          <w:lang w:val="en-US"/>
        </w:rPr>
        <w:t xml:space="preserve"> by the Internal Procurement Committee of the Municipality of Nyété in the meeting room of the Nyété Town Hall, located in the building housing the Town Hall.</w:t>
      </w:r>
    </w:p>
    <w:p w14:paraId="7BBF9ED1" w14:textId="77777777" w:rsidR="0090221C" w:rsidRPr="004014C4" w:rsidRDefault="0090221C" w:rsidP="00952896">
      <w:pPr>
        <w:jc w:val="both"/>
        <w:rPr>
          <w:rFonts w:ascii="Times New Roman" w:hAnsi="Times New Roman" w:cs="Times New Roman"/>
          <w:lang w:val="en-US"/>
        </w:rPr>
      </w:pPr>
      <w:r w:rsidRPr="004014C4">
        <w:rPr>
          <w:rFonts w:ascii="Times New Roman" w:hAnsi="Times New Roman" w:cs="Times New Roman"/>
          <w:lang w:val="en-US"/>
        </w:rPr>
        <w:t>Only bidders may attend this opening session or be represented by a duly authorized person of their choice.</w:t>
      </w:r>
    </w:p>
    <w:p w14:paraId="013CA34D" w14:textId="77777777" w:rsidR="0090221C" w:rsidRPr="004014C4" w:rsidRDefault="0090221C" w:rsidP="00952896">
      <w:pPr>
        <w:ind w:hanging="11"/>
        <w:jc w:val="both"/>
        <w:rPr>
          <w:rFonts w:ascii="Times New Roman" w:hAnsi="Times New Roman" w:cs="Times New Roman"/>
          <w:lang w:val="en-US"/>
        </w:rPr>
      </w:pPr>
      <w:r w:rsidRPr="004014C4">
        <w:rPr>
          <w:rFonts w:ascii="Times New Roman" w:hAnsi="Times New Roman" w:cs="Times New Roman"/>
          <w:lang w:val="en-US"/>
        </w:rPr>
        <w:t>Under penalty of rejection, the required administrative documents must be submitted in original form or certified copies from the issuing department or the competent administrative authority, in accordance with the provisions of the Specific Regulations for Quotation. They must be less than three (3) months old or have been established after the date of signature of the Quotation Notice.</w:t>
      </w:r>
    </w:p>
    <w:p w14:paraId="679C5E0D" w14:textId="77777777" w:rsidR="0090221C" w:rsidRPr="004014C4" w:rsidRDefault="0090221C" w:rsidP="00952896">
      <w:pPr>
        <w:jc w:val="both"/>
        <w:rPr>
          <w:rFonts w:ascii="Times New Roman" w:hAnsi="Times New Roman" w:cs="Times New Roman"/>
          <w:lang w:val="en-US"/>
        </w:rPr>
      </w:pPr>
      <w:r w:rsidRPr="004014C4">
        <w:rPr>
          <w:rFonts w:ascii="Times New Roman" w:hAnsi="Times New Roman" w:cs="Times New Roman"/>
          <w:lang w:val="en-US"/>
        </w:rPr>
        <w:t>In the event of the absence or non-compliance of any document in the administrative file at the time of the bid opening, after a 48-hour grace period granted by the Commission, the bid will be rejected.</w:t>
      </w:r>
    </w:p>
    <w:p w14:paraId="74D0F944" w14:textId="77777777" w:rsidR="0090221C" w:rsidRPr="004014C4" w:rsidRDefault="0090221C" w:rsidP="00952896">
      <w:pPr>
        <w:jc w:val="both"/>
        <w:rPr>
          <w:rFonts w:ascii="Times New Roman" w:hAnsi="Times New Roman" w:cs="Times New Roman"/>
          <w:lang w:val="en-US"/>
        </w:rPr>
      </w:pPr>
    </w:p>
    <w:p w14:paraId="0FF79473" w14:textId="77777777" w:rsidR="0090221C" w:rsidRPr="004014C4" w:rsidRDefault="0090221C" w:rsidP="00952896">
      <w:pPr>
        <w:jc w:val="both"/>
        <w:rPr>
          <w:rFonts w:ascii="Times New Roman" w:hAnsi="Times New Roman" w:cs="Times New Roman"/>
          <w:b/>
          <w:lang w:val="en-US"/>
        </w:rPr>
      </w:pPr>
      <w:r w:rsidRPr="004014C4">
        <w:rPr>
          <w:rFonts w:ascii="Times New Roman" w:hAnsi="Times New Roman" w:cs="Times New Roman"/>
          <w:b/>
          <w:lang w:val="en-US"/>
        </w:rPr>
        <w:t>12. Admissibility of Quotations</w:t>
      </w:r>
    </w:p>
    <w:p w14:paraId="2806C53D" w14:textId="77777777" w:rsidR="0090221C" w:rsidRPr="004014C4" w:rsidRDefault="0090221C" w:rsidP="00952896">
      <w:pPr>
        <w:jc w:val="both"/>
        <w:rPr>
          <w:rFonts w:ascii="Times New Roman" w:hAnsi="Times New Roman" w:cs="Times New Roman"/>
          <w:lang w:val="en-US"/>
        </w:rPr>
      </w:pPr>
      <w:r w:rsidRPr="004014C4">
        <w:rPr>
          <w:rFonts w:ascii="Times New Roman" w:hAnsi="Times New Roman" w:cs="Times New Roman"/>
          <w:lang w:val="en-US"/>
        </w:rPr>
        <w:t>The administrative documents, the technical quotation, and the financial quotation must be placed in separate, sealed envelopes.</w:t>
      </w:r>
    </w:p>
    <w:p w14:paraId="26C97740" w14:textId="77777777" w:rsidR="0090221C" w:rsidRPr="004014C4" w:rsidRDefault="0090221C" w:rsidP="00952896">
      <w:pPr>
        <w:jc w:val="both"/>
        <w:rPr>
          <w:rFonts w:ascii="Times New Roman" w:hAnsi="Times New Roman" w:cs="Times New Roman"/>
          <w:lang w:val="en-US"/>
        </w:rPr>
      </w:pPr>
    </w:p>
    <w:p w14:paraId="19F08DAC" w14:textId="77777777" w:rsidR="0090221C" w:rsidRPr="004014C4" w:rsidRDefault="0090221C" w:rsidP="00952896">
      <w:pPr>
        <w:jc w:val="both"/>
        <w:rPr>
          <w:rFonts w:ascii="Times New Roman" w:hAnsi="Times New Roman" w:cs="Times New Roman"/>
          <w:lang w:val="en-US"/>
        </w:rPr>
      </w:pPr>
      <w:r w:rsidRPr="004014C4">
        <w:rPr>
          <w:rFonts w:ascii="Times New Roman" w:hAnsi="Times New Roman" w:cs="Times New Roman"/>
          <w:lang w:val="en-US"/>
        </w:rPr>
        <w:t>The following will be deemed inadmissible by the Contracting Authority:</w:t>
      </w:r>
    </w:p>
    <w:p w14:paraId="3C77B489" w14:textId="77777777" w:rsidR="0090221C" w:rsidRPr="004014C4" w:rsidRDefault="0090221C" w:rsidP="00952896">
      <w:pPr>
        <w:jc w:val="both"/>
        <w:rPr>
          <w:rFonts w:ascii="Times New Roman" w:hAnsi="Times New Roman" w:cs="Times New Roman"/>
          <w:lang w:val="en-US"/>
        </w:rPr>
      </w:pPr>
      <w:r w:rsidRPr="004014C4">
        <w:rPr>
          <w:rFonts w:ascii="Times New Roman" w:hAnsi="Times New Roman" w:cs="Times New Roman"/>
          <w:lang w:val="en-US"/>
        </w:rPr>
        <w:t>• Envelopes bearing information about the bidder's identity;</w:t>
      </w:r>
    </w:p>
    <w:p w14:paraId="5755B652" w14:textId="77777777" w:rsidR="0090221C" w:rsidRPr="004014C4" w:rsidRDefault="0090221C" w:rsidP="00952896">
      <w:pPr>
        <w:jc w:val="both"/>
        <w:rPr>
          <w:rFonts w:ascii="Times New Roman" w:hAnsi="Times New Roman" w:cs="Times New Roman"/>
          <w:lang w:val="en-US"/>
        </w:rPr>
      </w:pPr>
      <w:r w:rsidRPr="004014C4">
        <w:rPr>
          <w:rFonts w:ascii="Times New Roman" w:hAnsi="Times New Roman" w:cs="Times New Roman"/>
          <w:lang w:val="en-US"/>
        </w:rPr>
        <w:t>• Envelopes received after the submission deadline;</w:t>
      </w:r>
    </w:p>
    <w:p w14:paraId="0E405DBB" w14:textId="77777777" w:rsidR="0090221C" w:rsidRPr="004014C4" w:rsidRDefault="0090221C" w:rsidP="00952896">
      <w:pPr>
        <w:jc w:val="both"/>
        <w:rPr>
          <w:rFonts w:ascii="Times New Roman" w:hAnsi="Times New Roman" w:cs="Times New Roman"/>
          <w:lang w:val="en-US"/>
        </w:rPr>
      </w:pPr>
      <w:r w:rsidRPr="004014C4">
        <w:rPr>
          <w:rFonts w:ascii="Times New Roman" w:hAnsi="Times New Roman" w:cs="Times New Roman"/>
          <w:lang w:val="en-US"/>
        </w:rPr>
        <w:t>• Envelopes without identification of the Request for Quotation;</w:t>
      </w:r>
    </w:p>
    <w:p w14:paraId="56587EA9" w14:textId="77777777" w:rsidR="0090221C" w:rsidRPr="004014C4" w:rsidRDefault="0090221C" w:rsidP="00952896">
      <w:pPr>
        <w:ind w:hanging="11"/>
        <w:jc w:val="both"/>
        <w:rPr>
          <w:rFonts w:ascii="Times New Roman" w:hAnsi="Times New Roman" w:cs="Times New Roman"/>
          <w:lang w:val="en-US"/>
        </w:rPr>
      </w:pPr>
      <w:r w:rsidRPr="004014C4">
        <w:rPr>
          <w:rFonts w:ascii="Times New Roman" w:hAnsi="Times New Roman" w:cs="Times New Roman"/>
          <w:lang w:val="en-US"/>
        </w:rPr>
        <w:t>• Failure to comply with the number of copies indicated in the Request for Quotation or submission of only copies;</w:t>
      </w:r>
    </w:p>
    <w:p w14:paraId="1C000E49" w14:textId="77777777" w:rsidR="0090221C" w:rsidRPr="004014C4" w:rsidRDefault="0090221C" w:rsidP="00952896">
      <w:pPr>
        <w:jc w:val="both"/>
        <w:rPr>
          <w:rFonts w:ascii="Times New Roman" w:hAnsi="Times New Roman" w:cs="Times New Roman"/>
          <w:lang w:val="en-US"/>
        </w:rPr>
      </w:pPr>
    </w:p>
    <w:p w14:paraId="4930C7C8" w14:textId="77777777" w:rsidR="0090221C" w:rsidRPr="004014C4" w:rsidRDefault="0090221C" w:rsidP="00952896">
      <w:pPr>
        <w:jc w:val="both"/>
        <w:rPr>
          <w:rFonts w:ascii="Times New Roman" w:hAnsi="Times New Roman" w:cs="Times New Roman"/>
          <w:b/>
          <w:lang w:val="en-US"/>
        </w:rPr>
      </w:pPr>
      <w:r w:rsidRPr="004014C4">
        <w:rPr>
          <w:rFonts w:ascii="Times New Roman" w:hAnsi="Times New Roman" w:cs="Times New Roman"/>
          <w:b/>
          <w:lang w:val="en-US"/>
        </w:rPr>
        <w:t>Any incomplete bid, in accordance with the requirements of the Request for Quotation, will be declared inadmissible. Specifically, the absence of a bid security issued by an organization or financial institution authorized by the Minister of Finance to issue guarantees for public procurement, or failure to comply with the required document templates, will result in the outright rejection of the bid without recourse. A bid security submitted but unrelated to the tender in question will be considered absent. A bid security presented by a bidder during the bid opening session will be inadmissible. The absence of the bid security deposit receipt issued by the CDEC (Commission for the Development of Public Procurement).</w:t>
      </w:r>
    </w:p>
    <w:p w14:paraId="6F6D2583" w14:textId="77777777" w:rsidR="0090221C" w:rsidRPr="004014C4" w:rsidRDefault="0090221C" w:rsidP="00952896">
      <w:pPr>
        <w:ind w:hanging="11"/>
        <w:jc w:val="both"/>
        <w:rPr>
          <w:rFonts w:ascii="Times New Roman" w:hAnsi="Times New Roman" w:cs="Times New Roman"/>
          <w:b/>
          <w:lang w:val="en-US"/>
        </w:rPr>
      </w:pPr>
    </w:p>
    <w:p w14:paraId="4944F4F8" w14:textId="77777777" w:rsidR="0090221C" w:rsidRPr="004014C4" w:rsidRDefault="0090221C" w:rsidP="00952896">
      <w:pPr>
        <w:ind w:hanging="11"/>
        <w:jc w:val="both"/>
        <w:rPr>
          <w:rFonts w:ascii="Times New Roman" w:hAnsi="Times New Roman" w:cs="Times New Roman"/>
          <w:b/>
          <w:lang w:val="en-US"/>
        </w:rPr>
      </w:pPr>
      <w:r w:rsidRPr="004014C4">
        <w:rPr>
          <w:rFonts w:ascii="Times New Roman" w:hAnsi="Times New Roman" w:cs="Times New Roman"/>
          <w:b/>
          <w:lang w:val="en-US"/>
        </w:rPr>
        <w:t>13. Evaluation Criteria</w:t>
      </w:r>
    </w:p>
    <w:p w14:paraId="7576BAF6" w14:textId="77777777" w:rsidR="0090221C" w:rsidRPr="004014C4" w:rsidRDefault="0090221C" w:rsidP="00952896">
      <w:pPr>
        <w:ind w:hanging="11"/>
        <w:jc w:val="both"/>
        <w:rPr>
          <w:rFonts w:ascii="Times New Roman" w:hAnsi="Times New Roman" w:cs="Times New Roman"/>
          <w:b/>
          <w:lang w:val="en-US"/>
        </w:rPr>
      </w:pPr>
      <w:r w:rsidRPr="004014C4">
        <w:rPr>
          <w:rFonts w:ascii="Times New Roman" w:hAnsi="Times New Roman" w:cs="Times New Roman"/>
          <w:b/>
          <w:lang w:val="en-US"/>
        </w:rPr>
        <w:t>13.1-Disqualification Criteria</w:t>
      </w:r>
    </w:p>
    <w:p w14:paraId="66EF6CA5" w14:textId="77777777" w:rsidR="0090221C" w:rsidRPr="004014C4" w:rsidRDefault="0090221C" w:rsidP="00952896">
      <w:pPr>
        <w:ind w:hanging="11"/>
        <w:jc w:val="both"/>
        <w:rPr>
          <w:rFonts w:ascii="Times New Roman" w:hAnsi="Times New Roman" w:cs="Times New Roman"/>
          <w:lang w:val="en-US"/>
        </w:rPr>
      </w:pPr>
    </w:p>
    <w:p w14:paraId="0A27EAC2" w14:textId="77777777" w:rsidR="0090221C" w:rsidRPr="004014C4" w:rsidRDefault="0090221C" w:rsidP="00952896">
      <w:pPr>
        <w:ind w:hanging="11"/>
        <w:jc w:val="both"/>
        <w:rPr>
          <w:rFonts w:ascii="Times New Roman" w:hAnsi="Times New Roman" w:cs="Times New Roman"/>
          <w:lang w:val="en-US"/>
        </w:rPr>
      </w:pPr>
      <w:r w:rsidRPr="004014C4">
        <w:rPr>
          <w:rFonts w:ascii="Times New Roman" w:hAnsi="Times New Roman" w:cs="Times New Roman"/>
          <w:lang w:val="en-US"/>
        </w:rPr>
        <w:t>These include:</w:t>
      </w:r>
    </w:p>
    <w:p w14:paraId="3865CEC6" w14:textId="77777777" w:rsidR="0090221C" w:rsidRPr="004014C4" w:rsidRDefault="0090221C" w:rsidP="00952896">
      <w:pPr>
        <w:ind w:hanging="11"/>
        <w:jc w:val="both"/>
        <w:rPr>
          <w:rFonts w:ascii="Times New Roman" w:hAnsi="Times New Roman" w:cs="Times New Roman"/>
          <w:lang w:val="en-US"/>
        </w:rPr>
      </w:pPr>
      <w:r w:rsidRPr="004014C4">
        <w:rPr>
          <w:rFonts w:ascii="Times New Roman" w:hAnsi="Times New Roman" w:cs="Times New Roman"/>
          <w:lang w:val="en-US"/>
        </w:rPr>
        <w:t>a. Failure to submit, within 48 hours of the bid opening, any document in the administrative file deemed non-compliant or missing, other than the bid security;</w:t>
      </w:r>
    </w:p>
    <w:p w14:paraId="34BA418B" w14:textId="77777777" w:rsidR="0090221C" w:rsidRPr="004014C4" w:rsidRDefault="0090221C" w:rsidP="00952896">
      <w:pPr>
        <w:ind w:hanging="11"/>
        <w:jc w:val="both"/>
        <w:rPr>
          <w:rFonts w:ascii="Times New Roman" w:hAnsi="Times New Roman" w:cs="Times New Roman"/>
          <w:lang w:val="en-US"/>
        </w:rPr>
      </w:pPr>
      <w:r w:rsidRPr="004014C4">
        <w:rPr>
          <w:rFonts w:ascii="Times New Roman" w:hAnsi="Times New Roman" w:cs="Times New Roman"/>
          <w:lang w:val="en-US"/>
        </w:rPr>
        <w:t>b. Absence of the bid security;</w:t>
      </w:r>
    </w:p>
    <w:p w14:paraId="68715380" w14:textId="77777777" w:rsidR="0090221C" w:rsidRPr="004014C4" w:rsidRDefault="0090221C" w:rsidP="00952896">
      <w:pPr>
        <w:ind w:hanging="11"/>
        <w:jc w:val="both"/>
        <w:rPr>
          <w:rFonts w:ascii="Times New Roman" w:hAnsi="Times New Roman" w:cs="Times New Roman"/>
          <w:lang w:val="en-US"/>
        </w:rPr>
      </w:pPr>
      <w:r w:rsidRPr="004014C4">
        <w:rPr>
          <w:rFonts w:ascii="Times New Roman" w:hAnsi="Times New Roman" w:cs="Times New Roman"/>
          <w:lang w:val="en-US"/>
        </w:rPr>
        <w:t>c. Absence of the receipt for the bid security deposit issued by the CDEC;</w:t>
      </w:r>
    </w:p>
    <w:p w14:paraId="5E9D45D1" w14:textId="77777777" w:rsidR="0090221C" w:rsidRPr="004014C4" w:rsidRDefault="0090221C" w:rsidP="00952896">
      <w:pPr>
        <w:ind w:hanging="11"/>
        <w:jc w:val="both"/>
        <w:rPr>
          <w:rFonts w:ascii="Times New Roman" w:hAnsi="Times New Roman" w:cs="Times New Roman"/>
          <w:lang w:val="en-US"/>
        </w:rPr>
      </w:pPr>
      <w:r w:rsidRPr="004014C4">
        <w:rPr>
          <w:rFonts w:ascii="Times New Roman" w:hAnsi="Times New Roman" w:cs="Times New Roman"/>
          <w:lang w:val="en-US"/>
        </w:rPr>
        <w:t>d. False statements, fraudulent maneuvers, or falsification of documents;</w:t>
      </w:r>
    </w:p>
    <w:p w14:paraId="528C477B" w14:textId="77777777" w:rsidR="0090221C" w:rsidRPr="004014C4" w:rsidRDefault="0090221C" w:rsidP="00952896">
      <w:pPr>
        <w:ind w:hanging="11"/>
        <w:jc w:val="both"/>
        <w:rPr>
          <w:rFonts w:ascii="Times New Roman" w:hAnsi="Times New Roman" w:cs="Times New Roman"/>
          <w:lang w:val="en-US"/>
        </w:rPr>
      </w:pPr>
      <w:r w:rsidRPr="004014C4">
        <w:rPr>
          <w:rFonts w:ascii="Times New Roman" w:hAnsi="Times New Roman" w:cs="Times New Roman"/>
          <w:lang w:val="en-US"/>
        </w:rPr>
        <w:t>e. Failure to comply with two essential criteria;</w:t>
      </w:r>
    </w:p>
    <w:p w14:paraId="6A9F0A61" w14:textId="77777777" w:rsidR="0090221C" w:rsidRPr="004014C4" w:rsidRDefault="0090221C" w:rsidP="00952896">
      <w:pPr>
        <w:ind w:hanging="11"/>
        <w:jc w:val="both"/>
        <w:rPr>
          <w:rFonts w:ascii="Times New Roman" w:hAnsi="Times New Roman" w:cs="Times New Roman"/>
          <w:lang w:val="en-US"/>
        </w:rPr>
      </w:pPr>
      <w:r w:rsidRPr="004014C4">
        <w:rPr>
          <w:rFonts w:ascii="Times New Roman" w:hAnsi="Times New Roman" w:cs="Times New Roman"/>
          <w:lang w:val="en-US"/>
        </w:rPr>
        <w:t>f. Absence of a sworn statement attesting to the absence of any abandonment of a service contract within the last three years;</w:t>
      </w:r>
    </w:p>
    <w:p w14:paraId="725E1D20" w14:textId="2C282C4A" w:rsidR="0090221C" w:rsidRPr="004014C4" w:rsidRDefault="0090221C" w:rsidP="00952896">
      <w:pPr>
        <w:ind w:hanging="11"/>
        <w:jc w:val="both"/>
        <w:rPr>
          <w:rFonts w:ascii="Times New Roman" w:hAnsi="Times New Roman" w:cs="Times New Roman"/>
          <w:lang w:val="en-US"/>
        </w:rPr>
      </w:pPr>
      <w:r w:rsidRPr="004014C4">
        <w:rPr>
          <w:rFonts w:ascii="Times New Roman" w:hAnsi="Times New Roman" w:cs="Times New Roman"/>
          <w:lang w:val="en-US"/>
        </w:rPr>
        <w:lastRenderedPageBreak/>
        <w:t>g. Non-compliance with the major technical specifications of the supply ;</w:t>
      </w:r>
    </w:p>
    <w:p w14:paraId="1F90586D" w14:textId="77777777" w:rsidR="0090221C" w:rsidRPr="004014C4" w:rsidRDefault="0090221C" w:rsidP="00952896">
      <w:pPr>
        <w:ind w:hanging="11"/>
        <w:jc w:val="both"/>
        <w:rPr>
          <w:rFonts w:ascii="Times New Roman" w:hAnsi="Times New Roman" w:cs="Times New Roman"/>
          <w:lang w:val="en-US"/>
        </w:rPr>
      </w:pPr>
      <w:r w:rsidRPr="004014C4">
        <w:rPr>
          <w:rFonts w:ascii="Times New Roman" w:hAnsi="Times New Roman" w:cs="Times New Roman"/>
          <w:lang w:val="en-US"/>
        </w:rPr>
        <w:t>h. Absence of a quantified unit price in the quotation;</w:t>
      </w:r>
    </w:p>
    <w:p w14:paraId="7F9D148D" w14:textId="77777777" w:rsidR="0090221C" w:rsidRPr="004014C4" w:rsidRDefault="0090221C" w:rsidP="00952896">
      <w:pPr>
        <w:ind w:hanging="11"/>
        <w:jc w:val="both"/>
        <w:rPr>
          <w:rFonts w:ascii="Times New Roman" w:hAnsi="Times New Roman" w:cs="Times New Roman"/>
          <w:lang w:val="en-US"/>
        </w:rPr>
      </w:pPr>
      <w:r w:rsidRPr="004014C4">
        <w:rPr>
          <w:rFonts w:ascii="Times New Roman" w:hAnsi="Times New Roman" w:cs="Times New Roman"/>
          <w:lang w:val="en-US"/>
        </w:rPr>
        <w:t>i. of the absence of an element of the financial offer (the bid, the unit price schedule, the bill of quantities);</w:t>
      </w:r>
    </w:p>
    <w:p w14:paraId="482A65F3" w14:textId="77777777" w:rsidR="0090221C" w:rsidRPr="004014C4" w:rsidRDefault="0090221C" w:rsidP="00952896">
      <w:pPr>
        <w:ind w:hanging="11"/>
        <w:jc w:val="both"/>
        <w:rPr>
          <w:rFonts w:ascii="Times New Roman" w:hAnsi="Times New Roman" w:cs="Times New Roman"/>
          <w:lang w:val="en-US"/>
        </w:rPr>
      </w:pPr>
      <w:r w:rsidRPr="004014C4">
        <w:rPr>
          <w:rFonts w:ascii="Times New Roman" w:hAnsi="Times New Roman" w:cs="Times New Roman"/>
          <w:lang w:val="en-US"/>
        </w:rPr>
        <w:t>j. of non-compliance of the bid template;</w:t>
      </w:r>
    </w:p>
    <w:p w14:paraId="1D95F784" w14:textId="77777777" w:rsidR="0090221C" w:rsidRPr="004014C4" w:rsidRDefault="0090221C" w:rsidP="00952896">
      <w:pPr>
        <w:ind w:hanging="11"/>
        <w:jc w:val="both"/>
        <w:rPr>
          <w:rFonts w:ascii="Times New Roman" w:hAnsi="Times New Roman" w:cs="Times New Roman"/>
          <w:lang w:val="en-US"/>
        </w:rPr>
      </w:pPr>
      <w:r w:rsidRPr="004014C4">
        <w:rPr>
          <w:rFonts w:ascii="Times New Roman" w:hAnsi="Times New Roman" w:cs="Times New Roman"/>
          <w:lang w:val="en-US"/>
        </w:rPr>
        <w:t>k. of the absence of a brochure accompanied by the manufacturer's technical data sheets;</w:t>
      </w:r>
    </w:p>
    <w:p w14:paraId="1D454D6F" w14:textId="4E50AE2A" w:rsidR="0090221C" w:rsidRPr="004014C4" w:rsidRDefault="0090221C" w:rsidP="00952896">
      <w:pPr>
        <w:ind w:hanging="11"/>
        <w:jc w:val="both"/>
        <w:rPr>
          <w:rFonts w:ascii="Times New Roman" w:hAnsi="Times New Roman" w:cs="Times New Roman"/>
          <w:lang w:val="en-US"/>
        </w:rPr>
      </w:pPr>
      <w:r w:rsidRPr="004014C4">
        <w:rPr>
          <w:rFonts w:ascii="Times New Roman" w:hAnsi="Times New Roman" w:cs="Times New Roman"/>
          <w:lang w:val="en-US"/>
        </w:rPr>
        <w:t>l. of the absence of the dated and signed integrity charter</w:t>
      </w:r>
    </w:p>
    <w:p w14:paraId="296B5315" w14:textId="2DC090D8" w:rsidR="008A1B5C" w:rsidRPr="004014C4" w:rsidRDefault="008A1B5C" w:rsidP="00952896">
      <w:pPr>
        <w:ind w:hanging="11"/>
        <w:jc w:val="both"/>
        <w:rPr>
          <w:rFonts w:ascii="Times New Roman" w:hAnsi="Times New Roman" w:cs="Times New Roman"/>
          <w:lang w:val="en-US"/>
        </w:rPr>
      </w:pPr>
      <w:r w:rsidRPr="004014C4">
        <w:rPr>
          <w:rFonts w:ascii="Times New Roman" w:hAnsi="Times New Roman" w:cs="Times New Roman"/>
          <w:lang w:val="en-US"/>
        </w:rPr>
        <w:t>m. of the absence of financial capacity (</w:t>
      </w:r>
      <w:r w:rsidR="00F53524">
        <w:rPr>
          <w:rFonts w:ascii="Times New Roman" w:hAnsi="Times New Roman" w:cs="Times New Roman"/>
          <w:lang w:val="en-US"/>
        </w:rPr>
        <w:t>12 000 000</w:t>
      </w:r>
      <w:r w:rsidRPr="004014C4">
        <w:rPr>
          <w:rFonts w:ascii="Times New Roman" w:hAnsi="Times New Roman" w:cs="Times New Roman"/>
          <w:lang w:val="en-US"/>
        </w:rPr>
        <w:t>)</w:t>
      </w:r>
    </w:p>
    <w:p w14:paraId="06B863EF" w14:textId="77777777" w:rsidR="0090221C" w:rsidRPr="004014C4" w:rsidRDefault="0090221C" w:rsidP="00952896">
      <w:pPr>
        <w:ind w:hanging="11"/>
        <w:jc w:val="both"/>
        <w:rPr>
          <w:rFonts w:ascii="Times New Roman" w:hAnsi="Times New Roman" w:cs="Times New Roman"/>
          <w:lang w:val="en-US"/>
        </w:rPr>
      </w:pPr>
    </w:p>
    <w:p w14:paraId="6ADE7BAC" w14:textId="77777777" w:rsidR="0090221C" w:rsidRPr="004014C4" w:rsidRDefault="0090221C" w:rsidP="00952896">
      <w:pPr>
        <w:ind w:hanging="11"/>
        <w:jc w:val="both"/>
        <w:rPr>
          <w:rFonts w:ascii="Times New Roman" w:hAnsi="Times New Roman" w:cs="Times New Roman"/>
          <w:b/>
          <w:lang w:val="en-US"/>
        </w:rPr>
      </w:pPr>
      <w:r w:rsidRPr="004014C4">
        <w:rPr>
          <w:rFonts w:ascii="Times New Roman" w:hAnsi="Times New Roman" w:cs="Times New Roman"/>
          <w:b/>
          <w:lang w:val="en-US"/>
        </w:rPr>
        <w:t>13.2-Essential Criteria</w:t>
      </w:r>
    </w:p>
    <w:p w14:paraId="743B69FF" w14:textId="77777777" w:rsidR="0090221C" w:rsidRPr="004014C4" w:rsidRDefault="0090221C" w:rsidP="00AE345F">
      <w:pPr>
        <w:widowControl/>
        <w:autoSpaceDE/>
        <w:autoSpaceDN/>
        <w:contextualSpacing/>
        <w:jc w:val="both"/>
        <w:rPr>
          <w:rFonts w:ascii="Times New Roman" w:hAnsi="Times New Roman" w:cs="Times New Roman"/>
          <w:lang w:val="en-US"/>
        </w:rPr>
      </w:pPr>
      <w:r w:rsidRPr="004014C4">
        <w:rPr>
          <w:rFonts w:ascii="Times New Roman" w:hAnsi="Times New Roman" w:cs="Times New Roman"/>
          <w:lang w:val="en-US"/>
        </w:rPr>
        <w:t>The essential criteria for qualifying bidders will include, but are not limited to:</w:t>
      </w:r>
    </w:p>
    <w:p w14:paraId="265E46DC" w14:textId="77777777" w:rsidR="0090221C" w:rsidRPr="004014C4" w:rsidRDefault="0090221C">
      <w:pPr>
        <w:pStyle w:val="Paragraphedeliste"/>
        <w:widowControl/>
        <w:numPr>
          <w:ilvl w:val="0"/>
          <w:numId w:val="95"/>
        </w:numPr>
        <w:autoSpaceDE/>
        <w:autoSpaceDN/>
        <w:contextualSpacing/>
        <w:jc w:val="both"/>
        <w:rPr>
          <w:rFonts w:ascii="Times New Roman" w:hAnsi="Times New Roman" w:cs="Times New Roman"/>
          <w:lang w:val="en-US"/>
        </w:rPr>
      </w:pPr>
      <w:r w:rsidRPr="004014C4">
        <w:rPr>
          <w:rFonts w:ascii="Times New Roman" w:hAnsi="Times New Roman" w:cs="Times New Roman"/>
          <w:lang w:val="en-US"/>
        </w:rPr>
        <w:t>the presentation of the offer;</w:t>
      </w:r>
    </w:p>
    <w:p w14:paraId="09D13D11" w14:textId="729A87F2" w:rsidR="0090221C" w:rsidRPr="004014C4" w:rsidRDefault="0090221C">
      <w:pPr>
        <w:pStyle w:val="Paragraphedeliste"/>
        <w:widowControl/>
        <w:numPr>
          <w:ilvl w:val="0"/>
          <w:numId w:val="95"/>
        </w:numPr>
        <w:autoSpaceDE/>
        <w:autoSpaceDN/>
        <w:contextualSpacing/>
        <w:jc w:val="both"/>
        <w:rPr>
          <w:rFonts w:ascii="Times New Roman" w:hAnsi="Times New Roman" w:cs="Times New Roman"/>
          <w:lang w:val="en-US"/>
        </w:rPr>
      </w:pPr>
      <w:r w:rsidRPr="004014C4">
        <w:rPr>
          <w:rFonts w:ascii="Times New Roman" w:hAnsi="Times New Roman" w:cs="Times New Roman"/>
          <w:lang w:val="en-US"/>
        </w:rPr>
        <w:t xml:space="preserve">the </w:t>
      </w:r>
      <w:r w:rsidR="00AE345F" w:rsidRPr="004014C4">
        <w:rPr>
          <w:rFonts w:ascii="Times New Roman" w:hAnsi="Times New Roman" w:cs="Times New Roman"/>
          <w:lang w:val="en-US"/>
        </w:rPr>
        <w:t>technical proposition lettre</w:t>
      </w:r>
    </w:p>
    <w:p w14:paraId="3B20722B" w14:textId="627BD61B" w:rsidR="0090221C" w:rsidRPr="004014C4" w:rsidRDefault="0090221C">
      <w:pPr>
        <w:pStyle w:val="Paragraphedeliste"/>
        <w:widowControl/>
        <w:numPr>
          <w:ilvl w:val="0"/>
          <w:numId w:val="95"/>
        </w:numPr>
        <w:autoSpaceDE/>
        <w:autoSpaceDN/>
        <w:contextualSpacing/>
        <w:jc w:val="both"/>
        <w:rPr>
          <w:rFonts w:ascii="Times New Roman" w:hAnsi="Times New Roman" w:cs="Times New Roman"/>
          <w:lang w:val="en-US"/>
        </w:rPr>
      </w:pPr>
      <w:r w:rsidRPr="004014C4">
        <w:rPr>
          <w:rFonts w:ascii="Times New Roman" w:hAnsi="Times New Roman" w:cs="Times New Roman"/>
          <w:lang w:val="en-US"/>
        </w:rPr>
        <w:t>after-sales service ;</w:t>
      </w:r>
    </w:p>
    <w:p w14:paraId="16DFDA22" w14:textId="77777777" w:rsidR="00AE345F" w:rsidRPr="004014C4" w:rsidRDefault="0090221C">
      <w:pPr>
        <w:pStyle w:val="Paragraphedeliste"/>
        <w:widowControl/>
        <w:numPr>
          <w:ilvl w:val="0"/>
          <w:numId w:val="95"/>
        </w:numPr>
        <w:autoSpaceDE/>
        <w:autoSpaceDN/>
        <w:contextualSpacing/>
        <w:jc w:val="both"/>
        <w:rPr>
          <w:rFonts w:ascii="Times New Roman" w:hAnsi="Times New Roman" w:cs="Times New Roman"/>
          <w:lang w:val="en-US"/>
        </w:rPr>
      </w:pPr>
      <w:r w:rsidRPr="004014C4">
        <w:rPr>
          <w:rFonts w:ascii="Times New Roman" w:hAnsi="Times New Roman" w:cs="Times New Roman"/>
          <w:lang w:val="en-US"/>
        </w:rPr>
        <w:t>the delivery time</w:t>
      </w:r>
    </w:p>
    <w:p w14:paraId="3C118B1C" w14:textId="33AD0AA7" w:rsidR="0090221C" w:rsidRPr="004014C4" w:rsidRDefault="00AE345F">
      <w:pPr>
        <w:pStyle w:val="Paragraphedeliste"/>
        <w:widowControl/>
        <w:numPr>
          <w:ilvl w:val="0"/>
          <w:numId w:val="95"/>
        </w:numPr>
        <w:autoSpaceDE/>
        <w:autoSpaceDN/>
        <w:contextualSpacing/>
        <w:jc w:val="both"/>
        <w:rPr>
          <w:rFonts w:ascii="Times New Roman" w:hAnsi="Times New Roman" w:cs="Times New Roman"/>
          <w:lang w:val="en-US"/>
        </w:rPr>
      </w:pPr>
      <w:r w:rsidRPr="004014C4">
        <w:rPr>
          <w:rFonts w:ascii="Times New Roman" w:hAnsi="Times New Roman" w:cs="Times New Roman"/>
          <w:lang w:val="en-US"/>
        </w:rPr>
        <w:t>acceptation of conditions of contrat</w:t>
      </w:r>
      <w:r w:rsidR="0090221C" w:rsidRPr="004014C4">
        <w:rPr>
          <w:rFonts w:ascii="Times New Roman" w:hAnsi="Times New Roman" w:cs="Times New Roman"/>
          <w:lang w:val="en-US"/>
        </w:rPr>
        <w:t>.</w:t>
      </w:r>
    </w:p>
    <w:p w14:paraId="0812889E" w14:textId="77777777" w:rsidR="0090221C" w:rsidRPr="004014C4" w:rsidRDefault="0090221C" w:rsidP="00952896">
      <w:pPr>
        <w:ind w:hanging="11"/>
        <w:jc w:val="both"/>
        <w:rPr>
          <w:rFonts w:ascii="Times New Roman" w:hAnsi="Times New Roman" w:cs="Times New Roman"/>
          <w:lang w:val="en-US"/>
        </w:rPr>
      </w:pPr>
    </w:p>
    <w:p w14:paraId="4A0FC7E6" w14:textId="77777777" w:rsidR="0090221C" w:rsidRPr="004014C4" w:rsidRDefault="0090221C" w:rsidP="00952896">
      <w:pPr>
        <w:ind w:hanging="11"/>
        <w:jc w:val="both"/>
        <w:rPr>
          <w:rFonts w:ascii="Times New Roman" w:hAnsi="Times New Roman" w:cs="Times New Roman"/>
          <w:b/>
          <w:lang w:val="en-US"/>
        </w:rPr>
      </w:pPr>
      <w:r w:rsidRPr="004014C4">
        <w:rPr>
          <w:rFonts w:ascii="Times New Roman" w:hAnsi="Times New Roman" w:cs="Times New Roman"/>
          <w:b/>
          <w:lang w:val="en-US"/>
        </w:rPr>
        <w:t>14- Estimated Completion Timeframe</w:t>
      </w:r>
    </w:p>
    <w:p w14:paraId="5A74ACBA" w14:textId="77777777" w:rsidR="0090221C" w:rsidRPr="004014C4" w:rsidRDefault="0090221C" w:rsidP="00952896">
      <w:pPr>
        <w:jc w:val="both"/>
        <w:rPr>
          <w:rFonts w:ascii="Times New Roman" w:hAnsi="Times New Roman" w:cs="Times New Roman"/>
          <w:lang w:val="en-US"/>
        </w:rPr>
      </w:pPr>
      <w:r w:rsidRPr="004014C4">
        <w:rPr>
          <w:rFonts w:ascii="Times New Roman" w:hAnsi="Times New Roman" w:cs="Times New Roman"/>
          <w:lang w:val="en-US"/>
        </w:rPr>
        <w:t>The maximum timeframe anticipated by the Client for the completion of the services covered by this Request for Quotation is two (2) months or sixty (60) calendar days. This period begins from the date of notification of the service order to commence the services.</w:t>
      </w:r>
    </w:p>
    <w:p w14:paraId="4913442C" w14:textId="77777777" w:rsidR="0090221C" w:rsidRPr="00F53524" w:rsidRDefault="0090221C" w:rsidP="00952896">
      <w:pPr>
        <w:ind w:hanging="11"/>
        <w:jc w:val="both"/>
        <w:rPr>
          <w:rFonts w:ascii="Times New Roman" w:hAnsi="Times New Roman" w:cs="Times New Roman"/>
          <w:sz w:val="14"/>
          <w:szCs w:val="14"/>
          <w:lang w:val="en-US"/>
        </w:rPr>
      </w:pPr>
    </w:p>
    <w:p w14:paraId="032B1558" w14:textId="77777777" w:rsidR="0090221C" w:rsidRPr="004014C4" w:rsidRDefault="0090221C" w:rsidP="00952896">
      <w:pPr>
        <w:ind w:hanging="11"/>
        <w:jc w:val="both"/>
        <w:rPr>
          <w:rFonts w:ascii="Times New Roman" w:hAnsi="Times New Roman" w:cs="Times New Roman"/>
          <w:b/>
          <w:lang w:val="en-US"/>
        </w:rPr>
      </w:pPr>
      <w:r w:rsidRPr="004014C4">
        <w:rPr>
          <w:rFonts w:ascii="Times New Roman" w:hAnsi="Times New Roman" w:cs="Times New Roman"/>
          <w:b/>
          <w:lang w:val="en-US"/>
        </w:rPr>
        <w:t>15- Lotting</w:t>
      </w:r>
    </w:p>
    <w:p w14:paraId="26DE7DC7" w14:textId="77777777" w:rsidR="0090221C" w:rsidRPr="004014C4" w:rsidRDefault="0090221C" w:rsidP="00952896">
      <w:pPr>
        <w:jc w:val="both"/>
        <w:rPr>
          <w:rFonts w:ascii="Times New Roman" w:hAnsi="Times New Roman" w:cs="Times New Roman"/>
          <w:lang w:val="en-US"/>
        </w:rPr>
      </w:pPr>
      <w:r w:rsidRPr="004014C4">
        <w:rPr>
          <w:rFonts w:ascii="Times New Roman" w:hAnsi="Times New Roman" w:cs="Times New Roman"/>
          <w:lang w:val="en-US"/>
        </w:rPr>
        <w:t>The services covered by this Request for Quotation constitute a single lot and consist of the Acquisition of Waste Collection Equipment for the Municipality of Nyété.</w:t>
      </w:r>
    </w:p>
    <w:p w14:paraId="56E5FB1D" w14:textId="77777777" w:rsidR="0090221C" w:rsidRPr="004014C4" w:rsidRDefault="0090221C" w:rsidP="00F53524">
      <w:pPr>
        <w:jc w:val="both"/>
        <w:rPr>
          <w:rFonts w:ascii="Times New Roman" w:hAnsi="Times New Roman" w:cs="Times New Roman"/>
          <w:lang w:val="en-US"/>
        </w:rPr>
      </w:pPr>
    </w:p>
    <w:p w14:paraId="4FDF7814" w14:textId="77777777" w:rsidR="0090221C" w:rsidRPr="004014C4" w:rsidRDefault="0090221C" w:rsidP="00952896">
      <w:pPr>
        <w:ind w:hanging="11"/>
        <w:jc w:val="both"/>
        <w:rPr>
          <w:rFonts w:ascii="Times New Roman" w:hAnsi="Times New Roman" w:cs="Times New Roman"/>
          <w:b/>
          <w:lang w:val="en-US"/>
        </w:rPr>
      </w:pPr>
      <w:r w:rsidRPr="004014C4">
        <w:rPr>
          <w:rFonts w:ascii="Times New Roman" w:hAnsi="Times New Roman" w:cs="Times New Roman"/>
          <w:b/>
          <w:lang w:val="en-US"/>
        </w:rPr>
        <w:t>16- Award</w:t>
      </w:r>
    </w:p>
    <w:p w14:paraId="4B0E6A5C" w14:textId="77777777" w:rsidR="0090221C" w:rsidRPr="004014C4" w:rsidRDefault="0090221C" w:rsidP="00952896">
      <w:pPr>
        <w:jc w:val="both"/>
        <w:rPr>
          <w:rFonts w:ascii="Times New Roman" w:hAnsi="Times New Roman" w:cs="Times New Roman"/>
          <w:lang w:val="en-US"/>
        </w:rPr>
      </w:pPr>
      <w:r w:rsidRPr="004014C4">
        <w:rPr>
          <w:rFonts w:ascii="Times New Roman" w:hAnsi="Times New Roman" w:cs="Times New Roman"/>
          <w:lang w:val="en-US"/>
        </w:rPr>
        <w:t>The Mayor of the Municipality of Nyété will award the contract to the bidder whose offer meets the required technical and financial qualification criteria and whose offer is deemed the lowest, including any proposed discounts.</w:t>
      </w:r>
    </w:p>
    <w:p w14:paraId="03133620" w14:textId="77777777" w:rsidR="0090221C" w:rsidRPr="00F53524" w:rsidRDefault="0090221C" w:rsidP="00952896">
      <w:pPr>
        <w:ind w:hanging="11"/>
        <w:jc w:val="both"/>
        <w:rPr>
          <w:rFonts w:ascii="Times New Roman" w:hAnsi="Times New Roman" w:cs="Times New Roman"/>
          <w:sz w:val="14"/>
          <w:szCs w:val="14"/>
          <w:lang w:val="en-US"/>
        </w:rPr>
      </w:pPr>
    </w:p>
    <w:p w14:paraId="13100FEB" w14:textId="77777777" w:rsidR="0090221C" w:rsidRPr="004014C4" w:rsidRDefault="0090221C" w:rsidP="00952896">
      <w:pPr>
        <w:ind w:hanging="11"/>
        <w:jc w:val="both"/>
        <w:rPr>
          <w:rFonts w:ascii="Times New Roman" w:hAnsi="Times New Roman" w:cs="Times New Roman"/>
          <w:b/>
          <w:lang w:val="en-US"/>
        </w:rPr>
      </w:pPr>
      <w:r w:rsidRPr="004014C4">
        <w:rPr>
          <w:rFonts w:ascii="Times New Roman" w:hAnsi="Times New Roman" w:cs="Times New Roman"/>
          <w:b/>
          <w:lang w:val="en-US"/>
        </w:rPr>
        <w:t>17- Validity Period of Quotations</w:t>
      </w:r>
    </w:p>
    <w:p w14:paraId="6A3F56E1" w14:textId="77777777" w:rsidR="0090221C" w:rsidRPr="004014C4" w:rsidRDefault="0090221C" w:rsidP="00952896">
      <w:pPr>
        <w:jc w:val="both"/>
        <w:rPr>
          <w:rFonts w:ascii="Times New Roman" w:hAnsi="Times New Roman" w:cs="Times New Roman"/>
          <w:lang w:val="en-US"/>
        </w:rPr>
      </w:pPr>
      <w:r w:rsidRPr="004014C4">
        <w:rPr>
          <w:rFonts w:ascii="Times New Roman" w:hAnsi="Times New Roman" w:cs="Times New Roman"/>
          <w:lang w:val="en-US"/>
        </w:rPr>
        <w:t>Bidders remain bound by their quotations for ninety (90) days from the deadline set for submitting quotations.</w:t>
      </w:r>
    </w:p>
    <w:p w14:paraId="1AF4E289" w14:textId="77777777" w:rsidR="0090221C" w:rsidRPr="00F53524" w:rsidRDefault="0090221C" w:rsidP="00952896">
      <w:pPr>
        <w:ind w:hanging="11"/>
        <w:jc w:val="both"/>
        <w:rPr>
          <w:rFonts w:ascii="Times New Roman" w:hAnsi="Times New Roman" w:cs="Times New Roman"/>
          <w:sz w:val="14"/>
          <w:szCs w:val="14"/>
          <w:lang w:val="en-US"/>
        </w:rPr>
      </w:pPr>
    </w:p>
    <w:p w14:paraId="3FA371B8" w14:textId="77777777" w:rsidR="0090221C" w:rsidRPr="004014C4" w:rsidRDefault="0090221C" w:rsidP="00952896">
      <w:pPr>
        <w:ind w:hanging="11"/>
        <w:jc w:val="both"/>
        <w:rPr>
          <w:rFonts w:ascii="Times New Roman" w:hAnsi="Times New Roman" w:cs="Times New Roman"/>
          <w:b/>
          <w:lang w:val="en-US"/>
        </w:rPr>
      </w:pPr>
      <w:r w:rsidRPr="004014C4">
        <w:rPr>
          <w:rFonts w:ascii="Times New Roman" w:hAnsi="Times New Roman" w:cs="Times New Roman"/>
          <w:b/>
          <w:lang w:val="en-US"/>
        </w:rPr>
        <w:t>18- Additional Information</w:t>
      </w:r>
    </w:p>
    <w:p w14:paraId="7C4E7269" w14:textId="663B1E5B" w:rsidR="0090221C" w:rsidRPr="004014C4" w:rsidRDefault="0090221C" w:rsidP="00952896">
      <w:pPr>
        <w:jc w:val="both"/>
        <w:rPr>
          <w:rFonts w:ascii="Times New Roman" w:hAnsi="Times New Roman" w:cs="Times New Roman"/>
          <w:lang w:val="en-US"/>
        </w:rPr>
      </w:pPr>
      <w:r w:rsidRPr="004014C4">
        <w:rPr>
          <w:rFonts w:ascii="Times New Roman" w:hAnsi="Times New Roman" w:cs="Times New Roman"/>
          <w:lang w:val="en-US"/>
        </w:rPr>
        <w:t xml:space="preserve">Additional information can be obtained during business hours at the Nyété Town Hall (SIGAMP: Internal Structure for the Administrative Management of Public Procurement, P.O. Box: </w:t>
      </w:r>
      <w:r w:rsidR="00394612" w:rsidRPr="004014C4">
        <w:rPr>
          <w:rFonts w:ascii="Times New Roman" w:hAnsi="Times New Roman" w:cs="Times New Roman"/>
          <w:lang w:val="en-US"/>
        </w:rPr>
        <w:t xml:space="preserve">43 </w:t>
      </w:r>
      <w:r w:rsidRPr="004014C4">
        <w:rPr>
          <w:rFonts w:ascii="Times New Roman" w:hAnsi="Times New Roman" w:cs="Times New Roman"/>
          <w:lang w:val="en-US"/>
        </w:rPr>
        <w:t>Nyété, Tel: 694 68 99 92), located in the Town Hall building, or online on the COLEPS platform at http://www.marchespublics.cm and http://www.publiccontracts.cm, or through any other electronic means of communication indicated by the Contracting Authority.</w:t>
      </w:r>
    </w:p>
    <w:p w14:paraId="68882CCA" w14:textId="77777777" w:rsidR="0090221C" w:rsidRPr="004014C4" w:rsidRDefault="0090221C" w:rsidP="00952896">
      <w:pPr>
        <w:ind w:hanging="11"/>
        <w:jc w:val="both"/>
        <w:rPr>
          <w:rFonts w:ascii="Times New Roman" w:hAnsi="Times New Roman" w:cs="Times New Roman"/>
          <w:lang w:val="en-US"/>
        </w:rPr>
      </w:pPr>
    </w:p>
    <w:p w14:paraId="4B2B2AF5" w14:textId="77777777" w:rsidR="0090221C" w:rsidRPr="004014C4" w:rsidRDefault="0090221C" w:rsidP="00952896">
      <w:pPr>
        <w:ind w:hanging="11"/>
        <w:jc w:val="both"/>
        <w:rPr>
          <w:rFonts w:ascii="Times New Roman" w:hAnsi="Times New Roman" w:cs="Times New Roman"/>
          <w:b/>
          <w:lang w:val="en-US"/>
        </w:rPr>
      </w:pPr>
      <w:r w:rsidRPr="004014C4">
        <w:rPr>
          <w:rFonts w:ascii="Times New Roman" w:hAnsi="Times New Roman" w:cs="Times New Roman"/>
          <w:b/>
          <w:lang w:val="en-US"/>
        </w:rPr>
        <w:t>19- Combating Corruption and Malpractice</w:t>
      </w:r>
    </w:p>
    <w:p w14:paraId="521BD038" w14:textId="53975E07" w:rsidR="0090221C" w:rsidRPr="004014C4" w:rsidRDefault="0090221C" w:rsidP="00952896">
      <w:pPr>
        <w:jc w:val="both"/>
        <w:rPr>
          <w:rFonts w:ascii="Times New Roman" w:hAnsi="Times New Roman" w:cs="Times New Roman"/>
          <w:lang w:val="en-US"/>
        </w:rPr>
      </w:pPr>
      <w:r w:rsidRPr="004014C4">
        <w:rPr>
          <w:rFonts w:ascii="Times New Roman" w:hAnsi="Times New Roman" w:cs="Times New Roman"/>
          <w:lang w:val="en-US"/>
        </w:rPr>
        <w:t xml:space="preserve">To report any practices, facts, or acts, attempted corruption, or malpractice, please call CONAC at 1517, the Ministry of Public Procurement (MINMAP) by SMS or call the following numbers: (+237) 673 20 57 25 and 699 37 07 48, and the ARMP at </w:t>
      </w:r>
      <w:r w:rsidR="00394612" w:rsidRPr="004014C4">
        <w:rPr>
          <w:rFonts w:ascii="Times New Roman" w:hAnsi="Times New Roman" w:cs="Times New Roman"/>
          <w:lang w:val="en-US"/>
        </w:rPr>
        <w:t>677521371</w:t>
      </w:r>
    </w:p>
    <w:p w14:paraId="100FDEAC" w14:textId="77777777" w:rsidR="0090221C" w:rsidRPr="004014C4" w:rsidRDefault="0090221C" w:rsidP="0090221C">
      <w:pPr>
        <w:ind w:hanging="11"/>
        <w:rPr>
          <w:rFonts w:ascii="Times New Roman" w:hAnsi="Times New Roman" w:cs="Times New Roman"/>
          <w:lang w:val="en-US"/>
        </w:rPr>
      </w:pPr>
    </w:p>
    <w:p w14:paraId="220A22B9" w14:textId="771D5EFA" w:rsidR="0090221C" w:rsidRPr="004014C4" w:rsidRDefault="0090221C" w:rsidP="00F53524">
      <w:pPr>
        <w:ind w:left="5954"/>
        <w:jc w:val="center"/>
        <w:rPr>
          <w:rFonts w:ascii="Times New Roman" w:hAnsi="Times New Roman" w:cs="Times New Roman"/>
          <w:lang w:val="en-US"/>
        </w:rPr>
      </w:pPr>
      <w:r w:rsidRPr="004014C4">
        <w:rPr>
          <w:rFonts w:ascii="Times New Roman" w:hAnsi="Times New Roman" w:cs="Times New Roman"/>
          <w:lang w:val="en-US"/>
        </w:rPr>
        <w:t xml:space="preserve">Adjap, the </w:t>
      </w:r>
      <w:r w:rsidR="00F53524">
        <w:rPr>
          <w:rFonts w:ascii="Times New Roman" w:hAnsi="Times New Roman" w:cs="Times New Roman"/>
          <w:lang w:val="en-US"/>
        </w:rPr>
        <w:t>…………………</w:t>
      </w:r>
    </w:p>
    <w:p w14:paraId="79E2E720" w14:textId="77777777" w:rsidR="0090221C" w:rsidRPr="004014C4" w:rsidRDefault="0090221C" w:rsidP="00F53524">
      <w:pPr>
        <w:ind w:left="5246" w:hanging="290"/>
        <w:jc w:val="center"/>
        <w:rPr>
          <w:rFonts w:ascii="Times New Roman" w:hAnsi="Times New Roman" w:cs="Times New Roman"/>
          <w:lang w:val="en-US"/>
        </w:rPr>
      </w:pPr>
      <w:r w:rsidRPr="004014C4">
        <w:rPr>
          <w:rFonts w:ascii="Times New Roman" w:hAnsi="Times New Roman" w:cs="Times New Roman"/>
          <w:lang w:val="en-US"/>
        </w:rPr>
        <w:t>The Mayor of the Municipality of Nyété</w:t>
      </w:r>
    </w:p>
    <w:p w14:paraId="10C9A140" w14:textId="4CCD2B9B" w:rsidR="0090221C" w:rsidRPr="004014C4" w:rsidRDefault="0090221C" w:rsidP="00F53524">
      <w:pPr>
        <w:ind w:left="5954"/>
        <w:jc w:val="center"/>
        <w:rPr>
          <w:rFonts w:ascii="Times New Roman" w:hAnsi="Times New Roman" w:cs="Times New Roman"/>
          <w:lang w:val="en-US"/>
        </w:rPr>
      </w:pPr>
      <w:r w:rsidRPr="004014C4">
        <w:rPr>
          <w:rFonts w:ascii="Times New Roman" w:hAnsi="Times New Roman" w:cs="Times New Roman"/>
          <w:lang w:val="en-US"/>
        </w:rPr>
        <w:t>(Project Owner)</w:t>
      </w:r>
    </w:p>
    <w:p w14:paraId="223BDA03" w14:textId="77777777" w:rsidR="0090221C" w:rsidRPr="004014C4" w:rsidRDefault="0090221C" w:rsidP="0090221C">
      <w:pPr>
        <w:rPr>
          <w:rFonts w:ascii="Times New Roman" w:hAnsi="Times New Roman" w:cs="Times New Roman"/>
          <w:b/>
          <w:bCs/>
          <w:u w:val="single"/>
          <w:lang w:val="en-US"/>
        </w:rPr>
      </w:pPr>
      <w:r w:rsidRPr="004014C4">
        <w:rPr>
          <w:rFonts w:ascii="Times New Roman" w:hAnsi="Times New Roman" w:cs="Times New Roman"/>
          <w:b/>
          <w:bCs/>
          <w:u w:val="single"/>
          <w:lang w:val="en-US"/>
        </w:rPr>
        <w:t>Copies:</w:t>
      </w:r>
    </w:p>
    <w:p w14:paraId="57364573" w14:textId="77777777" w:rsidR="00F53524" w:rsidRPr="00F53524" w:rsidRDefault="0090221C" w:rsidP="0090221C">
      <w:pPr>
        <w:ind w:left="720"/>
        <w:rPr>
          <w:rFonts w:ascii="Times New Roman" w:hAnsi="Times New Roman" w:cs="Times New Roman"/>
          <w:b/>
          <w:bCs/>
          <w:sz w:val="18"/>
          <w:szCs w:val="18"/>
          <w:lang w:val="en-US"/>
        </w:rPr>
      </w:pPr>
      <w:r w:rsidRPr="00F53524">
        <w:rPr>
          <w:rFonts w:ascii="Times New Roman" w:hAnsi="Times New Roman" w:cs="Times New Roman"/>
          <w:b/>
          <w:bCs/>
          <w:sz w:val="18"/>
          <w:szCs w:val="18"/>
          <w:lang w:val="en-US"/>
        </w:rPr>
        <w:t xml:space="preserve">- </w:t>
      </w:r>
      <w:r w:rsidR="00F53524" w:rsidRPr="00F53524">
        <w:rPr>
          <w:rFonts w:ascii="Times New Roman" w:hAnsi="Times New Roman" w:cs="Times New Roman"/>
          <w:b/>
          <w:bCs/>
          <w:sz w:val="18"/>
          <w:szCs w:val="18"/>
          <w:lang w:val="en-US"/>
        </w:rPr>
        <w:t>FEICOM/SUD</w:t>
      </w:r>
    </w:p>
    <w:p w14:paraId="1B41654B" w14:textId="77777777" w:rsidR="00F53524" w:rsidRPr="00F53524" w:rsidRDefault="00F53524" w:rsidP="0090221C">
      <w:pPr>
        <w:ind w:left="720"/>
        <w:rPr>
          <w:rFonts w:ascii="Times New Roman" w:hAnsi="Times New Roman" w:cs="Times New Roman"/>
          <w:b/>
          <w:bCs/>
          <w:sz w:val="18"/>
          <w:szCs w:val="18"/>
          <w:lang w:val="en-US"/>
        </w:rPr>
      </w:pPr>
      <w:r w:rsidRPr="00F53524">
        <w:rPr>
          <w:rFonts w:ascii="Times New Roman" w:hAnsi="Times New Roman" w:cs="Times New Roman"/>
          <w:b/>
          <w:bCs/>
          <w:sz w:val="18"/>
          <w:szCs w:val="18"/>
          <w:lang w:val="en-US"/>
        </w:rPr>
        <w:t xml:space="preserve">- ARMP/South </w:t>
      </w:r>
    </w:p>
    <w:p w14:paraId="6D275CAF" w14:textId="09C8A35B" w:rsidR="0090221C" w:rsidRPr="00F53524" w:rsidRDefault="00F53524" w:rsidP="0090221C">
      <w:pPr>
        <w:ind w:left="720"/>
        <w:rPr>
          <w:rFonts w:ascii="Times New Roman" w:hAnsi="Times New Roman" w:cs="Times New Roman"/>
          <w:b/>
          <w:bCs/>
          <w:sz w:val="18"/>
          <w:szCs w:val="18"/>
          <w:lang w:val="en-US"/>
        </w:rPr>
      </w:pPr>
      <w:r w:rsidRPr="00F53524">
        <w:rPr>
          <w:rFonts w:ascii="Times New Roman" w:hAnsi="Times New Roman" w:cs="Times New Roman"/>
          <w:b/>
          <w:bCs/>
          <w:sz w:val="18"/>
          <w:szCs w:val="18"/>
          <w:lang w:val="en-US"/>
        </w:rPr>
        <w:t xml:space="preserve">- </w:t>
      </w:r>
      <w:r w:rsidR="0090221C" w:rsidRPr="00F53524">
        <w:rPr>
          <w:rFonts w:ascii="Times New Roman" w:hAnsi="Times New Roman" w:cs="Times New Roman"/>
          <w:b/>
          <w:bCs/>
          <w:sz w:val="18"/>
          <w:szCs w:val="18"/>
          <w:lang w:val="en-US"/>
        </w:rPr>
        <w:t>DDMINMAP/Ocean</w:t>
      </w:r>
    </w:p>
    <w:p w14:paraId="360E5975" w14:textId="77777777" w:rsidR="0090221C" w:rsidRPr="00F53524" w:rsidRDefault="0090221C" w:rsidP="0090221C">
      <w:pPr>
        <w:ind w:left="720"/>
        <w:rPr>
          <w:rFonts w:ascii="Times New Roman" w:hAnsi="Times New Roman" w:cs="Times New Roman"/>
          <w:b/>
          <w:bCs/>
          <w:sz w:val="18"/>
          <w:szCs w:val="18"/>
          <w:lang w:val="en-US"/>
        </w:rPr>
      </w:pPr>
      <w:r w:rsidRPr="00F53524">
        <w:rPr>
          <w:rFonts w:ascii="Times New Roman" w:hAnsi="Times New Roman" w:cs="Times New Roman"/>
          <w:b/>
          <w:bCs/>
          <w:sz w:val="18"/>
          <w:szCs w:val="18"/>
          <w:lang w:val="en-US"/>
        </w:rPr>
        <w:t>- President CIPM/Nyété</w:t>
      </w:r>
    </w:p>
    <w:p w14:paraId="5F8AA343" w14:textId="77777777" w:rsidR="0090221C" w:rsidRPr="00F53524" w:rsidRDefault="0090221C" w:rsidP="0090221C">
      <w:pPr>
        <w:ind w:left="720"/>
        <w:rPr>
          <w:rFonts w:ascii="Times New Roman" w:hAnsi="Times New Roman" w:cs="Times New Roman"/>
          <w:b/>
          <w:bCs/>
          <w:i/>
          <w:sz w:val="18"/>
          <w:szCs w:val="18"/>
          <w:lang w:val="en-US"/>
        </w:rPr>
      </w:pPr>
      <w:r w:rsidRPr="00F53524">
        <w:rPr>
          <w:rFonts w:ascii="Times New Roman" w:hAnsi="Times New Roman" w:cs="Times New Roman"/>
          <w:b/>
          <w:bCs/>
          <w:sz w:val="18"/>
          <w:szCs w:val="18"/>
          <w:lang w:val="en-US"/>
        </w:rPr>
        <w:t>- Display / Timer</w:t>
      </w:r>
    </w:p>
    <w:p w14:paraId="56F6EEA6" w14:textId="77777777" w:rsidR="0090221C" w:rsidRPr="0090221C" w:rsidRDefault="0090221C" w:rsidP="0090221C">
      <w:pPr>
        <w:spacing w:line="360" w:lineRule="auto"/>
        <w:rPr>
          <w:b/>
          <w:bCs/>
          <w:szCs w:val="24"/>
          <w:lang w:val="en-US"/>
        </w:rPr>
      </w:pPr>
    </w:p>
    <w:p w14:paraId="5A2E468C" w14:textId="77777777" w:rsidR="0090221C" w:rsidRPr="0090221C" w:rsidRDefault="0090221C" w:rsidP="0090221C">
      <w:pPr>
        <w:spacing w:line="360" w:lineRule="auto"/>
        <w:rPr>
          <w:b/>
          <w:bCs/>
          <w:color w:val="FF0000"/>
          <w:szCs w:val="24"/>
          <w:lang w:val="en-US"/>
        </w:rPr>
      </w:pPr>
    </w:p>
    <w:p w14:paraId="3C554672" w14:textId="77777777" w:rsidR="0090221C" w:rsidRPr="0090221C" w:rsidRDefault="0090221C" w:rsidP="0090221C">
      <w:pPr>
        <w:spacing w:line="360" w:lineRule="auto"/>
        <w:rPr>
          <w:szCs w:val="24"/>
          <w:lang w:val="en-US"/>
        </w:rPr>
      </w:pPr>
    </w:p>
    <w:p w14:paraId="2E7C583C" w14:textId="77777777" w:rsidR="0090221C" w:rsidRPr="0090221C" w:rsidRDefault="0090221C" w:rsidP="0090221C">
      <w:pPr>
        <w:spacing w:line="360" w:lineRule="auto"/>
        <w:rPr>
          <w:szCs w:val="24"/>
          <w:lang w:val="en-US"/>
        </w:rPr>
      </w:pPr>
      <w:r w:rsidRPr="0090221C">
        <w:rPr>
          <w:szCs w:val="24"/>
          <w:lang w:val="en-US"/>
        </w:rPr>
        <w:t xml:space="preserve"> </w:t>
      </w:r>
    </w:p>
    <w:p w14:paraId="7351C0F2" w14:textId="77777777" w:rsidR="0090221C" w:rsidRPr="0090221C" w:rsidRDefault="0090221C" w:rsidP="0090221C">
      <w:pPr>
        <w:spacing w:line="360" w:lineRule="auto"/>
        <w:ind w:firstLine="720"/>
        <w:rPr>
          <w:szCs w:val="24"/>
          <w:lang w:val="en-US"/>
        </w:rPr>
      </w:pPr>
    </w:p>
    <w:p w14:paraId="22640B3D" w14:textId="77777777" w:rsidR="0090221C" w:rsidRPr="0090221C" w:rsidRDefault="0090221C" w:rsidP="0090221C">
      <w:pPr>
        <w:pStyle w:val="TitreTR"/>
        <w:tabs>
          <w:tab w:val="left" w:pos="708"/>
        </w:tabs>
        <w:suppressAutoHyphens w:val="0"/>
        <w:rPr>
          <w:lang w:val="en-US"/>
        </w:rPr>
      </w:pPr>
      <w:bookmarkStart w:id="20" w:name="_Toc163441741"/>
      <w:bookmarkStart w:id="21" w:name="_Toc163145444"/>
      <w:bookmarkStart w:id="22" w:name="_Toc163144719"/>
      <w:bookmarkStart w:id="23" w:name="_Toc45057454"/>
      <w:bookmarkStart w:id="24" w:name="_Toc45056981"/>
    </w:p>
    <w:p w14:paraId="730FD86E" w14:textId="77777777" w:rsidR="0090221C" w:rsidRPr="0090221C" w:rsidRDefault="0090221C" w:rsidP="0090221C">
      <w:pPr>
        <w:pStyle w:val="TitreTR"/>
        <w:tabs>
          <w:tab w:val="left" w:pos="708"/>
        </w:tabs>
        <w:suppressAutoHyphens w:val="0"/>
        <w:rPr>
          <w:lang w:val="en-US"/>
        </w:rPr>
      </w:pPr>
    </w:p>
    <w:p w14:paraId="41EEF9C8" w14:textId="77777777" w:rsidR="0090221C" w:rsidRPr="0090221C" w:rsidRDefault="0090221C" w:rsidP="0090221C">
      <w:pPr>
        <w:pStyle w:val="TitreTR"/>
        <w:tabs>
          <w:tab w:val="left" w:pos="708"/>
        </w:tabs>
        <w:suppressAutoHyphens w:val="0"/>
        <w:rPr>
          <w:lang w:val="en-US"/>
        </w:rPr>
      </w:pPr>
    </w:p>
    <w:p w14:paraId="07F15762" w14:textId="77777777" w:rsidR="0090221C" w:rsidRPr="0090221C" w:rsidRDefault="0090221C" w:rsidP="0090221C">
      <w:pPr>
        <w:pStyle w:val="TitreTR"/>
        <w:tabs>
          <w:tab w:val="left" w:pos="708"/>
        </w:tabs>
        <w:suppressAutoHyphens w:val="0"/>
        <w:rPr>
          <w:lang w:val="en-US"/>
        </w:rPr>
      </w:pPr>
    </w:p>
    <w:p w14:paraId="50B20964" w14:textId="77777777" w:rsidR="0090221C" w:rsidRPr="0090221C" w:rsidRDefault="0090221C" w:rsidP="0090221C">
      <w:pPr>
        <w:pStyle w:val="TitreTR"/>
        <w:tabs>
          <w:tab w:val="left" w:pos="708"/>
        </w:tabs>
        <w:suppressAutoHyphens w:val="0"/>
        <w:rPr>
          <w:lang w:val="en-US"/>
        </w:rPr>
      </w:pPr>
    </w:p>
    <w:p w14:paraId="591F2368" w14:textId="77777777" w:rsidR="0090221C" w:rsidRPr="0090221C" w:rsidRDefault="0090221C" w:rsidP="0090221C">
      <w:pPr>
        <w:pStyle w:val="TitreTR"/>
        <w:tabs>
          <w:tab w:val="left" w:pos="708"/>
        </w:tabs>
        <w:suppressAutoHyphens w:val="0"/>
        <w:rPr>
          <w:lang w:val="en-US"/>
        </w:rPr>
      </w:pPr>
    </w:p>
    <w:p w14:paraId="1A9E4412" w14:textId="77777777" w:rsidR="0090221C" w:rsidRPr="0090221C" w:rsidRDefault="0090221C" w:rsidP="0090221C">
      <w:pPr>
        <w:pStyle w:val="TitreTR"/>
        <w:tabs>
          <w:tab w:val="left" w:pos="708"/>
        </w:tabs>
        <w:suppressAutoHyphens w:val="0"/>
        <w:rPr>
          <w:lang w:val="en-US"/>
        </w:rPr>
      </w:pPr>
    </w:p>
    <w:p w14:paraId="44A6209C" w14:textId="77777777" w:rsidR="0090221C" w:rsidRPr="0090221C" w:rsidRDefault="0090221C" w:rsidP="0090221C">
      <w:pPr>
        <w:pStyle w:val="TitreTR"/>
        <w:tabs>
          <w:tab w:val="left" w:pos="708"/>
        </w:tabs>
        <w:suppressAutoHyphens w:val="0"/>
        <w:rPr>
          <w:lang w:val="en-US"/>
        </w:rPr>
      </w:pPr>
    </w:p>
    <w:p w14:paraId="343DD1BF" w14:textId="77777777" w:rsidR="0090221C" w:rsidRPr="0090221C" w:rsidRDefault="0090221C" w:rsidP="0090221C">
      <w:pPr>
        <w:pStyle w:val="TitreTR"/>
        <w:tabs>
          <w:tab w:val="left" w:pos="708"/>
        </w:tabs>
        <w:suppressAutoHyphens w:val="0"/>
        <w:rPr>
          <w:lang w:val="en-US"/>
        </w:rPr>
      </w:pPr>
    </w:p>
    <w:p w14:paraId="42A45465" w14:textId="77777777" w:rsidR="0090221C" w:rsidRPr="0090221C" w:rsidRDefault="0090221C" w:rsidP="0090221C">
      <w:pPr>
        <w:pStyle w:val="TitreTR"/>
        <w:tabs>
          <w:tab w:val="left" w:pos="708"/>
        </w:tabs>
        <w:suppressAutoHyphens w:val="0"/>
        <w:rPr>
          <w:lang w:val="en-US"/>
        </w:rPr>
      </w:pPr>
    </w:p>
    <w:p w14:paraId="35466F86" w14:textId="77777777" w:rsidR="0090221C" w:rsidRPr="0090221C" w:rsidRDefault="0090221C" w:rsidP="0090221C">
      <w:pPr>
        <w:pStyle w:val="TitreTR"/>
        <w:tabs>
          <w:tab w:val="left" w:pos="708"/>
        </w:tabs>
        <w:suppressAutoHyphens w:val="0"/>
        <w:rPr>
          <w:lang w:val="en-US"/>
        </w:rPr>
      </w:pPr>
    </w:p>
    <w:p w14:paraId="6A31306F" w14:textId="77777777" w:rsidR="0090221C" w:rsidRPr="0090221C" w:rsidRDefault="0090221C" w:rsidP="0090221C">
      <w:pPr>
        <w:pStyle w:val="TitreTR"/>
        <w:tabs>
          <w:tab w:val="left" w:pos="708"/>
        </w:tabs>
        <w:suppressAutoHyphens w:val="0"/>
        <w:rPr>
          <w:lang w:val="en-US"/>
        </w:rPr>
      </w:pPr>
    </w:p>
    <w:p w14:paraId="33AEE4EF" w14:textId="77777777" w:rsidR="00952896" w:rsidRPr="001C4434" w:rsidRDefault="00952896" w:rsidP="00F53524">
      <w:pPr>
        <w:pStyle w:val="TitreTR"/>
        <w:tabs>
          <w:tab w:val="left" w:pos="708"/>
        </w:tabs>
        <w:suppressAutoHyphens w:val="0"/>
        <w:rPr>
          <w:sz w:val="48"/>
          <w:szCs w:val="48"/>
          <w:lang w:val="en-US"/>
        </w:rPr>
      </w:pPr>
    </w:p>
    <w:p w14:paraId="4D720E20" w14:textId="58B1AFB7" w:rsidR="0090221C" w:rsidRDefault="0090221C" w:rsidP="0090221C">
      <w:pPr>
        <w:pStyle w:val="TitreTR"/>
        <w:tabs>
          <w:tab w:val="left" w:pos="708"/>
        </w:tabs>
        <w:suppressAutoHyphens w:val="0"/>
        <w:jc w:val="center"/>
        <w:rPr>
          <w:sz w:val="48"/>
          <w:szCs w:val="48"/>
          <w:u w:val="single"/>
        </w:rPr>
      </w:pPr>
      <w:r>
        <w:rPr>
          <w:sz w:val="48"/>
          <w:szCs w:val="48"/>
        </w:rPr>
        <w:t>PIECE II</w:t>
      </w:r>
      <w:bookmarkStart w:id="25" w:name="_Toc4401089"/>
      <w:bookmarkStart w:id="26" w:name="_Toc4400923"/>
      <w:bookmarkStart w:id="27" w:name="_Toc4400666"/>
      <w:bookmarkStart w:id="28" w:name="_Toc4400395"/>
      <w:bookmarkStart w:id="29" w:name="_Toc4398411"/>
      <w:r>
        <w:rPr>
          <w:sz w:val="48"/>
          <w:szCs w:val="48"/>
        </w:rPr>
        <w:t> :</w:t>
      </w:r>
      <w:bookmarkEnd w:id="20"/>
      <w:bookmarkEnd w:id="21"/>
      <w:bookmarkEnd w:id="22"/>
      <w:bookmarkEnd w:id="23"/>
      <w:bookmarkEnd w:id="24"/>
    </w:p>
    <w:p w14:paraId="2B94D325" w14:textId="77777777" w:rsidR="0090221C" w:rsidRPr="0090221C" w:rsidRDefault="0090221C" w:rsidP="0090221C">
      <w:pPr>
        <w:pStyle w:val="titre13"/>
        <w:outlineLvl w:val="0"/>
        <w:rPr>
          <w:rFonts w:ascii="Times New Roman" w:hAnsi="Times New Roman" w:cs="Times New Roman"/>
          <w:lang w:val="fr-FR"/>
        </w:rPr>
      </w:pPr>
    </w:p>
    <w:p w14:paraId="0774ED0A" w14:textId="77777777" w:rsidR="0090221C" w:rsidRPr="0090221C" w:rsidRDefault="0090221C" w:rsidP="0090221C">
      <w:pPr>
        <w:pStyle w:val="titre13"/>
        <w:outlineLvl w:val="0"/>
        <w:rPr>
          <w:rFonts w:ascii="Times New Roman" w:hAnsi="Times New Roman" w:cs="Times New Roman"/>
          <w:lang w:val="fr-FR"/>
        </w:rPr>
      </w:pPr>
      <w:bookmarkStart w:id="30" w:name="_Toc163441742"/>
      <w:bookmarkStart w:id="31" w:name="_Toc163145445"/>
      <w:bookmarkStart w:id="32" w:name="_Toc163144720"/>
      <w:r w:rsidRPr="0090221C">
        <w:rPr>
          <w:rFonts w:ascii="Times New Roman" w:hAnsi="Times New Roman" w:cs="Times New Roman"/>
          <w:lang w:val="fr-FR"/>
        </w:rPr>
        <w:t>REGLEMENT DE </w:t>
      </w:r>
      <w:bookmarkEnd w:id="25"/>
      <w:bookmarkEnd w:id="26"/>
      <w:bookmarkEnd w:id="27"/>
      <w:bookmarkEnd w:id="28"/>
      <w:bookmarkEnd w:id="29"/>
      <w:r w:rsidRPr="0090221C">
        <w:rPr>
          <w:rFonts w:ascii="Times New Roman" w:hAnsi="Times New Roman" w:cs="Times New Roman"/>
          <w:lang w:val="fr-FR"/>
        </w:rPr>
        <w:t>LA DEMANDE DE COTATION</w:t>
      </w:r>
      <w:bookmarkEnd w:id="30"/>
      <w:bookmarkEnd w:id="31"/>
      <w:bookmarkEnd w:id="32"/>
    </w:p>
    <w:p w14:paraId="2BB64DC2" w14:textId="77777777" w:rsidR="0090221C" w:rsidRDefault="0090221C" w:rsidP="0090221C">
      <w:pPr>
        <w:spacing w:after="200" w:line="276" w:lineRule="auto"/>
      </w:pPr>
    </w:p>
    <w:p w14:paraId="0BD1DD01" w14:textId="77777777" w:rsidR="0090221C" w:rsidRDefault="0090221C" w:rsidP="0090221C">
      <w:pPr>
        <w:spacing w:after="200" w:line="276" w:lineRule="auto"/>
      </w:pPr>
    </w:p>
    <w:p w14:paraId="0D181475" w14:textId="77777777" w:rsidR="0090221C" w:rsidRDefault="0090221C" w:rsidP="0090221C">
      <w:pPr>
        <w:spacing w:after="200" w:line="276" w:lineRule="auto"/>
      </w:pPr>
    </w:p>
    <w:p w14:paraId="6FD57C9B" w14:textId="77777777" w:rsidR="0090221C" w:rsidRDefault="0090221C" w:rsidP="0090221C">
      <w:pPr>
        <w:spacing w:after="200" w:line="276" w:lineRule="auto"/>
      </w:pPr>
    </w:p>
    <w:p w14:paraId="6C1A37AC" w14:textId="77777777" w:rsidR="0090221C" w:rsidRDefault="0090221C" w:rsidP="0090221C">
      <w:pPr>
        <w:spacing w:after="200" w:line="276" w:lineRule="auto"/>
      </w:pPr>
    </w:p>
    <w:p w14:paraId="44D6BAF1" w14:textId="77777777" w:rsidR="0090221C" w:rsidRDefault="0090221C" w:rsidP="0090221C">
      <w:pPr>
        <w:spacing w:after="200" w:line="276" w:lineRule="auto"/>
      </w:pPr>
    </w:p>
    <w:p w14:paraId="7CCE9A52" w14:textId="77777777" w:rsidR="0090221C" w:rsidRDefault="0090221C" w:rsidP="0090221C">
      <w:pPr>
        <w:spacing w:after="200" w:line="276" w:lineRule="auto"/>
      </w:pPr>
    </w:p>
    <w:p w14:paraId="1D0335C6" w14:textId="77777777" w:rsidR="0090221C" w:rsidRDefault="0090221C" w:rsidP="0090221C">
      <w:pPr>
        <w:spacing w:after="200" w:line="276" w:lineRule="auto"/>
      </w:pPr>
    </w:p>
    <w:p w14:paraId="1F32BBAF" w14:textId="77777777" w:rsidR="0090221C" w:rsidRDefault="0090221C" w:rsidP="0090221C">
      <w:pPr>
        <w:spacing w:after="200" w:line="276" w:lineRule="auto"/>
      </w:pPr>
    </w:p>
    <w:p w14:paraId="7856D860" w14:textId="77777777" w:rsidR="0090221C" w:rsidRDefault="0090221C" w:rsidP="0090221C">
      <w:pPr>
        <w:spacing w:after="200" w:line="276" w:lineRule="auto"/>
      </w:pPr>
    </w:p>
    <w:p w14:paraId="36B7D6BB" w14:textId="77777777" w:rsidR="0090221C" w:rsidRDefault="0090221C" w:rsidP="0090221C">
      <w:pPr>
        <w:spacing w:after="200" w:line="276" w:lineRule="auto"/>
      </w:pPr>
    </w:p>
    <w:p w14:paraId="3B64611F" w14:textId="77777777" w:rsidR="0090221C" w:rsidRDefault="0090221C" w:rsidP="0090221C">
      <w:pPr>
        <w:spacing w:after="200" w:line="276" w:lineRule="auto"/>
      </w:pPr>
    </w:p>
    <w:p w14:paraId="14EEBAD4" w14:textId="77777777" w:rsidR="0090221C" w:rsidRPr="00952896" w:rsidRDefault="0090221C" w:rsidP="00952896">
      <w:pPr>
        <w:pStyle w:val="Titre2"/>
        <w:ind w:left="0"/>
        <w:jc w:val="center"/>
        <w:rPr>
          <w:rFonts w:ascii="Times New Roman" w:hAnsi="Times New Roman" w:cs="Times New Roman"/>
          <w:sz w:val="28"/>
          <w:szCs w:val="28"/>
        </w:rPr>
      </w:pPr>
      <w:bookmarkStart w:id="33" w:name="_Toc163441743"/>
      <w:bookmarkStart w:id="34" w:name="_Toc163145446"/>
      <w:bookmarkStart w:id="35" w:name="_Toc4401090"/>
      <w:bookmarkStart w:id="36" w:name="_Toc4400924"/>
      <w:bookmarkStart w:id="37" w:name="_Hlk163145842"/>
      <w:r w:rsidRPr="00952896">
        <w:rPr>
          <w:rFonts w:ascii="Times New Roman" w:hAnsi="Times New Roman" w:cs="Times New Roman"/>
          <w:sz w:val="28"/>
          <w:szCs w:val="28"/>
        </w:rPr>
        <w:lastRenderedPageBreak/>
        <w:t>SOMMAIRE</w:t>
      </w:r>
      <w:bookmarkEnd w:id="33"/>
      <w:bookmarkEnd w:id="34"/>
      <w:bookmarkEnd w:id="35"/>
      <w:bookmarkEnd w:id="36"/>
    </w:p>
    <w:p w14:paraId="25822551" w14:textId="77777777" w:rsidR="0090221C" w:rsidRDefault="0090221C" w:rsidP="0090221C">
      <w:pPr>
        <w:pStyle w:val="TM1"/>
        <w:tabs>
          <w:tab w:val="right" w:leader="dot" w:pos="9962"/>
        </w:tabs>
        <w:rPr>
          <w:rFonts w:ascii="Times New Roman" w:eastAsiaTheme="minorEastAsia" w:hAnsi="Times New Roman" w:cs="Times New Roman"/>
          <w:b/>
          <w:bCs w:val="0"/>
          <w:caps/>
          <w:noProof/>
          <w:kern w:val="2"/>
          <w:sz w:val="22"/>
          <w:szCs w:val="22"/>
          <w:lang w:val="fr-CM" w:eastAsia="fr-CM"/>
          <w14:ligatures w14:val="standardContextual"/>
        </w:rPr>
      </w:pPr>
      <w:r>
        <w:rPr>
          <w:rFonts w:asciiTheme="minorHAnsi" w:hAnsiTheme="minorHAnsi" w:cstheme="minorHAnsi"/>
          <w:caps/>
          <w:sz w:val="20"/>
          <w:szCs w:val="20"/>
        </w:rPr>
        <w:fldChar w:fldCharType="begin"/>
      </w:r>
      <w:r>
        <w:rPr>
          <w:rFonts w:ascii="Times New Roman" w:hAnsi="Times New Roman" w:cs="Times New Roman"/>
        </w:rPr>
        <w:instrText xml:space="preserve"> TOC \o "1-6" \h \z \u </w:instrText>
      </w:r>
      <w:r>
        <w:rPr>
          <w:rFonts w:asciiTheme="minorHAnsi" w:hAnsiTheme="minorHAnsi" w:cstheme="minorHAnsi"/>
          <w:caps/>
          <w:sz w:val="20"/>
          <w:szCs w:val="20"/>
        </w:rPr>
        <w:fldChar w:fldCharType="separate"/>
      </w:r>
    </w:p>
    <w:p w14:paraId="3FD24AD3" w14:textId="77777777" w:rsidR="00952896" w:rsidRPr="00952896" w:rsidRDefault="00952896" w:rsidP="00952896">
      <w:pPr>
        <w:tabs>
          <w:tab w:val="right" w:leader="dot" w:pos="9962"/>
        </w:tabs>
        <w:spacing w:before="120" w:after="120"/>
        <w:ind w:hanging="578"/>
        <w:rPr>
          <w:rFonts w:ascii="Times New Roman" w:eastAsia="Times New Roman" w:hAnsi="Times New Roman" w:cs="Times New Roman"/>
          <w:noProof/>
          <w:kern w:val="2"/>
          <w:sz w:val="24"/>
          <w:szCs w:val="24"/>
          <w:lang w:val="fr-CM" w:eastAsia="fr-CM"/>
          <w14:ligatures w14:val="standardContextual"/>
        </w:rPr>
      </w:pPr>
    </w:p>
    <w:p w14:paraId="018D4AC3" w14:textId="77777777" w:rsidR="00952896" w:rsidRPr="00952896" w:rsidRDefault="00952896" w:rsidP="00952896">
      <w:pPr>
        <w:tabs>
          <w:tab w:val="right" w:leader="dot" w:pos="9962"/>
        </w:tabs>
        <w:spacing w:line="360" w:lineRule="auto"/>
        <w:ind w:left="480" w:hanging="578"/>
        <w:rPr>
          <w:rFonts w:ascii="Times New Roman" w:eastAsia="Times New Roman" w:hAnsi="Times New Roman" w:cs="Times New Roman"/>
          <w:noProof/>
          <w:kern w:val="2"/>
          <w:sz w:val="24"/>
          <w:szCs w:val="24"/>
          <w:lang w:val="fr-CM" w:eastAsia="fr-CM"/>
          <w14:ligatures w14:val="standardContextual"/>
        </w:rPr>
      </w:pPr>
      <w:hyperlink w:anchor="_Toc163145447" w:history="1">
        <w:r w:rsidRPr="00952896">
          <w:rPr>
            <w:rFonts w:ascii="Times New Roman" w:eastAsia="Times New Roman" w:hAnsi="Times New Roman" w:cs="Times New Roman"/>
            <w:i/>
            <w:iCs/>
            <w:noProof/>
            <w:sz w:val="24"/>
            <w:szCs w:val="24"/>
            <w:u w:val="single"/>
            <w:lang w:eastAsia="fr-FR"/>
          </w:rPr>
          <w:t>A.</w:t>
        </w:r>
        <w:r w:rsidRPr="00952896">
          <w:rPr>
            <w:rFonts w:ascii="Times New Roman" w:eastAsia="Times New Roman" w:hAnsi="Times New Roman" w:cs="Times New Roman"/>
            <w:noProof/>
            <w:kern w:val="2"/>
            <w:sz w:val="24"/>
            <w:szCs w:val="24"/>
            <w:lang w:val="fr-CM" w:eastAsia="fr-CM"/>
            <w14:ligatures w14:val="standardContextual"/>
          </w:rPr>
          <w:tab/>
        </w:r>
        <w:r w:rsidRPr="00952896">
          <w:rPr>
            <w:rFonts w:ascii="Times New Roman" w:eastAsia="Times New Roman" w:hAnsi="Times New Roman" w:cs="Times New Roman"/>
            <w:i/>
            <w:iCs/>
            <w:noProof/>
            <w:sz w:val="24"/>
            <w:szCs w:val="24"/>
            <w:u w:val="single"/>
            <w:lang w:eastAsia="fr-FR"/>
          </w:rPr>
          <w:t>Le dossier de Demande de Cotation</w:t>
        </w:r>
        <w:r w:rsidRPr="00952896">
          <w:rPr>
            <w:rFonts w:ascii="Times New Roman" w:eastAsia="Times New Roman" w:hAnsi="Times New Roman" w:cs="Times New Roman"/>
            <w:i/>
            <w:iCs/>
            <w:noProof/>
            <w:webHidden/>
            <w:sz w:val="24"/>
            <w:szCs w:val="24"/>
            <w:lang w:eastAsia="fr-FR"/>
          </w:rPr>
          <w:tab/>
        </w:r>
      </w:hyperlink>
    </w:p>
    <w:p w14:paraId="2479C09B" w14:textId="77777777" w:rsidR="00952896" w:rsidRPr="00952896" w:rsidRDefault="00952896" w:rsidP="00952896">
      <w:pPr>
        <w:tabs>
          <w:tab w:val="left" w:pos="1440"/>
          <w:tab w:val="right" w:leader="dot" w:pos="9962"/>
        </w:tabs>
        <w:spacing w:line="360" w:lineRule="auto"/>
        <w:ind w:left="960" w:hanging="578"/>
        <w:rPr>
          <w:rFonts w:ascii="Times New Roman" w:eastAsia="Times New Roman" w:hAnsi="Times New Roman" w:cs="Times New Roman"/>
          <w:noProof/>
          <w:kern w:val="2"/>
          <w:sz w:val="24"/>
          <w:szCs w:val="24"/>
          <w:lang w:val="fr-CM" w:eastAsia="fr-CM"/>
          <w14:ligatures w14:val="standardContextual"/>
        </w:rPr>
      </w:pPr>
      <w:hyperlink w:anchor="_Toc163145448" w:history="1">
        <w:r w:rsidRPr="00952896">
          <w:rPr>
            <w:rFonts w:ascii="Times New Roman" w:eastAsia="Times New Roman" w:hAnsi="Times New Roman" w:cs="Times New Roman"/>
            <w:noProof/>
            <w:sz w:val="24"/>
            <w:szCs w:val="24"/>
            <w:u w:val="single"/>
            <w:lang w:eastAsia="fr-FR"/>
          </w:rPr>
          <w:t>Article 1 -</w:t>
        </w:r>
        <w:r w:rsidRPr="00952896">
          <w:rPr>
            <w:rFonts w:ascii="Times New Roman" w:eastAsia="Times New Roman" w:hAnsi="Times New Roman" w:cs="Times New Roman"/>
            <w:noProof/>
            <w:kern w:val="2"/>
            <w:sz w:val="24"/>
            <w:szCs w:val="24"/>
            <w:lang w:val="fr-CM" w:eastAsia="fr-CM"/>
            <w14:ligatures w14:val="standardContextual"/>
          </w:rPr>
          <w:tab/>
        </w:r>
        <w:r w:rsidRPr="00952896">
          <w:rPr>
            <w:rFonts w:ascii="Times New Roman" w:eastAsia="Times New Roman" w:hAnsi="Times New Roman" w:cs="Times New Roman"/>
            <w:noProof/>
            <w:sz w:val="24"/>
            <w:szCs w:val="24"/>
            <w:u w:val="single"/>
            <w:lang w:eastAsia="fr-FR"/>
          </w:rPr>
          <w:t>Contenu du Dossier de Demande de Cotation</w:t>
        </w:r>
        <w:r w:rsidRPr="00952896">
          <w:rPr>
            <w:rFonts w:ascii="Times New Roman" w:eastAsia="Times New Roman" w:hAnsi="Times New Roman" w:cs="Times New Roman"/>
            <w:noProof/>
            <w:webHidden/>
            <w:sz w:val="24"/>
            <w:szCs w:val="24"/>
            <w:lang w:eastAsia="fr-FR"/>
          </w:rPr>
          <w:tab/>
        </w:r>
      </w:hyperlink>
    </w:p>
    <w:p w14:paraId="6DDEC2C3" w14:textId="77777777" w:rsidR="00952896" w:rsidRPr="00952896" w:rsidRDefault="00952896" w:rsidP="00952896">
      <w:pPr>
        <w:tabs>
          <w:tab w:val="right" w:leader="dot" w:pos="9962"/>
        </w:tabs>
        <w:spacing w:line="360" w:lineRule="auto"/>
        <w:ind w:left="480" w:hanging="578"/>
        <w:rPr>
          <w:rFonts w:ascii="Times New Roman" w:eastAsia="Times New Roman" w:hAnsi="Times New Roman" w:cs="Times New Roman"/>
          <w:noProof/>
          <w:kern w:val="2"/>
          <w:sz w:val="24"/>
          <w:szCs w:val="24"/>
          <w:lang w:val="fr-CM" w:eastAsia="fr-CM"/>
          <w14:ligatures w14:val="standardContextual"/>
        </w:rPr>
      </w:pPr>
      <w:hyperlink w:anchor="_Toc163145449" w:history="1">
        <w:r w:rsidRPr="00952896">
          <w:rPr>
            <w:rFonts w:ascii="Times New Roman" w:eastAsia="Times New Roman" w:hAnsi="Times New Roman" w:cs="Times New Roman"/>
            <w:i/>
            <w:iCs/>
            <w:noProof/>
            <w:sz w:val="24"/>
            <w:szCs w:val="24"/>
            <w:u w:val="single"/>
            <w:lang w:eastAsia="fr-FR"/>
          </w:rPr>
          <w:t>B.</w:t>
        </w:r>
        <w:r w:rsidRPr="00952896">
          <w:rPr>
            <w:rFonts w:ascii="Times New Roman" w:eastAsia="Times New Roman" w:hAnsi="Times New Roman" w:cs="Times New Roman"/>
            <w:noProof/>
            <w:kern w:val="2"/>
            <w:sz w:val="24"/>
            <w:szCs w:val="24"/>
            <w:lang w:val="fr-CM" w:eastAsia="fr-CM"/>
            <w14:ligatures w14:val="standardContextual"/>
          </w:rPr>
          <w:tab/>
        </w:r>
        <w:r w:rsidRPr="00952896">
          <w:rPr>
            <w:rFonts w:ascii="Times New Roman" w:eastAsia="Times New Roman" w:hAnsi="Times New Roman" w:cs="Times New Roman"/>
            <w:i/>
            <w:iCs/>
            <w:noProof/>
            <w:sz w:val="24"/>
            <w:szCs w:val="24"/>
            <w:u w:val="single"/>
            <w:lang w:eastAsia="fr-FR"/>
          </w:rPr>
          <w:t>Préparation des cotations</w:t>
        </w:r>
        <w:r w:rsidRPr="00952896">
          <w:rPr>
            <w:rFonts w:ascii="Times New Roman" w:eastAsia="Times New Roman" w:hAnsi="Times New Roman" w:cs="Times New Roman"/>
            <w:i/>
            <w:iCs/>
            <w:noProof/>
            <w:webHidden/>
            <w:sz w:val="24"/>
            <w:szCs w:val="24"/>
            <w:lang w:eastAsia="fr-FR"/>
          </w:rPr>
          <w:tab/>
        </w:r>
      </w:hyperlink>
    </w:p>
    <w:p w14:paraId="15E2B0FC" w14:textId="77777777" w:rsidR="00952896" w:rsidRPr="00952896" w:rsidRDefault="00952896" w:rsidP="00952896">
      <w:pPr>
        <w:tabs>
          <w:tab w:val="left" w:pos="1440"/>
          <w:tab w:val="right" w:leader="dot" w:pos="9962"/>
        </w:tabs>
        <w:spacing w:line="360" w:lineRule="auto"/>
        <w:ind w:left="960" w:hanging="578"/>
        <w:rPr>
          <w:rFonts w:ascii="Times New Roman" w:eastAsia="Times New Roman" w:hAnsi="Times New Roman" w:cs="Times New Roman"/>
          <w:noProof/>
          <w:kern w:val="2"/>
          <w:sz w:val="24"/>
          <w:szCs w:val="24"/>
          <w:lang w:val="fr-CM" w:eastAsia="fr-CM"/>
          <w14:ligatures w14:val="standardContextual"/>
        </w:rPr>
      </w:pPr>
      <w:hyperlink w:anchor="_Toc163145450" w:history="1">
        <w:r w:rsidRPr="00952896">
          <w:rPr>
            <w:rFonts w:ascii="Times New Roman" w:eastAsia="Times New Roman" w:hAnsi="Times New Roman" w:cs="Times New Roman"/>
            <w:noProof/>
            <w:sz w:val="24"/>
            <w:szCs w:val="24"/>
            <w:u w:val="single"/>
            <w:lang w:eastAsia="fr-FR"/>
          </w:rPr>
          <w:t>Article 2 -</w:t>
        </w:r>
        <w:r w:rsidRPr="00952896">
          <w:rPr>
            <w:rFonts w:ascii="Times New Roman" w:eastAsia="Times New Roman" w:hAnsi="Times New Roman" w:cs="Times New Roman"/>
            <w:noProof/>
            <w:kern w:val="2"/>
            <w:sz w:val="24"/>
            <w:szCs w:val="24"/>
            <w:lang w:val="fr-CM" w:eastAsia="fr-CM"/>
            <w14:ligatures w14:val="standardContextual"/>
          </w:rPr>
          <w:tab/>
        </w:r>
        <w:r w:rsidRPr="00952896">
          <w:rPr>
            <w:rFonts w:ascii="Times New Roman" w:eastAsia="Times New Roman" w:hAnsi="Times New Roman" w:cs="Times New Roman"/>
            <w:noProof/>
            <w:sz w:val="24"/>
            <w:szCs w:val="24"/>
            <w:u w:val="single"/>
            <w:lang w:eastAsia="fr-FR"/>
          </w:rPr>
          <w:t>Langue de la cotation</w:t>
        </w:r>
        <w:r w:rsidRPr="00952896">
          <w:rPr>
            <w:rFonts w:ascii="Times New Roman" w:eastAsia="Times New Roman" w:hAnsi="Times New Roman" w:cs="Times New Roman"/>
            <w:noProof/>
            <w:webHidden/>
            <w:sz w:val="24"/>
            <w:szCs w:val="24"/>
            <w:lang w:eastAsia="fr-FR"/>
          </w:rPr>
          <w:tab/>
        </w:r>
      </w:hyperlink>
    </w:p>
    <w:p w14:paraId="34AC7243" w14:textId="77777777" w:rsidR="00952896" w:rsidRPr="00952896" w:rsidRDefault="00952896" w:rsidP="00952896">
      <w:pPr>
        <w:tabs>
          <w:tab w:val="left" w:pos="1440"/>
          <w:tab w:val="right" w:leader="dot" w:pos="9962"/>
        </w:tabs>
        <w:spacing w:line="360" w:lineRule="auto"/>
        <w:ind w:left="960" w:hanging="578"/>
        <w:rPr>
          <w:rFonts w:ascii="Times New Roman" w:eastAsia="Times New Roman" w:hAnsi="Times New Roman" w:cs="Times New Roman"/>
          <w:noProof/>
          <w:kern w:val="2"/>
          <w:sz w:val="24"/>
          <w:szCs w:val="24"/>
          <w:lang w:val="fr-CM" w:eastAsia="fr-CM"/>
          <w14:ligatures w14:val="standardContextual"/>
        </w:rPr>
      </w:pPr>
      <w:hyperlink w:anchor="_Toc163145451" w:history="1">
        <w:r w:rsidRPr="00952896">
          <w:rPr>
            <w:rFonts w:ascii="Times New Roman" w:eastAsia="Times New Roman" w:hAnsi="Times New Roman" w:cs="Times New Roman"/>
            <w:noProof/>
            <w:sz w:val="24"/>
            <w:szCs w:val="24"/>
            <w:u w:val="single"/>
            <w:lang w:eastAsia="fr-FR"/>
          </w:rPr>
          <w:t>Article 3 -</w:t>
        </w:r>
        <w:r w:rsidRPr="00952896">
          <w:rPr>
            <w:rFonts w:ascii="Times New Roman" w:eastAsia="Times New Roman" w:hAnsi="Times New Roman" w:cs="Times New Roman"/>
            <w:noProof/>
            <w:kern w:val="2"/>
            <w:sz w:val="24"/>
            <w:szCs w:val="24"/>
            <w:lang w:val="fr-CM" w:eastAsia="fr-CM"/>
            <w14:ligatures w14:val="standardContextual"/>
          </w:rPr>
          <w:tab/>
        </w:r>
        <w:r w:rsidRPr="00952896">
          <w:rPr>
            <w:rFonts w:ascii="Times New Roman" w:eastAsia="Times New Roman" w:hAnsi="Times New Roman" w:cs="Times New Roman"/>
            <w:noProof/>
            <w:sz w:val="24"/>
            <w:szCs w:val="24"/>
            <w:u w:val="single"/>
            <w:lang w:eastAsia="fr-FR"/>
          </w:rPr>
          <w:t>Documents constitutifs de la cotation</w:t>
        </w:r>
        <w:r w:rsidRPr="00952896">
          <w:rPr>
            <w:rFonts w:ascii="Times New Roman" w:eastAsia="Times New Roman" w:hAnsi="Times New Roman" w:cs="Times New Roman"/>
            <w:noProof/>
            <w:webHidden/>
            <w:sz w:val="24"/>
            <w:szCs w:val="24"/>
            <w:lang w:eastAsia="fr-FR"/>
          </w:rPr>
          <w:tab/>
        </w:r>
      </w:hyperlink>
    </w:p>
    <w:p w14:paraId="56A84F74" w14:textId="77777777" w:rsidR="00952896" w:rsidRPr="00952896" w:rsidRDefault="00952896" w:rsidP="00952896">
      <w:pPr>
        <w:tabs>
          <w:tab w:val="left" w:pos="1440"/>
          <w:tab w:val="right" w:leader="dot" w:pos="9962"/>
        </w:tabs>
        <w:spacing w:line="360" w:lineRule="auto"/>
        <w:ind w:left="960" w:hanging="578"/>
        <w:rPr>
          <w:rFonts w:ascii="Times New Roman" w:eastAsia="Times New Roman" w:hAnsi="Times New Roman" w:cs="Times New Roman"/>
          <w:noProof/>
          <w:kern w:val="2"/>
          <w:sz w:val="24"/>
          <w:szCs w:val="24"/>
          <w:lang w:val="fr-CM" w:eastAsia="fr-CM"/>
          <w14:ligatures w14:val="standardContextual"/>
        </w:rPr>
      </w:pPr>
      <w:hyperlink w:anchor="_Toc163145452" w:history="1">
        <w:r w:rsidRPr="00952896">
          <w:rPr>
            <w:rFonts w:ascii="Times New Roman" w:eastAsia="Times New Roman" w:hAnsi="Times New Roman" w:cs="Times New Roman"/>
            <w:noProof/>
            <w:sz w:val="24"/>
            <w:szCs w:val="24"/>
            <w:u w:val="single"/>
            <w:lang w:eastAsia="fr-FR"/>
          </w:rPr>
          <w:t>Article 4 -</w:t>
        </w:r>
        <w:r w:rsidRPr="00952896">
          <w:rPr>
            <w:rFonts w:ascii="Times New Roman" w:eastAsia="Times New Roman" w:hAnsi="Times New Roman" w:cs="Times New Roman"/>
            <w:noProof/>
            <w:kern w:val="2"/>
            <w:sz w:val="24"/>
            <w:szCs w:val="24"/>
            <w:lang w:val="fr-CM" w:eastAsia="fr-CM"/>
            <w14:ligatures w14:val="standardContextual"/>
          </w:rPr>
          <w:tab/>
        </w:r>
        <w:r w:rsidRPr="00952896">
          <w:rPr>
            <w:rFonts w:ascii="Times New Roman" w:eastAsia="Times New Roman" w:hAnsi="Times New Roman" w:cs="Times New Roman"/>
            <w:noProof/>
            <w:sz w:val="24"/>
            <w:szCs w:val="24"/>
            <w:u w:val="single"/>
            <w:lang w:eastAsia="fr-FR"/>
          </w:rPr>
          <w:t>Mention des prix</w:t>
        </w:r>
        <w:r w:rsidRPr="00952896">
          <w:rPr>
            <w:rFonts w:ascii="Times New Roman" w:eastAsia="Times New Roman" w:hAnsi="Times New Roman" w:cs="Times New Roman"/>
            <w:noProof/>
            <w:webHidden/>
            <w:sz w:val="24"/>
            <w:szCs w:val="24"/>
            <w:lang w:eastAsia="fr-FR"/>
          </w:rPr>
          <w:tab/>
        </w:r>
      </w:hyperlink>
    </w:p>
    <w:p w14:paraId="11FCEA30" w14:textId="77777777" w:rsidR="00952896" w:rsidRPr="00952896" w:rsidRDefault="00952896" w:rsidP="00952896">
      <w:pPr>
        <w:tabs>
          <w:tab w:val="left" w:pos="1440"/>
          <w:tab w:val="right" w:leader="dot" w:pos="9962"/>
        </w:tabs>
        <w:spacing w:line="360" w:lineRule="auto"/>
        <w:ind w:left="960" w:hanging="578"/>
        <w:rPr>
          <w:rFonts w:ascii="Times New Roman" w:eastAsia="Times New Roman" w:hAnsi="Times New Roman" w:cs="Times New Roman"/>
          <w:noProof/>
          <w:kern w:val="2"/>
          <w:sz w:val="24"/>
          <w:szCs w:val="24"/>
          <w:lang w:val="fr-CM" w:eastAsia="fr-CM"/>
          <w14:ligatures w14:val="standardContextual"/>
        </w:rPr>
      </w:pPr>
      <w:hyperlink w:anchor="_Toc163145453" w:history="1">
        <w:r w:rsidRPr="00952896">
          <w:rPr>
            <w:rFonts w:ascii="Times New Roman" w:eastAsia="Times New Roman" w:hAnsi="Times New Roman" w:cs="Times New Roman"/>
            <w:noProof/>
            <w:sz w:val="24"/>
            <w:szCs w:val="24"/>
            <w:u w:val="single"/>
            <w:lang w:eastAsia="fr-FR"/>
          </w:rPr>
          <w:t>Article 5 -</w:t>
        </w:r>
        <w:r w:rsidRPr="00952896">
          <w:rPr>
            <w:rFonts w:ascii="Times New Roman" w:eastAsia="Times New Roman" w:hAnsi="Times New Roman" w:cs="Times New Roman"/>
            <w:noProof/>
            <w:kern w:val="2"/>
            <w:sz w:val="24"/>
            <w:szCs w:val="24"/>
            <w:lang w:val="fr-CM" w:eastAsia="fr-CM"/>
            <w14:ligatures w14:val="standardContextual"/>
          </w:rPr>
          <w:tab/>
        </w:r>
        <w:r w:rsidRPr="00952896">
          <w:rPr>
            <w:rFonts w:ascii="Times New Roman" w:eastAsia="Times New Roman" w:hAnsi="Times New Roman" w:cs="Times New Roman"/>
            <w:noProof/>
            <w:sz w:val="24"/>
            <w:szCs w:val="24"/>
            <w:u w:val="single"/>
            <w:lang w:eastAsia="fr-FR"/>
          </w:rPr>
          <w:t>Monnaie de la cotation</w:t>
        </w:r>
        <w:r w:rsidRPr="00952896">
          <w:rPr>
            <w:rFonts w:ascii="Times New Roman" w:eastAsia="Times New Roman" w:hAnsi="Times New Roman" w:cs="Times New Roman"/>
            <w:noProof/>
            <w:webHidden/>
            <w:sz w:val="24"/>
            <w:szCs w:val="24"/>
            <w:lang w:eastAsia="fr-FR"/>
          </w:rPr>
          <w:tab/>
        </w:r>
      </w:hyperlink>
    </w:p>
    <w:p w14:paraId="2EB0ED22" w14:textId="77777777" w:rsidR="00952896" w:rsidRPr="00952896" w:rsidRDefault="00952896" w:rsidP="00952896">
      <w:pPr>
        <w:tabs>
          <w:tab w:val="left" w:pos="1440"/>
          <w:tab w:val="right" w:leader="dot" w:pos="9962"/>
        </w:tabs>
        <w:spacing w:line="360" w:lineRule="auto"/>
        <w:ind w:left="960" w:hanging="578"/>
        <w:rPr>
          <w:rFonts w:ascii="Times New Roman" w:eastAsia="Times New Roman" w:hAnsi="Times New Roman" w:cs="Times New Roman"/>
          <w:noProof/>
          <w:kern w:val="2"/>
          <w:sz w:val="24"/>
          <w:szCs w:val="24"/>
          <w:lang w:val="fr-CM" w:eastAsia="fr-CM"/>
          <w14:ligatures w14:val="standardContextual"/>
        </w:rPr>
      </w:pPr>
      <w:hyperlink w:anchor="_Toc163145454" w:history="1">
        <w:r w:rsidRPr="00952896">
          <w:rPr>
            <w:rFonts w:ascii="Times New Roman" w:eastAsia="Times New Roman" w:hAnsi="Times New Roman" w:cs="Times New Roman"/>
            <w:noProof/>
            <w:sz w:val="24"/>
            <w:szCs w:val="24"/>
            <w:u w:val="single"/>
            <w:lang w:eastAsia="fr-FR"/>
          </w:rPr>
          <w:t>Article 6 -</w:t>
        </w:r>
        <w:r w:rsidRPr="00952896">
          <w:rPr>
            <w:rFonts w:ascii="Times New Roman" w:eastAsia="Times New Roman" w:hAnsi="Times New Roman" w:cs="Times New Roman"/>
            <w:noProof/>
            <w:kern w:val="2"/>
            <w:sz w:val="24"/>
            <w:szCs w:val="24"/>
            <w:lang w:val="fr-CM" w:eastAsia="fr-CM"/>
            <w14:ligatures w14:val="standardContextual"/>
          </w:rPr>
          <w:tab/>
        </w:r>
        <w:r w:rsidRPr="00952896">
          <w:rPr>
            <w:rFonts w:ascii="Times New Roman" w:eastAsia="Times New Roman" w:hAnsi="Times New Roman" w:cs="Times New Roman"/>
            <w:noProof/>
            <w:sz w:val="24"/>
            <w:szCs w:val="24"/>
            <w:u w:val="single"/>
            <w:lang w:eastAsia="fr-FR"/>
          </w:rPr>
          <w:t>Délai de validité des cotations</w:t>
        </w:r>
        <w:r w:rsidRPr="00952896">
          <w:rPr>
            <w:rFonts w:ascii="Times New Roman" w:eastAsia="Times New Roman" w:hAnsi="Times New Roman" w:cs="Times New Roman"/>
            <w:noProof/>
            <w:webHidden/>
            <w:sz w:val="24"/>
            <w:szCs w:val="24"/>
            <w:lang w:eastAsia="fr-FR"/>
          </w:rPr>
          <w:tab/>
        </w:r>
      </w:hyperlink>
    </w:p>
    <w:p w14:paraId="548605F2" w14:textId="77777777" w:rsidR="00952896" w:rsidRPr="00952896" w:rsidRDefault="00952896" w:rsidP="00952896">
      <w:pPr>
        <w:tabs>
          <w:tab w:val="right" w:leader="dot" w:pos="9962"/>
        </w:tabs>
        <w:spacing w:line="360" w:lineRule="auto"/>
        <w:ind w:left="480" w:hanging="578"/>
        <w:rPr>
          <w:rFonts w:ascii="Times New Roman" w:eastAsia="Times New Roman" w:hAnsi="Times New Roman" w:cs="Times New Roman"/>
          <w:noProof/>
          <w:kern w:val="2"/>
          <w:sz w:val="24"/>
          <w:szCs w:val="24"/>
          <w:lang w:val="fr-CM" w:eastAsia="fr-CM"/>
          <w14:ligatures w14:val="standardContextual"/>
        </w:rPr>
      </w:pPr>
      <w:hyperlink w:anchor="_Toc163145455" w:history="1">
        <w:r w:rsidRPr="00952896">
          <w:rPr>
            <w:rFonts w:ascii="Times New Roman" w:eastAsia="Times New Roman" w:hAnsi="Times New Roman" w:cs="Times New Roman"/>
            <w:i/>
            <w:iCs/>
            <w:noProof/>
            <w:sz w:val="24"/>
            <w:szCs w:val="24"/>
            <w:u w:val="single"/>
            <w:lang w:eastAsia="fr-FR"/>
          </w:rPr>
          <w:t>C.</w:t>
        </w:r>
        <w:r w:rsidRPr="00952896">
          <w:rPr>
            <w:rFonts w:ascii="Times New Roman" w:eastAsia="Times New Roman" w:hAnsi="Times New Roman" w:cs="Times New Roman"/>
            <w:noProof/>
            <w:kern w:val="2"/>
            <w:sz w:val="24"/>
            <w:szCs w:val="24"/>
            <w:lang w:val="fr-CM" w:eastAsia="fr-CM"/>
            <w14:ligatures w14:val="standardContextual"/>
          </w:rPr>
          <w:tab/>
        </w:r>
        <w:r w:rsidRPr="00952896">
          <w:rPr>
            <w:rFonts w:ascii="Times New Roman" w:eastAsia="Times New Roman" w:hAnsi="Times New Roman" w:cs="Times New Roman"/>
            <w:i/>
            <w:iCs/>
            <w:noProof/>
            <w:sz w:val="24"/>
            <w:szCs w:val="24"/>
            <w:u w:val="single"/>
            <w:lang w:eastAsia="fr-FR"/>
          </w:rPr>
          <w:t>Dépôt des cotations</w:t>
        </w:r>
        <w:r w:rsidRPr="00952896">
          <w:rPr>
            <w:rFonts w:ascii="Times New Roman" w:eastAsia="Times New Roman" w:hAnsi="Times New Roman" w:cs="Times New Roman"/>
            <w:i/>
            <w:iCs/>
            <w:noProof/>
            <w:webHidden/>
            <w:sz w:val="24"/>
            <w:szCs w:val="24"/>
            <w:lang w:eastAsia="fr-FR"/>
          </w:rPr>
          <w:tab/>
        </w:r>
      </w:hyperlink>
    </w:p>
    <w:p w14:paraId="349EF187" w14:textId="77777777" w:rsidR="00952896" w:rsidRPr="00952896" w:rsidRDefault="00952896" w:rsidP="00952896">
      <w:pPr>
        <w:tabs>
          <w:tab w:val="left" w:pos="1440"/>
          <w:tab w:val="right" w:leader="dot" w:pos="9962"/>
        </w:tabs>
        <w:spacing w:line="360" w:lineRule="auto"/>
        <w:ind w:left="960" w:hanging="578"/>
        <w:rPr>
          <w:rFonts w:ascii="Times New Roman" w:eastAsia="Times New Roman" w:hAnsi="Times New Roman" w:cs="Times New Roman"/>
          <w:noProof/>
          <w:kern w:val="2"/>
          <w:sz w:val="24"/>
          <w:szCs w:val="24"/>
          <w:lang w:val="fr-CM" w:eastAsia="fr-CM"/>
          <w14:ligatures w14:val="standardContextual"/>
        </w:rPr>
      </w:pPr>
      <w:hyperlink w:anchor="_Toc163145456" w:history="1">
        <w:r w:rsidRPr="00952896">
          <w:rPr>
            <w:rFonts w:ascii="Times New Roman" w:eastAsia="Times New Roman" w:hAnsi="Times New Roman" w:cs="Times New Roman"/>
            <w:noProof/>
            <w:sz w:val="24"/>
            <w:szCs w:val="24"/>
            <w:u w:val="single"/>
            <w:lang w:eastAsia="fr-FR"/>
          </w:rPr>
          <w:t>Article 7 -</w:t>
        </w:r>
        <w:r w:rsidRPr="00952896">
          <w:rPr>
            <w:rFonts w:ascii="Times New Roman" w:eastAsia="Times New Roman" w:hAnsi="Times New Roman" w:cs="Times New Roman"/>
            <w:noProof/>
            <w:kern w:val="2"/>
            <w:sz w:val="24"/>
            <w:szCs w:val="24"/>
            <w:lang w:val="fr-CM" w:eastAsia="fr-CM"/>
            <w14:ligatures w14:val="standardContextual"/>
          </w:rPr>
          <w:tab/>
        </w:r>
        <w:r w:rsidRPr="00952896">
          <w:rPr>
            <w:rFonts w:ascii="Times New Roman" w:eastAsia="Times New Roman" w:hAnsi="Times New Roman" w:cs="Times New Roman"/>
            <w:bCs/>
            <w:noProof/>
            <w:spacing w:val="10"/>
            <w:sz w:val="24"/>
            <w:szCs w:val="24"/>
            <w:u w:val="single"/>
            <w:lang w:eastAsia="fr-FR"/>
          </w:rPr>
          <w:t>MODE DE SOUMISSION</w:t>
        </w:r>
        <w:r w:rsidRPr="00952896">
          <w:rPr>
            <w:rFonts w:ascii="Times New Roman" w:eastAsia="Times New Roman" w:hAnsi="Times New Roman" w:cs="Times New Roman"/>
            <w:noProof/>
            <w:webHidden/>
            <w:sz w:val="24"/>
            <w:szCs w:val="24"/>
            <w:lang w:eastAsia="fr-FR"/>
          </w:rPr>
          <w:tab/>
        </w:r>
      </w:hyperlink>
    </w:p>
    <w:p w14:paraId="50A48F00" w14:textId="77777777" w:rsidR="00952896" w:rsidRPr="00952896" w:rsidRDefault="00952896" w:rsidP="00952896">
      <w:pPr>
        <w:tabs>
          <w:tab w:val="left" w:pos="1440"/>
          <w:tab w:val="right" w:leader="dot" w:pos="9962"/>
        </w:tabs>
        <w:spacing w:line="360" w:lineRule="auto"/>
        <w:ind w:left="960" w:hanging="578"/>
        <w:rPr>
          <w:rFonts w:ascii="Times New Roman" w:eastAsia="Times New Roman" w:hAnsi="Times New Roman" w:cs="Times New Roman"/>
          <w:noProof/>
          <w:kern w:val="2"/>
          <w:sz w:val="24"/>
          <w:szCs w:val="24"/>
          <w:lang w:val="fr-CM" w:eastAsia="fr-CM"/>
          <w14:ligatures w14:val="standardContextual"/>
        </w:rPr>
      </w:pPr>
      <w:hyperlink w:anchor="_Toc163145457" w:history="1">
        <w:r w:rsidRPr="00952896">
          <w:rPr>
            <w:rFonts w:ascii="Times New Roman" w:eastAsia="Times New Roman" w:hAnsi="Times New Roman" w:cs="Times New Roman"/>
            <w:noProof/>
            <w:sz w:val="24"/>
            <w:szCs w:val="24"/>
            <w:u w:val="single"/>
            <w:lang w:eastAsia="fr-FR"/>
          </w:rPr>
          <w:t>Article 8 -</w:t>
        </w:r>
        <w:r w:rsidRPr="00952896">
          <w:rPr>
            <w:rFonts w:ascii="Times New Roman" w:eastAsia="Times New Roman" w:hAnsi="Times New Roman" w:cs="Times New Roman"/>
            <w:noProof/>
            <w:kern w:val="2"/>
            <w:sz w:val="24"/>
            <w:szCs w:val="24"/>
            <w:lang w:val="fr-CM" w:eastAsia="fr-CM"/>
            <w14:ligatures w14:val="standardContextual"/>
          </w:rPr>
          <w:tab/>
        </w:r>
        <w:r w:rsidRPr="00952896">
          <w:rPr>
            <w:rFonts w:ascii="Times New Roman" w:eastAsia="Times New Roman" w:hAnsi="Times New Roman" w:cs="Times New Roman"/>
            <w:noProof/>
            <w:sz w:val="24"/>
            <w:szCs w:val="24"/>
            <w:u w:val="single"/>
            <w:lang w:eastAsia="fr-FR"/>
          </w:rPr>
          <w:t>Préparation et dépôt des cotations</w:t>
        </w:r>
        <w:r w:rsidRPr="00952896">
          <w:rPr>
            <w:rFonts w:ascii="Times New Roman" w:eastAsia="Times New Roman" w:hAnsi="Times New Roman" w:cs="Times New Roman"/>
            <w:noProof/>
            <w:webHidden/>
            <w:sz w:val="24"/>
            <w:szCs w:val="24"/>
            <w:lang w:eastAsia="fr-FR"/>
          </w:rPr>
          <w:tab/>
        </w:r>
      </w:hyperlink>
    </w:p>
    <w:p w14:paraId="540ECD5D" w14:textId="77777777" w:rsidR="00952896" w:rsidRPr="00952896" w:rsidRDefault="00952896" w:rsidP="00952896">
      <w:pPr>
        <w:tabs>
          <w:tab w:val="left" w:pos="1440"/>
          <w:tab w:val="right" w:leader="dot" w:pos="9962"/>
        </w:tabs>
        <w:spacing w:line="360" w:lineRule="auto"/>
        <w:ind w:left="960" w:hanging="578"/>
        <w:rPr>
          <w:rFonts w:ascii="Times New Roman" w:eastAsia="Times New Roman" w:hAnsi="Times New Roman" w:cs="Times New Roman"/>
          <w:noProof/>
          <w:kern w:val="2"/>
          <w:sz w:val="24"/>
          <w:szCs w:val="24"/>
          <w:lang w:val="fr-CM" w:eastAsia="fr-CM"/>
          <w14:ligatures w14:val="standardContextual"/>
        </w:rPr>
      </w:pPr>
      <w:hyperlink w:anchor="_Toc163145458" w:history="1">
        <w:r w:rsidRPr="00952896">
          <w:rPr>
            <w:rFonts w:ascii="Times New Roman" w:eastAsia="Times New Roman" w:hAnsi="Times New Roman" w:cs="Times New Roman"/>
            <w:noProof/>
            <w:sz w:val="24"/>
            <w:szCs w:val="24"/>
            <w:u w:val="single"/>
            <w:lang w:eastAsia="fr-FR"/>
          </w:rPr>
          <w:t>Article 9 -</w:t>
        </w:r>
        <w:r w:rsidRPr="00952896">
          <w:rPr>
            <w:rFonts w:ascii="Times New Roman" w:eastAsia="Times New Roman" w:hAnsi="Times New Roman" w:cs="Times New Roman"/>
            <w:noProof/>
            <w:kern w:val="2"/>
            <w:sz w:val="24"/>
            <w:szCs w:val="24"/>
            <w:lang w:val="fr-CM" w:eastAsia="fr-CM"/>
            <w14:ligatures w14:val="standardContextual"/>
          </w:rPr>
          <w:tab/>
        </w:r>
        <w:r w:rsidRPr="00952896">
          <w:rPr>
            <w:rFonts w:ascii="Times New Roman" w:eastAsia="Times New Roman" w:hAnsi="Times New Roman" w:cs="Times New Roman"/>
            <w:noProof/>
            <w:sz w:val="24"/>
            <w:szCs w:val="24"/>
            <w:u w:val="single"/>
            <w:lang w:eastAsia="fr-FR"/>
          </w:rPr>
          <w:t>Date et heure limites de dépôt des cotations</w:t>
        </w:r>
        <w:r w:rsidRPr="00952896">
          <w:rPr>
            <w:rFonts w:ascii="Times New Roman" w:eastAsia="Times New Roman" w:hAnsi="Times New Roman" w:cs="Times New Roman"/>
            <w:noProof/>
            <w:webHidden/>
            <w:sz w:val="24"/>
            <w:szCs w:val="24"/>
            <w:lang w:eastAsia="fr-FR"/>
          </w:rPr>
          <w:tab/>
        </w:r>
      </w:hyperlink>
    </w:p>
    <w:p w14:paraId="56E944DF" w14:textId="77777777" w:rsidR="00952896" w:rsidRPr="00952896" w:rsidRDefault="00952896" w:rsidP="00952896">
      <w:pPr>
        <w:tabs>
          <w:tab w:val="right" w:leader="dot" w:pos="9962"/>
        </w:tabs>
        <w:spacing w:line="360" w:lineRule="auto"/>
        <w:ind w:left="480" w:hanging="578"/>
        <w:rPr>
          <w:rFonts w:ascii="Times New Roman" w:eastAsia="Times New Roman" w:hAnsi="Times New Roman" w:cs="Times New Roman"/>
          <w:noProof/>
          <w:kern w:val="2"/>
          <w:sz w:val="24"/>
          <w:szCs w:val="24"/>
          <w:lang w:val="fr-CM" w:eastAsia="fr-CM"/>
          <w14:ligatures w14:val="standardContextual"/>
        </w:rPr>
      </w:pPr>
      <w:hyperlink w:anchor="_Toc163145459" w:history="1">
        <w:r w:rsidRPr="00952896">
          <w:rPr>
            <w:rFonts w:ascii="Times New Roman" w:eastAsia="Times New Roman" w:hAnsi="Times New Roman" w:cs="Times New Roman"/>
            <w:i/>
            <w:iCs/>
            <w:noProof/>
            <w:sz w:val="24"/>
            <w:szCs w:val="24"/>
            <w:u w:val="single"/>
            <w:lang w:eastAsia="fr-FR"/>
          </w:rPr>
          <w:t>D.</w:t>
        </w:r>
        <w:r w:rsidRPr="00952896">
          <w:rPr>
            <w:rFonts w:ascii="Times New Roman" w:eastAsia="Times New Roman" w:hAnsi="Times New Roman" w:cs="Times New Roman"/>
            <w:noProof/>
            <w:kern w:val="2"/>
            <w:sz w:val="24"/>
            <w:szCs w:val="24"/>
            <w:lang w:val="fr-CM" w:eastAsia="fr-CM"/>
            <w14:ligatures w14:val="standardContextual"/>
          </w:rPr>
          <w:tab/>
        </w:r>
        <w:r w:rsidRPr="00952896">
          <w:rPr>
            <w:rFonts w:ascii="Times New Roman" w:eastAsia="Times New Roman" w:hAnsi="Times New Roman" w:cs="Times New Roman"/>
            <w:i/>
            <w:iCs/>
            <w:noProof/>
            <w:sz w:val="24"/>
            <w:szCs w:val="24"/>
            <w:u w:val="single"/>
            <w:lang w:eastAsia="fr-FR"/>
          </w:rPr>
          <w:t>Ouverture des plis et évaluation des cotations</w:t>
        </w:r>
        <w:r w:rsidRPr="00952896">
          <w:rPr>
            <w:rFonts w:ascii="Times New Roman" w:eastAsia="Times New Roman" w:hAnsi="Times New Roman" w:cs="Times New Roman"/>
            <w:i/>
            <w:iCs/>
            <w:noProof/>
            <w:webHidden/>
            <w:sz w:val="24"/>
            <w:szCs w:val="24"/>
            <w:lang w:eastAsia="fr-FR"/>
          </w:rPr>
          <w:tab/>
        </w:r>
      </w:hyperlink>
    </w:p>
    <w:p w14:paraId="4E0401EB" w14:textId="6A70E2CA" w:rsidR="00952896" w:rsidRPr="00952896" w:rsidRDefault="00952896" w:rsidP="00952896">
      <w:pPr>
        <w:tabs>
          <w:tab w:val="left" w:pos="1440"/>
          <w:tab w:val="right" w:leader="dot" w:pos="9962"/>
        </w:tabs>
        <w:spacing w:line="360" w:lineRule="auto"/>
        <w:ind w:left="960" w:hanging="578"/>
        <w:rPr>
          <w:rFonts w:ascii="Times New Roman" w:eastAsia="Times New Roman" w:hAnsi="Times New Roman" w:cs="Times New Roman"/>
          <w:noProof/>
          <w:kern w:val="2"/>
          <w:sz w:val="24"/>
          <w:szCs w:val="24"/>
          <w:lang w:val="fr-CM" w:eastAsia="fr-CM"/>
          <w14:ligatures w14:val="standardContextual"/>
        </w:rPr>
      </w:pPr>
      <w:hyperlink w:anchor="_Toc163145460" w:history="1">
        <w:r w:rsidRPr="00952896">
          <w:rPr>
            <w:rFonts w:ascii="Times New Roman" w:eastAsia="Times New Roman" w:hAnsi="Times New Roman" w:cs="Times New Roman"/>
            <w:noProof/>
            <w:sz w:val="24"/>
            <w:szCs w:val="24"/>
            <w:u w:val="single"/>
            <w:lang w:eastAsia="fr-FR"/>
          </w:rPr>
          <w:t>Article 10 -Ouverture des plis par la Commission de Passation des Marchés</w:t>
        </w:r>
        <w:r w:rsidRPr="00952896">
          <w:rPr>
            <w:rFonts w:ascii="Times New Roman" w:eastAsia="Times New Roman" w:hAnsi="Times New Roman" w:cs="Times New Roman"/>
            <w:noProof/>
            <w:webHidden/>
            <w:sz w:val="24"/>
            <w:szCs w:val="24"/>
            <w:lang w:eastAsia="fr-FR"/>
          </w:rPr>
          <w:tab/>
        </w:r>
      </w:hyperlink>
    </w:p>
    <w:p w14:paraId="0ACA6539" w14:textId="07B94BBC" w:rsidR="00952896" w:rsidRPr="00952896" w:rsidRDefault="00952896" w:rsidP="00952896">
      <w:pPr>
        <w:tabs>
          <w:tab w:val="left" w:pos="1440"/>
          <w:tab w:val="right" w:leader="dot" w:pos="9962"/>
        </w:tabs>
        <w:spacing w:line="360" w:lineRule="auto"/>
        <w:ind w:left="960" w:hanging="578"/>
        <w:rPr>
          <w:rFonts w:ascii="Times New Roman" w:eastAsia="Times New Roman" w:hAnsi="Times New Roman" w:cs="Times New Roman"/>
          <w:noProof/>
          <w:kern w:val="2"/>
          <w:sz w:val="24"/>
          <w:szCs w:val="24"/>
          <w:lang w:val="fr-CM" w:eastAsia="fr-CM"/>
          <w14:ligatures w14:val="standardContextual"/>
        </w:rPr>
      </w:pPr>
      <w:hyperlink w:anchor="_Toc163145461" w:history="1">
        <w:r w:rsidRPr="00952896">
          <w:rPr>
            <w:rFonts w:ascii="Times New Roman" w:eastAsia="Times New Roman" w:hAnsi="Times New Roman" w:cs="Times New Roman"/>
            <w:noProof/>
            <w:sz w:val="24"/>
            <w:szCs w:val="24"/>
            <w:u w:val="single"/>
            <w:lang w:eastAsia="fr-FR"/>
          </w:rPr>
          <w:t>Article 11 -Evaluation et Comparaison des cotations</w:t>
        </w:r>
        <w:r w:rsidRPr="00952896">
          <w:rPr>
            <w:rFonts w:ascii="Times New Roman" w:eastAsia="Times New Roman" w:hAnsi="Times New Roman" w:cs="Times New Roman"/>
            <w:noProof/>
            <w:webHidden/>
            <w:sz w:val="24"/>
            <w:szCs w:val="24"/>
            <w:lang w:eastAsia="fr-FR"/>
          </w:rPr>
          <w:tab/>
        </w:r>
      </w:hyperlink>
    </w:p>
    <w:p w14:paraId="1199EED0" w14:textId="6A9B116F" w:rsidR="00952896" w:rsidRPr="00952896" w:rsidRDefault="00952896" w:rsidP="00952896">
      <w:pPr>
        <w:tabs>
          <w:tab w:val="left" w:pos="1440"/>
          <w:tab w:val="right" w:leader="dot" w:pos="9962"/>
        </w:tabs>
        <w:spacing w:line="360" w:lineRule="auto"/>
        <w:ind w:left="960" w:hanging="578"/>
        <w:rPr>
          <w:rFonts w:ascii="Times New Roman" w:eastAsia="Times New Roman" w:hAnsi="Times New Roman" w:cs="Times New Roman"/>
          <w:noProof/>
          <w:kern w:val="2"/>
          <w:sz w:val="24"/>
          <w:szCs w:val="24"/>
          <w:lang w:val="fr-CM" w:eastAsia="fr-CM"/>
          <w14:ligatures w14:val="standardContextual"/>
        </w:rPr>
      </w:pPr>
      <w:hyperlink w:anchor="_Toc163145462" w:history="1">
        <w:r w:rsidRPr="00952896">
          <w:rPr>
            <w:rFonts w:ascii="Times New Roman" w:eastAsia="Times New Roman" w:hAnsi="Times New Roman" w:cs="Times New Roman"/>
            <w:noProof/>
            <w:sz w:val="24"/>
            <w:szCs w:val="24"/>
            <w:u w:val="single"/>
            <w:lang w:eastAsia="fr-FR"/>
          </w:rPr>
          <w:t>Article 12 -Attribution de la lettre commande</w:t>
        </w:r>
        <w:r w:rsidRPr="00952896">
          <w:rPr>
            <w:rFonts w:ascii="Times New Roman" w:eastAsia="Times New Roman" w:hAnsi="Times New Roman" w:cs="Times New Roman"/>
            <w:noProof/>
            <w:webHidden/>
            <w:sz w:val="24"/>
            <w:szCs w:val="24"/>
            <w:lang w:eastAsia="fr-FR"/>
          </w:rPr>
          <w:tab/>
        </w:r>
      </w:hyperlink>
    </w:p>
    <w:p w14:paraId="596B5064" w14:textId="59F8BA9F" w:rsidR="00952896" w:rsidRPr="00952896" w:rsidRDefault="00952896" w:rsidP="00952896">
      <w:pPr>
        <w:tabs>
          <w:tab w:val="left" w:pos="1440"/>
          <w:tab w:val="right" w:leader="dot" w:pos="9962"/>
        </w:tabs>
        <w:spacing w:line="360" w:lineRule="auto"/>
        <w:ind w:left="960" w:hanging="578"/>
        <w:rPr>
          <w:rFonts w:ascii="Times New Roman" w:eastAsia="Times New Roman" w:hAnsi="Times New Roman" w:cs="Times New Roman"/>
          <w:noProof/>
          <w:kern w:val="2"/>
          <w:sz w:val="24"/>
          <w:szCs w:val="24"/>
          <w:lang w:val="fr-CM" w:eastAsia="fr-CM"/>
          <w14:ligatures w14:val="standardContextual"/>
        </w:rPr>
      </w:pPr>
      <w:hyperlink w:anchor="_Toc163145463" w:history="1">
        <w:r w:rsidRPr="00952896">
          <w:rPr>
            <w:rFonts w:ascii="Times New Roman" w:eastAsia="Times New Roman" w:hAnsi="Times New Roman" w:cs="Times New Roman"/>
            <w:noProof/>
            <w:sz w:val="24"/>
            <w:szCs w:val="24"/>
            <w:u w:val="single"/>
            <w:lang w:eastAsia="fr-FR"/>
          </w:rPr>
          <w:t>Article 13 -Publication du résultat de la Demande de Cotation</w:t>
        </w:r>
        <w:r w:rsidRPr="00952896">
          <w:rPr>
            <w:rFonts w:ascii="Times New Roman" w:eastAsia="Times New Roman" w:hAnsi="Times New Roman" w:cs="Times New Roman"/>
            <w:noProof/>
            <w:webHidden/>
            <w:sz w:val="24"/>
            <w:szCs w:val="24"/>
            <w:lang w:eastAsia="fr-FR"/>
          </w:rPr>
          <w:tab/>
        </w:r>
      </w:hyperlink>
    </w:p>
    <w:p w14:paraId="04F7FA54" w14:textId="361C43CC" w:rsidR="00952896" w:rsidRPr="00952896" w:rsidRDefault="00952896" w:rsidP="00952896">
      <w:pPr>
        <w:tabs>
          <w:tab w:val="left" w:pos="1440"/>
          <w:tab w:val="right" w:leader="dot" w:pos="9962"/>
        </w:tabs>
        <w:ind w:left="960" w:hanging="578"/>
        <w:rPr>
          <w:rFonts w:ascii="Times New Roman" w:eastAsia="Times New Roman" w:hAnsi="Times New Roman" w:cs="Times New Roman"/>
          <w:noProof/>
          <w:kern w:val="2"/>
          <w:sz w:val="24"/>
          <w:szCs w:val="24"/>
          <w:lang w:val="fr-CM" w:eastAsia="fr-CM"/>
          <w14:ligatures w14:val="standardContextual"/>
        </w:rPr>
      </w:pPr>
      <w:hyperlink w:anchor="_Toc163145464" w:history="1">
        <w:r w:rsidRPr="00952896">
          <w:rPr>
            <w:rFonts w:ascii="Times New Roman" w:eastAsia="Times New Roman" w:hAnsi="Times New Roman" w:cs="Times New Roman"/>
            <w:noProof/>
            <w:sz w:val="24"/>
            <w:szCs w:val="24"/>
            <w:u w:val="single"/>
            <w:lang w:eastAsia="fr-FR"/>
          </w:rPr>
          <w:t>Article 14 -Signature de la lettre commande</w:t>
        </w:r>
        <w:r w:rsidRPr="00952896">
          <w:rPr>
            <w:rFonts w:ascii="Times New Roman" w:eastAsia="Times New Roman" w:hAnsi="Times New Roman" w:cs="Times New Roman"/>
            <w:noProof/>
            <w:webHidden/>
            <w:sz w:val="24"/>
            <w:szCs w:val="24"/>
            <w:lang w:eastAsia="fr-FR"/>
          </w:rPr>
          <w:tab/>
        </w:r>
      </w:hyperlink>
    </w:p>
    <w:p w14:paraId="384B0E81" w14:textId="116D9357" w:rsidR="00952896" w:rsidRPr="00952896" w:rsidRDefault="00952896" w:rsidP="00952896">
      <w:pPr>
        <w:pStyle w:val="TM1"/>
        <w:tabs>
          <w:tab w:val="right" w:leader="dot" w:pos="9962"/>
        </w:tabs>
        <w:ind w:left="426"/>
        <w:rPr>
          <w:rFonts w:ascii="Times New Roman" w:eastAsiaTheme="minorEastAsia" w:hAnsi="Times New Roman" w:cs="Times New Roman"/>
          <w:b/>
          <w:bCs w:val="0"/>
          <w:caps/>
          <w:noProof/>
          <w:kern w:val="2"/>
          <w:sz w:val="24"/>
          <w:szCs w:val="24"/>
          <w:lang w:val="fr-CM" w:eastAsia="fr-CM"/>
          <w14:ligatures w14:val="standardContextual"/>
        </w:rPr>
      </w:pPr>
      <w:hyperlink w:anchor="_Toc163145465" w:history="1">
        <w:r w:rsidRPr="00952896">
          <w:rPr>
            <w:rFonts w:ascii="Times New Roman" w:hAnsi="Times New Roman" w:cs="Times New Roman"/>
            <w:bCs w:val="0"/>
            <w:noProof/>
            <w:sz w:val="24"/>
            <w:szCs w:val="24"/>
            <w:u w:val="single"/>
          </w:rPr>
          <w:t>Article 15 - Principes Ethiques</w:t>
        </w:r>
        <w:r w:rsidRPr="00952896">
          <w:rPr>
            <w:rFonts w:ascii="Times New Roman" w:hAnsi="Times New Roman" w:cs="Times New Roman"/>
            <w:bCs w:val="0"/>
            <w:noProof/>
            <w:webHidden/>
            <w:sz w:val="24"/>
            <w:szCs w:val="24"/>
          </w:rPr>
          <w:tab/>
        </w:r>
      </w:hyperlink>
      <w:r w:rsidRPr="00952896">
        <w:rPr>
          <w:rFonts w:ascii="Times New Roman" w:hAnsi="Times New Roman" w:cs="Times New Roman"/>
          <w:b/>
          <w:caps/>
          <w:sz w:val="24"/>
          <w:szCs w:val="24"/>
        </w:rPr>
        <w:fldChar w:fldCharType="begin"/>
      </w:r>
      <w:r w:rsidRPr="00952896">
        <w:rPr>
          <w:rFonts w:ascii="Times New Roman" w:hAnsi="Times New Roman" w:cs="Times New Roman"/>
          <w:sz w:val="24"/>
          <w:szCs w:val="24"/>
        </w:rPr>
        <w:instrText xml:space="preserve"> TOC \o "1-6" \h \z \u </w:instrText>
      </w:r>
      <w:r w:rsidRPr="00952896">
        <w:rPr>
          <w:rFonts w:ascii="Times New Roman" w:hAnsi="Times New Roman" w:cs="Times New Roman"/>
          <w:b/>
          <w:caps/>
          <w:sz w:val="24"/>
          <w:szCs w:val="24"/>
        </w:rPr>
        <w:fldChar w:fldCharType="separate"/>
      </w:r>
    </w:p>
    <w:p w14:paraId="5770D2FC" w14:textId="22D89A61" w:rsidR="0090221C" w:rsidRDefault="00952896" w:rsidP="0090221C">
      <w:pPr>
        <w:pStyle w:val="TM5"/>
        <w:tabs>
          <w:tab w:val="left" w:pos="1440"/>
          <w:tab w:val="right" w:leader="dot" w:pos="9962"/>
        </w:tabs>
        <w:spacing w:line="360" w:lineRule="auto"/>
        <w:rPr>
          <w:rFonts w:eastAsiaTheme="minorEastAsia"/>
          <w:noProof/>
          <w:kern w:val="2"/>
          <w:sz w:val="22"/>
          <w:szCs w:val="22"/>
          <w:lang w:val="fr-CM" w:eastAsia="fr-CM"/>
          <w14:ligatures w14:val="standardContextual"/>
        </w:rPr>
      </w:pPr>
      <w:r w:rsidRPr="00952896">
        <w:fldChar w:fldCharType="end"/>
      </w:r>
      <w:r>
        <w:rPr>
          <w:rFonts w:eastAsiaTheme="minorEastAsia"/>
          <w:noProof/>
          <w:kern w:val="2"/>
          <w:sz w:val="22"/>
          <w:szCs w:val="22"/>
          <w:lang w:val="fr-CM" w:eastAsia="fr-CM"/>
          <w14:ligatures w14:val="standardContextual"/>
        </w:rPr>
        <w:t xml:space="preserve"> </w:t>
      </w:r>
    </w:p>
    <w:p w14:paraId="1E5AFF24" w14:textId="77777777" w:rsidR="0090221C" w:rsidRDefault="0090221C" w:rsidP="0090221C">
      <w:pPr>
        <w:pStyle w:val="TM2"/>
        <w:tabs>
          <w:tab w:val="right" w:leader="dot" w:pos="9962"/>
        </w:tabs>
        <w:rPr>
          <w:rFonts w:eastAsiaTheme="minorEastAsia"/>
          <w:noProof/>
          <w:kern w:val="2"/>
          <w:sz w:val="22"/>
          <w:szCs w:val="22"/>
          <w:lang w:val="fr-CM" w:eastAsia="fr-CM"/>
          <w14:ligatures w14:val="standardContextual"/>
        </w:rPr>
      </w:pPr>
    </w:p>
    <w:p w14:paraId="23FAC9A4" w14:textId="77777777" w:rsidR="0090221C" w:rsidRDefault="0090221C" w:rsidP="0090221C">
      <w:pPr>
        <w:rPr>
          <w:rFonts w:eastAsiaTheme="minorEastAsia"/>
          <w:noProof/>
          <w:lang w:val="fr-CM" w:eastAsia="fr-CM"/>
        </w:rPr>
      </w:pPr>
    </w:p>
    <w:p w14:paraId="67166FF1" w14:textId="77777777" w:rsidR="0090221C" w:rsidRDefault="0090221C" w:rsidP="0090221C">
      <w:pPr>
        <w:rPr>
          <w:rFonts w:eastAsiaTheme="minorEastAsia"/>
          <w:noProof/>
          <w:lang w:val="fr-CM" w:eastAsia="fr-CM"/>
        </w:rPr>
      </w:pPr>
    </w:p>
    <w:p w14:paraId="62D168CF" w14:textId="77777777" w:rsidR="0090221C" w:rsidRDefault="0090221C" w:rsidP="0090221C">
      <w:pPr>
        <w:rPr>
          <w:rFonts w:eastAsiaTheme="minorEastAsia"/>
          <w:noProof/>
          <w:lang w:val="fr-CM" w:eastAsia="fr-CM"/>
        </w:rPr>
      </w:pPr>
    </w:p>
    <w:p w14:paraId="16AEBB7F" w14:textId="77777777" w:rsidR="0090221C" w:rsidRDefault="0090221C" w:rsidP="0090221C">
      <w:pPr>
        <w:rPr>
          <w:rFonts w:eastAsiaTheme="minorEastAsia"/>
          <w:noProof/>
          <w:lang w:val="fr-CM" w:eastAsia="fr-CM"/>
        </w:rPr>
      </w:pPr>
    </w:p>
    <w:p w14:paraId="485BB900" w14:textId="77777777" w:rsidR="0090221C" w:rsidRDefault="0090221C" w:rsidP="0090221C">
      <w:pPr>
        <w:rPr>
          <w:rFonts w:eastAsiaTheme="minorEastAsia"/>
          <w:noProof/>
          <w:lang w:val="fr-CM" w:eastAsia="fr-CM"/>
        </w:rPr>
      </w:pPr>
    </w:p>
    <w:p w14:paraId="01D501E1" w14:textId="77777777" w:rsidR="0090221C" w:rsidRDefault="0090221C" w:rsidP="0090221C">
      <w:pPr>
        <w:rPr>
          <w:rFonts w:eastAsiaTheme="minorEastAsia"/>
          <w:noProof/>
          <w:lang w:val="fr-CM" w:eastAsia="fr-CM"/>
        </w:rPr>
      </w:pPr>
    </w:p>
    <w:p w14:paraId="63B5D626" w14:textId="77777777" w:rsidR="0090221C" w:rsidRDefault="0090221C" w:rsidP="0090221C">
      <w:pPr>
        <w:pStyle w:val="Titre2"/>
      </w:pPr>
      <w:r>
        <w:fldChar w:fldCharType="end"/>
      </w:r>
    </w:p>
    <w:bookmarkEnd w:id="37"/>
    <w:p w14:paraId="51E55F99" w14:textId="77777777" w:rsidR="0090221C" w:rsidRDefault="0090221C" w:rsidP="0090221C">
      <w:pPr>
        <w:pStyle w:val="Titre2"/>
      </w:pPr>
    </w:p>
    <w:p w14:paraId="3DEDC92C" w14:textId="77777777" w:rsidR="00B86371" w:rsidRDefault="0090221C" w:rsidP="00B86371">
      <w:pPr>
        <w:pStyle w:val="Titre3"/>
        <w:ind w:left="284"/>
        <w:jc w:val="both"/>
        <w:rPr>
          <w:b w:val="0"/>
        </w:rPr>
      </w:pPr>
      <w:r>
        <w:rPr>
          <w:b w:val="0"/>
        </w:rPr>
        <w:br w:type="page"/>
      </w:r>
      <w:bookmarkStart w:id="38" w:name="_Toc4400925"/>
      <w:bookmarkStart w:id="39" w:name="_Toc4400667"/>
      <w:bookmarkStart w:id="40" w:name="_Toc4400396"/>
      <w:bookmarkStart w:id="41" w:name="_Toc4398412"/>
      <w:bookmarkStart w:id="42" w:name="_Toc454767702"/>
      <w:bookmarkStart w:id="43" w:name="_Toc163441744"/>
      <w:bookmarkStart w:id="44" w:name="_Toc163145447"/>
      <w:bookmarkEnd w:id="15"/>
    </w:p>
    <w:p w14:paraId="67CB466A" w14:textId="77777777" w:rsidR="00B86371" w:rsidRPr="00952896" w:rsidRDefault="00B86371" w:rsidP="00B86371">
      <w:pPr>
        <w:pStyle w:val="Titre3"/>
        <w:numPr>
          <w:ilvl w:val="2"/>
          <w:numId w:val="37"/>
        </w:numPr>
        <w:ind w:left="2799" w:hanging="310"/>
        <w:jc w:val="both"/>
        <w:rPr>
          <w:rFonts w:ascii="Times New Roman" w:hAnsi="Times New Roman" w:cs="Times New Roman"/>
        </w:rPr>
      </w:pPr>
      <w:r w:rsidRPr="00952896">
        <w:rPr>
          <w:rFonts w:ascii="Times New Roman" w:hAnsi="Times New Roman" w:cs="Times New Roman"/>
        </w:rPr>
        <w:lastRenderedPageBreak/>
        <w:t>Le dossier DE DEMANDE de Cotation</w:t>
      </w:r>
    </w:p>
    <w:p w14:paraId="7C5932CF" w14:textId="77777777" w:rsidR="00B86371" w:rsidRPr="00952896" w:rsidRDefault="00B86371" w:rsidP="00B86371">
      <w:pPr>
        <w:suppressAutoHyphens/>
        <w:jc w:val="both"/>
        <w:rPr>
          <w:rFonts w:ascii="Times New Roman" w:hAnsi="Times New Roman" w:cs="Times New Roman"/>
          <w:sz w:val="24"/>
          <w:szCs w:val="24"/>
        </w:rPr>
      </w:pPr>
    </w:p>
    <w:p w14:paraId="04FF3B65" w14:textId="77777777" w:rsidR="00B86371" w:rsidRPr="008D3B71" w:rsidRDefault="00B86371" w:rsidP="00B86371">
      <w:pPr>
        <w:pStyle w:val="Titre5"/>
        <w:spacing w:before="0"/>
        <w:ind w:left="1276" w:hanging="1276"/>
        <w:jc w:val="both"/>
        <w:rPr>
          <w:rFonts w:ascii="Times New Roman" w:hAnsi="Times New Roman" w:cs="Times New Roman"/>
          <w:b/>
          <w:bCs/>
          <w:color w:val="auto"/>
          <w:sz w:val="24"/>
          <w:szCs w:val="24"/>
        </w:rPr>
      </w:pPr>
      <w:r w:rsidRPr="008D3B71">
        <w:rPr>
          <w:rFonts w:ascii="Times New Roman" w:hAnsi="Times New Roman" w:cs="Times New Roman"/>
          <w:b/>
          <w:bCs/>
          <w:color w:val="auto"/>
          <w:sz w:val="24"/>
          <w:szCs w:val="24"/>
        </w:rPr>
        <w:t>Article 1 : Contenu du Dossier de Demande de Cotation</w:t>
      </w:r>
    </w:p>
    <w:p w14:paraId="4E963F79" w14:textId="77777777" w:rsidR="00B86371" w:rsidRPr="00952896" w:rsidRDefault="00B86371" w:rsidP="00B86371">
      <w:pPr>
        <w:suppressAutoHyphens/>
        <w:ind w:left="675"/>
        <w:jc w:val="both"/>
        <w:rPr>
          <w:rFonts w:ascii="Times New Roman" w:hAnsi="Times New Roman" w:cs="Times New Roman"/>
          <w:sz w:val="24"/>
          <w:szCs w:val="24"/>
        </w:rPr>
      </w:pPr>
    </w:p>
    <w:p w14:paraId="750DDE1E" w14:textId="77777777" w:rsidR="00B86371" w:rsidRPr="00952896" w:rsidRDefault="00B86371" w:rsidP="00B86371">
      <w:pPr>
        <w:suppressAutoHyphens/>
        <w:ind w:left="540" w:right="-72" w:hanging="540"/>
        <w:jc w:val="both"/>
        <w:rPr>
          <w:rFonts w:ascii="Times New Roman" w:hAnsi="Times New Roman" w:cs="Times New Roman"/>
          <w:sz w:val="24"/>
          <w:szCs w:val="24"/>
        </w:rPr>
      </w:pPr>
      <w:r w:rsidRPr="00952896">
        <w:rPr>
          <w:rFonts w:ascii="Times New Roman" w:hAnsi="Times New Roman" w:cs="Times New Roman"/>
          <w:sz w:val="24"/>
          <w:szCs w:val="24"/>
        </w:rPr>
        <w:t>1.1</w:t>
      </w:r>
      <w:r w:rsidRPr="00952896">
        <w:rPr>
          <w:rFonts w:ascii="Times New Roman" w:hAnsi="Times New Roman" w:cs="Times New Roman"/>
          <w:sz w:val="24"/>
          <w:szCs w:val="24"/>
        </w:rPr>
        <w:tab/>
        <w:t>Le dossier de Demande de Cotation décrit les prestations à effectuer, fixe les procédures et stipule les conditions du marché. Il comprend les pièces ci-après :</w:t>
      </w:r>
    </w:p>
    <w:p w14:paraId="300F2AF2" w14:textId="77777777" w:rsidR="00B86371" w:rsidRPr="00952896" w:rsidRDefault="00B86371" w:rsidP="00B86371">
      <w:pPr>
        <w:widowControl/>
        <w:numPr>
          <w:ilvl w:val="0"/>
          <w:numId w:val="38"/>
        </w:numPr>
        <w:suppressAutoHyphens/>
        <w:autoSpaceDE/>
        <w:autoSpaceDN/>
        <w:jc w:val="both"/>
        <w:rPr>
          <w:rFonts w:ascii="Times New Roman" w:hAnsi="Times New Roman" w:cs="Times New Roman"/>
          <w:sz w:val="24"/>
          <w:szCs w:val="24"/>
        </w:rPr>
      </w:pPr>
      <w:r w:rsidRPr="00952896">
        <w:rPr>
          <w:rFonts w:ascii="Times New Roman" w:hAnsi="Times New Roman" w:cs="Times New Roman"/>
          <w:sz w:val="24"/>
          <w:szCs w:val="24"/>
        </w:rPr>
        <w:t>Pièce n°1 : L’avis de Demande de Cotation ;</w:t>
      </w:r>
    </w:p>
    <w:p w14:paraId="50EF5E1B" w14:textId="77777777" w:rsidR="00B86371" w:rsidRPr="00952896" w:rsidRDefault="00B86371" w:rsidP="00B86371">
      <w:pPr>
        <w:widowControl/>
        <w:numPr>
          <w:ilvl w:val="0"/>
          <w:numId w:val="38"/>
        </w:numPr>
        <w:suppressAutoHyphens/>
        <w:autoSpaceDE/>
        <w:autoSpaceDN/>
        <w:jc w:val="both"/>
        <w:rPr>
          <w:rFonts w:ascii="Times New Roman" w:hAnsi="Times New Roman" w:cs="Times New Roman"/>
          <w:sz w:val="24"/>
          <w:szCs w:val="24"/>
        </w:rPr>
      </w:pPr>
      <w:r w:rsidRPr="00952896">
        <w:rPr>
          <w:rFonts w:ascii="Times New Roman" w:hAnsi="Times New Roman" w:cs="Times New Roman"/>
          <w:sz w:val="24"/>
          <w:szCs w:val="24"/>
        </w:rPr>
        <w:t>Pièce n°2 : Le règlement de la Demande de Cotation (RDC) ;</w:t>
      </w:r>
    </w:p>
    <w:p w14:paraId="09FA03A2" w14:textId="77777777" w:rsidR="00B86371" w:rsidRPr="00952896" w:rsidRDefault="00B86371" w:rsidP="00B86371">
      <w:pPr>
        <w:widowControl/>
        <w:numPr>
          <w:ilvl w:val="0"/>
          <w:numId w:val="38"/>
        </w:numPr>
        <w:suppressAutoHyphens/>
        <w:autoSpaceDE/>
        <w:autoSpaceDN/>
        <w:jc w:val="both"/>
        <w:rPr>
          <w:rFonts w:ascii="Times New Roman" w:hAnsi="Times New Roman" w:cs="Times New Roman"/>
          <w:sz w:val="24"/>
          <w:szCs w:val="24"/>
        </w:rPr>
      </w:pPr>
      <w:r w:rsidRPr="00952896">
        <w:rPr>
          <w:rFonts w:ascii="Times New Roman" w:hAnsi="Times New Roman" w:cs="Times New Roman"/>
          <w:sz w:val="24"/>
          <w:szCs w:val="24"/>
        </w:rPr>
        <w:t>Pièce n°3 : Les Spécifications techniques ou les clauses techniques particulières ;</w:t>
      </w:r>
    </w:p>
    <w:p w14:paraId="576A1ED0" w14:textId="77777777" w:rsidR="00B86371" w:rsidRPr="00952896" w:rsidRDefault="00B86371" w:rsidP="00B86371">
      <w:pPr>
        <w:widowControl/>
        <w:numPr>
          <w:ilvl w:val="0"/>
          <w:numId w:val="38"/>
        </w:numPr>
        <w:suppressAutoHyphens/>
        <w:autoSpaceDE/>
        <w:autoSpaceDN/>
        <w:jc w:val="both"/>
        <w:rPr>
          <w:rFonts w:ascii="Times New Roman" w:hAnsi="Times New Roman" w:cs="Times New Roman"/>
          <w:sz w:val="24"/>
          <w:szCs w:val="24"/>
        </w:rPr>
      </w:pPr>
      <w:r w:rsidRPr="00952896">
        <w:rPr>
          <w:rFonts w:ascii="Times New Roman" w:hAnsi="Times New Roman" w:cs="Times New Roman"/>
          <w:sz w:val="24"/>
          <w:szCs w:val="24"/>
        </w:rPr>
        <w:t>Pièce n°4 : Le Cadre du bordereau des prix unitaires ;</w:t>
      </w:r>
    </w:p>
    <w:p w14:paraId="1D2CFDE9" w14:textId="77777777" w:rsidR="00B86371" w:rsidRPr="00952896" w:rsidRDefault="00B86371" w:rsidP="00B86371">
      <w:pPr>
        <w:widowControl/>
        <w:numPr>
          <w:ilvl w:val="0"/>
          <w:numId w:val="38"/>
        </w:numPr>
        <w:suppressAutoHyphens/>
        <w:autoSpaceDE/>
        <w:autoSpaceDN/>
        <w:jc w:val="both"/>
        <w:rPr>
          <w:rFonts w:ascii="Times New Roman" w:hAnsi="Times New Roman" w:cs="Times New Roman"/>
          <w:sz w:val="24"/>
          <w:szCs w:val="24"/>
        </w:rPr>
      </w:pPr>
      <w:r w:rsidRPr="00952896">
        <w:rPr>
          <w:rFonts w:ascii="Times New Roman" w:hAnsi="Times New Roman" w:cs="Times New Roman"/>
          <w:sz w:val="24"/>
          <w:szCs w:val="24"/>
        </w:rPr>
        <w:t>Pièce n°5 : Le Cadre du détail quantitatif et estimatif ;</w:t>
      </w:r>
    </w:p>
    <w:p w14:paraId="6215A025" w14:textId="77777777" w:rsidR="00B86371" w:rsidRPr="00952896" w:rsidRDefault="00B86371" w:rsidP="00B86371">
      <w:pPr>
        <w:widowControl/>
        <w:numPr>
          <w:ilvl w:val="0"/>
          <w:numId w:val="38"/>
        </w:numPr>
        <w:suppressAutoHyphens/>
        <w:autoSpaceDE/>
        <w:autoSpaceDN/>
        <w:jc w:val="both"/>
        <w:rPr>
          <w:rFonts w:ascii="Times New Roman" w:hAnsi="Times New Roman" w:cs="Times New Roman"/>
          <w:sz w:val="24"/>
          <w:szCs w:val="24"/>
        </w:rPr>
      </w:pPr>
      <w:r w:rsidRPr="00952896">
        <w:rPr>
          <w:rFonts w:ascii="Times New Roman" w:hAnsi="Times New Roman" w:cs="Times New Roman"/>
          <w:sz w:val="24"/>
          <w:szCs w:val="24"/>
        </w:rPr>
        <w:t xml:space="preserve">Pièce n°6 : Le Cadre du sous-détail des prix </w:t>
      </w:r>
    </w:p>
    <w:p w14:paraId="72AD96BC" w14:textId="77777777" w:rsidR="00B86371" w:rsidRPr="00952896" w:rsidRDefault="00B86371" w:rsidP="00B86371">
      <w:pPr>
        <w:widowControl/>
        <w:numPr>
          <w:ilvl w:val="0"/>
          <w:numId w:val="38"/>
        </w:numPr>
        <w:suppressAutoHyphens/>
        <w:autoSpaceDE/>
        <w:autoSpaceDN/>
        <w:jc w:val="both"/>
        <w:rPr>
          <w:rFonts w:ascii="Times New Roman" w:hAnsi="Times New Roman" w:cs="Times New Roman"/>
          <w:sz w:val="24"/>
          <w:szCs w:val="24"/>
        </w:rPr>
      </w:pPr>
      <w:r w:rsidRPr="00952896">
        <w:rPr>
          <w:rFonts w:ascii="Times New Roman" w:hAnsi="Times New Roman" w:cs="Times New Roman"/>
          <w:sz w:val="24"/>
          <w:szCs w:val="24"/>
        </w:rPr>
        <w:t>Pièce n°7 : Le projet de lettre commande ;</w:t>
      </w:r>
    </w:p>
    <w:p w14:paraId="087CAEB3" w14:textId="77777777" w:rsidR="00B86371" w:rsidRPr="00952896" w:rsidRDefault="00B86371" w:rsidP="00B86371">
      <w:pPr>
        <w:widowControl/>
        <w:numPr>
          <w:ilvl w:val="0"/>
          <w:numId w:val="38"/>
        </w:numPr>
        <w:suppressAutoHyphens/>
        <w:autoSpaceDE/>
        <w:autoSpaceDN/>
        <w:jc w:val="both"/>
        <w:rPr>
          <w:rFonts w:ascii="Times New Roman" w:hAnsi="Times New Roman" w:cs="Times New Roman"/>
          <w:sz w:val="24"/>
          <w:szCs w:val="24"/>
        </w:rPr>
      </w:pPr>
      <w:r w:rsidRPr="00952896">
        <w:rPr>
          <w:rFonts w:ascii="Times New Roman" w:hAnsi="Times New Roman" w:cs="Times New Roman"/>
          <w:sz w:val="24"/>
          <w:szCs w:val="24"/>
        </w:rPr>
        <w:t>Pièce n°8 : Le modèle de tableau de comparaison des cotations ;</w:t>
      </w:r>
    </w:p>
    <w:p w14:paraId="3246BB01" w14:textId="77777777" w:rsidR="00B86371" w:rsidRPr="00952896" w:rsidRDefault="00B86371" w:rsidP="00B86371">
      <w:pPr>
        <w:widowControl/>
        <w:numPr>
          <w:ilvl w:val="0"/>
          <w:numId w:val="38"/>
        </w:numPr>
        <w:suppressAutoHyphens/>
        <w:autoSpaceDE/>
        <w:autoSpaceDN/>
        <w:jc w:val="both"/>
        <w:rPr>
          <w:rFonts w:ascii="Times New Roman" w:hAnsi="Times New Roman" w:cs="Times New Roman"/>
          <w:sz w:val="24"/>
          <w:szCs w:val="24"/>
        </w:rPr>
      </w:pPr>
      <w:r w:rsidRPr="00952896">
        <w:rPr>
          <w:rFonts w:ascii="Times New Roman" w:hAnsi="Times New Roman" w:cs="Times New Roman"/>
          <w:sz w:val="24"/>
          <w:szCs w:val="24"/>
        </w:rPr>
        <w:t>Pièce n°9 : Les modèles ou formulaires types des pièces à utiliser par les soumissionnaires :</w:t>
      </w:r>
    </w:p>
    <w:p w14:paraId="5E80F51F" w14:textId="77777777" w:rsidR="00B86371" w:rsidRPr="00952896" w:rsidRDefault="00B86371" w:rsidP="00B86371">
      <w:pPr>
        <w:pStyle w:val="Paragraphedeliste"/>
        <w:widowControl/>
        <w:numPr>
          <w:ilvl w:val="0"/>
          <w:numId w:val="39"/>
        </w:numPr>
        <w:suppressAutoHyphens/>
        <w:autoSpaceDE/>
        <w:autoSpaceDN/>
        <w:contextualSpacing/>
        <w:jc w:val="both"/>
        <w:rPr>
          <w:rFonts w:ascii="Times New Roman" w:hAnsi="Times New Roman" w:cs="Times New Roman"/>
          <w:sz w:val="24"/>
          <w:szCs w:val="24"/>
        </w:rPr>
      </w:pPr>
      <w:r w:rsidRPr="00952896">
        <w:rPr>
          <w:rFonts w:ascii="Times New Roman" w:hAnsi="Times New Roman" w:cs="Times New Roman"/>
          <w:sz w:val="24"/>
          <w:szCs w:val="24"/>
        </w:rPr>
        <w:t>Le modèle de lettre de soumission ;</w:t>
      </w:r>
    </w:p>
    <w:p w14:paraId="14488559" w14:textId="77777777" w:rsidR="00B86371" w:rsidRPr="00952896" w:rsidRDefault="00B86371" w:rsidP="00B86371">
      <w:pPr>
        <w:pStyle w:val="Paragraphedeliste"/>
        <w:widowControl/>
        <w:numPr>
          <w:ilvl w:val="0"/>
          <w:numId w:val="39"/>
        </w:numPr>
        <w:suppressAutoHyphens/>
        <w:autoSpaceDE/>
        <w:autoSpaceDN/>
        <w:contextualSpacing/>
        <w:jc w:val="both"/>
        <w:rPr>
          <w:rFonts w:ascii="Times New Roman" w:hAnsi="Times New Roman" w:cs="Times New Roman"/>
          <w:sz w:val="24"/>
          <w:szCs w:val="24"/>
        </w:rPr>
      </w:pPr>
      <w:r w:rsidRPr="00952896">
        <w:rPr>
          <w:rFonts w:ascii="Times New Roman" w:hAnsi="Times New Roman" w:cs="Times New Roman"/>
          <w:sz w:val="24"/>
          <w:szCs w:val="24"/>
        </w:rPr>
        <w:t>Le modèle de cautionnement de soumission, le cas échéant ;</w:t>
      </w:r>
    </w:p>
    <w:p w14:paraId="3D306E11" w14:textId="77777777" w:rsidR="00B86371" w:rsidRPr="00952896" w:rsidRDefault="00B86371" w:rsidP="00B86371">
      <w:pPr>
        <w:pStyle w:val="Paragraphedeliste"/>
        <w:widowControl/>
        <w:numPr>
          <w:ilvl w:val="0"/>
          <w:numId w:val="39"/>
        </w:numPr>
        <w:suppressAutoHyphens/>
        <w:autoSpaceDE/>
        <w:autoSpaceDN/>
        <w:contextualSpacing/>
        <w:jc w:val="both"/>
        <w:rPr>
          <w:rFonts w:ascii="Times New Roman" w:hAnsi="Times New Roman" w:cs="Times New Roman"/>
          <w:sz w:val="24"/>
          <w:szCs w:val="24"/>
        </w:rPr>
      </w:pPr>
      <w:r w:rsidRPr="00952896">
        <w:rPr>
          <w:rFonts w:ascii="Times New Roman" w:hAnsi="Times New Roman" w:cs="Times New Roman"/>
          <w:sz w:val="24"/>
          <w:szCs w:val="24"/>
        </w:rPr>
        <w:t xml:space="preserve">Le modèle de cautionnement définitif ; </w:t>
      </w:r>
    </w:p>
    <w:p w14:paraId="05FB47A3" w14:textId="77777777" w:rsidR="00B86371" w:rsidRPr="00952896" w:rsidRDefault="00B86371" w:rsidP="00B86371">
      <w:pPr>
        <w:pStyle w:val="Paragraphedeliste"/>
        <w:widowControl/>
        <w:numPr>
          <w:ilvl w:val="0"/>
          <w:numId w:val="39"/>
        </w:numPr>
        <w:suppressAutoHyphens/>
        <w:autoSpaceDE/>
        <w:autoSpaceDN/>
        <w:contextualSpacing/>
        <w:jc w:val="both"/>
        <w:rPr>
          <w:rFonts w:ascii="Times New Roman" w:hAnsi="Times New Roman" w:cs="Times New Roman"/>
          <w:sz w:val="24"/>
          <w:szCs w:val="24"/>
        </w:rPr>
      </w:pPr>
      <w:r w:rsidRPr="00952896">
        <w:rPr>
          <w:rFonts w:ascii="Times New Roman" w:hAnsi="Times New Roman" w:cs="Times New Roman"/>
          <w:sz w:val="24"/>
          <w:szCs w:val="24"/>
        </w:rPr>
        <w:t>Le modèle de cautionnement de bonne exécution en remplacement de la retenue de garantie, le cas échéant ;</w:t>
      </w:r>
    </w:p>
    <w:p w14:paraId="13F7FA4E" w14:textId="77777777" w:rsidR="00B86371" w:rsidRPr="00952896" w:rsidRDefault="00B86371" w:rsidP="00B86371">
      <w:pPr>
        <w:widowControl/>
        <w:numPr>
          <w:ilvl w:val="0"/>
          <w:numId w:val="38"/>
        </w:numPr>
        <w:suppressAutoHyphens/>
        <w:autoSpaceDE/>
        <w:autoSpaceDN/>
        <w:jc w:val="both"/>
        <w:rPr>
          <w:rFonts w:ascii="Times New Roman" w:hAnsi="Times New Roman" w:cs="Times New Roman"/>
          <w:sz w:val="24"/>
          <w:szCs w:val="24"/>
        </w:rPr>
      </w:pPr>
      <w:r w:rsidRPr="00952896">
        <w:rPr>
          <w:rFonts w:ascii="Times New Roman" w:hAnsi="Times New Roman" w:cs="Times New Roman"/>
          <w:sz w:val="24"/>
          <w:szCs w:val="24"/>
        </w:rPr>
        <w:t>Pièce n°10 : La charte d’intégrité ;</w:t>
      </w:r>
    </w:p>
    <w:p w14:paraId="2B4A3DC1" w14:textId="77777777" w:rsidR="00B86371" w:rsidRPr="00952896" w:rsidRDefault="00B86371" w:rsidP="00B86371">
      <w:pPr>
        <w:widowControl/>
        <w:numPr>
          <w:ilvl w:val="0"/>
          <w:numId w:val="38"/>
        </w:numPr>
        <w:suppressAutoHyphens/>
        <w:autoSpaceDE/>
        <w:autoSpaceDN/>
        <w:jc w:val="both"/>
        <w:rPr>
          <w:rFonts w:ascii="Times New Roman" w:hAnsi="Times New Roman" w:cs="Times New Roman"/>
          <w:sz w:val="24"/>
          <w:szCs w:val="24"/>
        </w:rPr>
      </w:pPr>
      <w:r w:rsidRPr="00952896">
        <w:rPr>
          <w:rFonts w:ascii="Times New Roman" w:hAnsi="Times New Roman" w:cs="Times New Roman"/>
          <w:sz w:val="24"/>
          <w:szCs w:val="24"/>
        </w:rPr>
        <w:t>Pièce n°11 : La liste des établissements bancaires et organismes financiers habilités à émettre des cautions dans le cadre des Marchés Publics.</w:t>
      </w:r>
    </w:p>
    <w:p w14:paraId="5A2FF086" w14:textId="77777777" w:rsidR="00B86371" w:rsidRPr="00952896" w:rsidRDefault="00B86371" w:rsidP="00B86371">
      <w:pPr>
        <w:suppressAutoHyphens/>
        <w:jc w:val="both"/>
        <w:rPr>
          <w:rFonts w:ascii="Times New Roman" w:hAnsi="Times New Roman" w:cs="Times New Roman"/>
          <w:sz w:val="24"/>
          <w:szCs w:val="24"/>
        </w:rPr>
      </w:pPr>
    </w:p>
    <w:p w14:paraId="7C2B3598" w14:textId="77777777" w:rsidR="00B86371" w:rsidRPr="00952896" w:rsidRDefault="00B86371" w:rsidP="00B86371">
      <w:pPr>
        <w:suppressAutoHyphens/>
        <w:ind w:left="540" w:right="-72" w:hanging="540"/>
        <w:jc w:val="both"/>
        <w:rPr>
          <w:rFonts w:ascii="Times New Roman" w:hAnsi="Times New Roman" w:cs="Times New Roman"/>
          <w:sz w:val="24"/>
          <w:szCs w:val="24"/>
        </w:rPr>
      </w:pPr>
      <w:r w:rsidRPr="00952896">
        <w:rPr>
          <w:rFonts w:ascii="Times New Roman" w:hAnsi="Times New Roman" w:cs="Times New Roman"/>
          <w:sz w:val="24"/>
          <w:szCs w:val="24"/>
        </w:rPr>
        <w:t>1.2</w:t>
      </w:r>
      <w:r w:rsidRPr="00952896">
        <w:rPr>
          <w:rFonts w:ascii="Times New Roman" w:hAnsi="Times New Roman" w:cs="Times New Roman"/>
          <w:sz w:val="24"/>
          <w:szCs w:val="24"/>
        </w:rPr>
        <w:tab/>
        <w:t xml:space="preserve">Le soumissionnaire devra examiner les instructions, modèles, conditions et prescriptions techniques contenus dans le Dossier de Demande de Cotation. </w:t>
      </w:r>
    </w:p>
    <w:p w14:paraId="20B3FE28" w14:textId="77777777" w:rsidR="00B86371" w:rsidRPr="00952896" w:rsidRDefault="00B86371" w:rsidP="00B86371">
      <w:pPr>
        <w:suppressAutoHyphens/>
        <w:ind w:left="540" w:right="-72" w:hanging="540"/>
        <w:jc w:val="both"/>
        <w:rPr>
          <w:rFonts w:ascii="Times New Roman" w:hAnsi="Times New Roman" w:cs="Times New Roman"/>
          <w:sz w:val="24"/>
          <w:szCs w:val="24"/>
        </w:rPr>
      </w:pPr>
    </w:p>
    <w:p w14:paraId="342A1AC6" w14:textId="77777777" w:rsidR="00B86371" w:rsidRPr="00952896" w:rsidRDefault="00B86371" w:rsidP="00B86371">
      <w:pPr>
        <w:pStyle w:val="Titre3"/>
        <w:numPr>
          <w:ilvl w:val="2"/>
          <w:numId w:val="37"/>
        </w:numPr>
        <w:ind w:left="2799" w:hanging="310"/>
        <w:jc w:val="both"/>
        <w:rPr>
          <w:rFonts w:ascii="Times New Roman" w:hAnsi="Times New Roman" w:cs="Times New Roman"/>
          <w:strike/>
        </w:rPr>
      </w:pPr>
      <w:r w:rsidRPr="00952896">
        <w:rPr>
          <w:rFonts w:ascii="Times New Roman" w:hAnsi="Times New Roman" w:cs="Times New Roman"/>
        </w:rPr>
        <w:t>Préparation des cotations</w:t>
      </w:r>
      <w:r w:rsidRPr="00952896">
        <w:rPr>
          <w:rFonts w:ascii="Times New Roman" w:hAnsi="Times New Roman" w:cs="Times New Roman"/>
          <w:strike/>
        </w:rPr>
        <w:t xml:space="preserve"> </w:t>
      </w:r>
    </w:p>
    <w:p w14:paraId="4E51FA64" w14:textId="77777777" w:rsidR="00B86371" w:rsidRPr="008D3B71" w:rsidRDefault="00B86371" w:rsidP="00B86371">
      <w:pPr>
        <w:pStyle w:val="Titre5"/>
        <w:spacing w:before="0"/>
        <w:jc w:val="both"/>
        <w:rPr>
          <w:rFonts w:ascii="Times New Roman" w:hAnsi="Times New Roman" w:cs="Times New Roman"/>
          <w:b/>
          <w:bCs/>
          <w:color w:val="auto"/>
          <w:sz w:val="24"/>
          <w:szCs w:val="24"/>
        </w:rPr>
      </w:pPr>
      <w:r w:rsidRPr="008D3B71">
        <w:rPr>
          <w:rFonts w:ascii="Times New Roman" w:hAnsi="Times New Roman" w:cs="Times New Roman"/>
          <w:b/>
          <w:bCs/>
          <w:color w:val="auto"/>
          <w:sz w:val="24"/>
          <w:szCs w:val="24"/>
        </w:rPr>
        <w:t xml:space="preserve">Article 2 : Langue de la cotation </w:t>
      </w:r>
    </w:p>
    <w:p w14:paraId="39FFADB6" w14:textId="77777777" w:rsidR="00B86371" w:rsidRPr="00952896" w:rsidRDefault="00B86371" w:rsidP="00B86371">
      <w:pPr>
        <w:suppressAutoHyphens/>
        <w:ind w:right="-72"/>
        <w:jc w:val="both"/>
        <w:rPr>
          <w:rFonts w:ascii="Times New Roman" w:hAnsi="Times New Roman" w:cs="Times New Roman"/>
          <w:sz w:val="24"/>
          <w:szCs w:val="24"/>
        </w:rPr>
      </w:pPr>
    </w:p>
    <w:p w14:paraId="20B801BA" w14:textId="77777777" w:rsidR="00B86371" w:rsidRPr="00952896" w:rsidRDefault="00B86371" w:rsidP="00B86371">
      <w:pPr>
        <w:suppressAutoHyphens/>
        <w:ind w:right="-72"/>
        <w:jc w:val="both"/>
        <w:rPr>
          <w:rFonts w:ascii="Times New Roman" w:hAnsi="Times New Roman" w:cs="Times New Roman"/>
          <w:sz w:val="24"/>
          <w:szCs w:val="24"/>
        </w:rPr>
      </w:pPr>
      <w:r w:rsidRPr="00952896">
        <w:rPr>
          <w:rFonts w:ascii="Times New Roman" w:hAnsi="Times New Roman" w:cs="Times New Roman"/>
          <w:sz w:val="24"/>
          <w:szCs w:val="24"/>
        </w:rPr>
        <w:t>La cotation y compris toute correspondance y afférente seront rédigés en français ou en anglais.</w:t>
      </w:r>
    </w:p>
    <w:p w14:paraId="4E26F18B" w14:textId="77777777" w:rsidR="00B86371" w:rsidRPr="00952896" w:rsidRDefault="00B86371" w:rsidP="00B86371">
      <w:pPr>
        <w:suppressAutoHyphens/>
        <w:ind w:right="-72"/>
        <w:jc w:val="both"/>
        <w:rPr>
          <w:rFonts w:ascii="Times New Roman" w:hAnsi="Times New Roman" w:cs="Times New Roman"/>
          <w:sz w:val="24"/>
          <w:szCs w:val="24"/>
        </w:rPr>
      </w:pPr>
    </w:p>
    <w:p w14:paraId="470D4B72" w14:textId="77777777" w:rsidR="00B86371" w:rsidRPr="008D3B71" w:rsidRDefault="00B86371" w:rsidP="00B86371">
      <w:pPr>
        <w:pStyle w:val="Titre5"/>
        <w:spacing w:before="0"/>
        <w:jc w:val="both"/>
        <w:rPr>
          <w:rFonts w:ascii="Times New Roman" w:hAnsi="Times New Roman" w:cs="Times New Roman"/>
          <w:b/>
          <w:bCs/>
          <w:color w:val="auto"/>
          <w:sz w:val="24"/>
          <w:szCs w:val="24"/>
        </w:rPr>
      </w:pPr>
      <w:r w:rsidRPr="008D3B71">
        <w:rPr>
          <w:rFonts w:ascii="Times New Roman" w:hAnsi="Times New Roman" w:cs="Times New Roman"/>
          <w:b/>
          <w:bCs/>
          <w:color w:val="auto"/>
          <w:sz w:val="24"/>
          <w:szCs w:val="24"/>
        </w:rPr>
        <w:t>Article 3 : Documents constitutifs de la cotation</w:t>
      </w:r>
    </w:p>
    <w:p w14:paraId="6414281B" w14:textId="77777777" w:rsidR="00B86371" w:rsidRPr="00952896" w:rsidRDefault="00B86371" w:rsidP="00B86371">
      <w:pPr>
        <w:suppressAutoHyphens/>
        <w:ind w:right="-72"/>
        <w:jc w:val="both"/>
        <w:rPr>
          <w:rFonts w:ascii="Times New Roman" w:hAnsi="Times New Roman" w:cs="Times New Roman"/>
          <w:sz w:val="24"/>
          <w:szCs w:val="24"/>
        </w:rPr>
      </w:pPr>
    </w:p>
    <w:p w14:paraId="74538FE3" w14:textId="77777777" w:rsidR="00B86371" w:rsidRPr="00952896" w:rsidRDefault="00B86371" w:rsidP="00B86371">
      <w:pPr>
        <w:suppressAutoHyphens/>
        <w:ind w:right="-72"/>
        <w:jc w:val="both"/>
        <w:rPr>
          <w:rFonts w:ascii="Times New Roman" w:hAnsi="Times New Roman" w:cs="Times New Roman"/>
          <w:sz w:val="24"/>
          <w:szCs w:val="24"/>
        </w:rPr>
      </w:pPr>
      <w:r w:rsidRPr="00952896">
        <w:rPr>
          <w:rFonts w:ascii="Times New Roman" w:hAnsi="Times New Roman" w:cs="Times New Roman"/>
          <w:sz w:val="24"/>
          <w:szCs w:val="24"/>
        </w:rPr>
        <w:t>La Cotation présentée par le soumissionnaire comprendra les documents suivants dûment remplis et regroupés en trois (03) volumes :</w:t>
      </w:r>
    </w:p>
    <w:p w14:paraId="44C3EFE0" w14:textId="77777777" w:rsidR="00B86371" w:rsidRPr="00952896" w:rsidRDefault="00B86371" w:rsidP="00B86371">
      <w:pPr>
        <w:suppressAutoHyphens/>
        <w:ind w:right="-72" w:firstLine="540"/>
        <w:jc w:val="both"/>
        <w:rPr>
          <w:rFonts w:ascii="Times New Roman" w:hAnsi="Times New Roman" w:cs="Times New Roman"/>
          <w:sz w:val="24"/>
          <w:szCs w:val="24"/>
        </w:rPr>
      </w:pPr>
    </w:p>
    <w:p w14:paraId="2BD63A52" w14:textId="77777777" w:rsidR="00B86371" w:rsidRPr="00952896" w:rsidRDefault="00B86371" w:rsidP="00B86371">
      <w:pPr>
        <w:widowControl/>
        <w:numPr>
          <w:ilvl w:val="0"/>
          <w:numId w:val="40"/>
        </w:numPr>
        <w:tabs>
          <w:tab w:val="clear" w:pos="1080"/>
        </w:tabs>
        <w:suppressAutoHyphens/>
        <w:autoSpaceDE/>
        <w:autoSpaceDN/>
        <w:ind w:left="284" w:right="-72" w:hanging="284"/>
        <w:jc w:val="both"/>
        <w:rPr>
          <w:rFonts w:ascii="Times New Roman" w:hAnsi="Times New Roman" w:cs="Times New Roman"/>
          <w:b/>
          <w:sz w:val="24"/>
          <w:szCs w:val="24"/>
        </w:rPr>
      </w:pPr>
      <w:r>
        <w:rPr>
          <w:rFonts w:ascii="Times New Roman" w:hAnsi="Times New Roman" w:cs="Times New Roman"/>
          <w:b/>
          <w:sz w:val="24"/>
          <w:szCs w:val="24"/>
        </w:rPr>
        <w:t xml:space="preserve">  </w:t>
      </w:r>
      <w:r w:rsidRPr="00952896">
        <w:rPr>
          <w:rFonts w:ascii="Times New Roman" w:hAnsi="Times New Roman" w:cs="Times New Roman"/>
          <w:b/>
          <w:sz w:val="24"/>
          <w:szCs w:val="24"/>
        </w:rPr>
        <w:t xml:space="preserve">Volume 1 ou Partie A : comprenant les Pièces Administratives suivantes : </w:t>
      </w:r>
    </w:p>
    <w:p w14:paraId="54881C60" w14:textId="77777777" w:rsidR="00B86371" w:rsidRPr="00952896" w:rsidRDefault="00B86371" w:rsidP="00B86371">
      <w:pPr>
        <w:pStyle w:val="Paragraphedeliste"/>
        <w:widowControl/>
        <w:numPr>
          <w:ilvl w:val="0"/>
          <w:numId w:val="41"/>
        </w:numPr>
        <w:suppressAutoHyphens/>
        <w:autoSpaceDE/>
        <w:autoSpaceDN/>
        <w:ind w:left="993" w:right="-72" w:hanging="426"/>
        <w:contextualSpacing/>
        <w:jc w:val="both"/>
        <w:rPr>
          <w:rFonts w:ascii="Times New Roman" w:hAnsi="Times New Roman" w:cs="Times New Roman"/>
          <w:sz w:val="24"/>
          <w:szCs w:val="24"/>
        </w:rPr>
      </w:pPr>
      <w:r w:rsidRPr="00952896">
        <w:rPr>
          <w:rFonts w:ascii="Times New Roman" w:hAnsi="Times New Roman" w:cs="Times New Roman"/>
          <w:sz w:val="24"/>
          <w:szCs w:val="24"/>
        </w:rPr>
        <w:t xml:space="preserve">Une lettre d’intention de soumissionner ; </w:t>
      </w:r>
    </w:p>
    <w:p w14:paraId="04B57EBF" w14:textId="77777777" w:rsidR="00B86371" w:rsidRPr="00952896" w:rsidRDefault="00B86371" w:rsidP="00B86371">
      <w:pPr>
        <w:pStyle w:val="Paragraphedeliste"/>
        <w:widowControl/>
        <w:numPr>
          <w:ilvl w:val="0"/>
          <w:numId w:val="41"/>
        </w:numPr>
        <w:suppressAutoHyphens/>
        <w:autoSpaceDE/>
        <w:autoSpaceDN/>
        <w:ind w:left="993" w:right="-72" w:hanging="426"/>
        <w:contextualSpacing/>
        <w:jc w:val="both"/>
        <w:rPr>
          <w:rFonts w:ascii="Times New Roman" w:hAnsi="Times New Roman" w:cs="Times New Roman"/>
          <w:sz w:val="24"/>
          <w:szCs w:val="24"/>
        </w:rPr>
      </w:pPr>
      <w:r w:rsidRPr="00952896">
        <w:rPr>
          <w:rFonts w:ascii="Times New Roman" w:hAnsi="Times New Roman" w:cs="Times New Roman"/>
          <w:sz w:val="24"/>
          <w:szCs w:val="24"/>
        </w:rPr>
        <w:t>Attestation de non-faillite établie par le Tribunal de Première Instance ;</w:t>
      </w:r>
    </w:p>
    <w:p w14:paraId="41CC2021" w14:textId="77777777" w:rsidR="00B86371" w:rsidRPr="00952896" w:rsidRDefault="00B86371" w:rsidP="00B86371">
      <w:pPr>
        <w:pStyle w:val="Paragraphedeliste"/>
        <w:widowControl/>
        <w:numPr>
          <w:ilvl w:val="0"/>
          <w:numId w:val="41"/>
        </w:numPr>
        <w:suppressAutoHyphens/>
        <w:autoSpaceDE/>
        <w:autoSpaceDN/>
        <w:ind w:left="993" w:right="-72" w:hanging="426"/>
        <w:contextualSpacing/>
        <w:jc w:val="both"/>
        <w:rPr>
          <w:rFonts w:ascii="Times New Roman" w:hAnsi="Times New Roman" w:cs="Times New Roman"/>
          <w:sz w:val="24"/>
          <w:szCs w:val="24"/>
        </w:rPr>
      </w:pPr>
      <w:r w:rsidRPr="00952896">
        <w:rPr>
          <w:rFonts w:ascii="Times New Roman" w:hAnsi="Times New Roman" w:cs="Times New Roman"/>
          <w:sz w:val="24"/>
          <w:szCs w:val="24"/>
        </w:rPr>
        <w:t xml:space="preserve">L’attestation de conformité fiscale délivrée par l’administration fiscale et datant de moins de trois mois ; </w:t>
      </w:r>
    </w:p>
    <w:p w14:paraId="4EF97B69" w14:textId="77777777" w:rsidR="00B86371" w:rsidRPr="00952896" w:rsidRDefault="00B86371" w:rsidP="00B86371">
      <w:pPr>
        <w:pStyle w:val="Paragraphedeliste"/>
        <w:widowControl/>
        <w:numPr>
          <w:ilvl w:val="0"/>
          <w:numId w:val="41"/>
        </w:numPr>
        <w:suppressAutoHyphens/>
        <w:autoSpaceDE/>
        <w:autoSpaceDN/>
        <w:ind w:left="993" w:right="-72" w:hanging="426"/>
        <w:contextualSpacing/>
        <w:jc w:val="both"/>
        <w:rPr>
          <w:rFonts w:ascii="Times New Roman" w:hAnsi="Times New Roman" w:cs="Times New Roman"/>
          <w:sz w:val="24"/>
          <w:szCs w:val="24"/>
        </w:rPr>
      </w:pPr>
      <w:r w:rsidRPr="00952896">
        <w:rPr>
          <w:rFonts w:ascii="Times New Roman" w:hAnsi="Times New Roman" w:cs="Times New Roman"/>
          <w:sz w:val="24"/>
          <w:szCs w:val="24"/>
        </w:rPr>
        <w:t>L’attestation de non-exclusion des marchés publics délivrée par l’organisme chargé de la régulation des marchés publics ;</w:t>
      </w:r>
    </w:p>
    <w:p w14:paraId="54005AC9" w14:textId="77777777" w:rsidR="00B86371" w:rsidRPr="00952896" w:rsidRDefault="00B86371" w:rsidP="00B86371">
      <w:pPr>
        <w:pStyle w:val="Paragraphedeliste"/>
        <w:numPr>
          <w:ilvl w:val="0"/>
          <w:numId w:val="41"/>
        </w:numPr>
        <w:suppressAutoHyphens/>
        <w:ind w:left="993" w:hanging="426"/>
        <w:contextualSpacing/>
        <w:jc w:val="both"/>
        <w:textAlignment w:val="baseline"/>
        <w:rPr>
          <w:rFonts w:ascii="Times New Roman" w:hAnsi="Times New Roman" w:cs="Times New Roman"/>
          <w:sz w:val="24"/>
          <w:szCs w:val="24"/>
        </w:rPr>
      </w:pPr>
      <w:r w:rsidRPr="00952896">
        <w:rPr>
          <w:rFonts w:ascii="Times New Roman" w:hAnsi="Times New Roman" w:cs="Times New Roman"/>
          <w:sz w:val="24"/>
          <w:szCs w:val="24"/>
        </w:rPr>
        <w:t>L’attestation de conformité sociale délivrée par la Caisse Nationale de Prévoyance Sociale certifiant que, le soumissionnaire a satisfait à ses obligations sociales vis-à-vis de ladite caisse datant de moins de trois mois à compter de la date de signature de ladite attestation ;</w:t>
      </w:r>
    </w:p>
    <w:p w14:paraId="2CA7C396" w14:textId="377DD959" w:rsidR="00B86371" w:rsidRPr="00952896" w:rsidRDefault="00B86371" w:rsidP="00B86371">
      <w:pPr>
        <w:pStyle w:val="Paragraphedeliste"/>
        <w:widowControl/>
        <w:numPr>
          <w:ilvl w:val="0"/>
          <w:numId w:val="41"/>
        </w:numPr>
        <w:suppressAutoHyphens/>
        <w:autoSpaceDE/>
        <w:autoSpaceDN/>
        <w:ind w:left="1134" w:right="-72" w:hanging="567"/>
        <w:contextualSpacing/>
        <w:jc w:val="both"/>
        <w:rPr>
          <w:rFonts w:ascii="Times New Roman" w:hAnsi="Times New Roman" w:cs="Times New Roman"/>
          <w:sz w:val="24"/>
          <w:szCs w:val="24"/>
        </w:rPr>
      </w:pPr>
      <w:r w:rsidRPr="00952896">
        <w:rPr>
          <w:rFonts w:ascii="Times New Roman" w:hAnsi="Times New Roman" w:cs="Times New Roman"/>
          <w:sz w:val="24"/>
          <w:szCs w:val="24"/>
        </w:rPr>
        <w:lastRenderedPageBreak/>
        <w:t>Le cautionnement de soumission (suivant modèle joint) d’un montant de</w:t>
      </w:r>
      <w:r w:rsidRPr="00952896">
        <w:rPr>
          <w:rFonts w:ascii="Times New Roman" w:hAnsi="Times New Roman" w:cs="Times New Roman"/>
          <w:b/>
          <w:bCs/>
          <w:sz w:val="24"/>
          <w:szCs w:val="24"/>
        </w:rPr>
        <w:t xml:space="preserve"> </w:t>
      </w:r>
      <w:r w:rsidR="000672F6">
        <w:rPr>
          <w:rFonts w:ascii="Times New Roman" w:hAnsi="Times New Roman" w:cs="Times New Roman"/>
          <w:b/>
          <w:bCs/>
          <w:sz w:val="24"/>
          <w:szCs w:val="24"/>
        </w:rPr>
        <w:t>35</w:t>
      </w:r>
      <w:r w:rsidRPr="00952896">
        <w:rPr>
          <w:rFonts w:ascii="Times New Roman" w:hAnsi="Times New Roman" w:cs="Times New Roman"/>
          <w:b/>
          <w:bCs/>
          <w:sz w:val="24"/>
          <w:szCs w:val="24"/>
        </w:rPr>
        <w:t>0 000 (</w:t>
      </w:r>
      <w:r w:rsidR="000672F6">
        <w:rPr>
          <w:rFonts w:ascii="Times New Roman" w:hAnsi="Times New Roman" w:cs="Times New Roman"/>
          <w:b/>
          <w:bCs/>
          <w:sz w:val="24"/>
          <w:szCs w:val="24"/>
        </w:rPr>
        <w:t>Trois cent cinquante mille</w:t>
      </w:r>
      <w:r w:rsidRPr="00952896">
        <w:rPr>
          <w:rFonts w:ascii="Times New Roman" w:hAnsi="Times New Roman" w:cs="Times New Roman"/>
          <w:b/>
          <w:bCs/>
          <w:sz w:val="24"/>
          <w:szCs w:val="24"/>
        </w:rPr>
        <w:t>) francs CFA</w:t>
      </w:r>
      <w:r w:rsidRPr="00952896">
        <w:rPr>
          <w:rFonts w:ascii="Times New Roman" w:hAnsi="Times New Roman" w:cs="Times New Roman"/>
          <w:sz w:val="24"/>
          <w:szCs w:val="24"/>
        </w:rPr>
        <w:t xml:space="preserve"> et d’une durée de validité d’un (01) mois établi par une banque de premier ordre ou un organisme financier de première catégorie habilité par le Ministre en charge des Finances du Cameroun pour émettre des cautions dans le cadre des marchés publics ou toute autre forme prévue par la règlementation en vigueur (Chèque certifié, chèque banque, hypothèque légale) ;</w:t>
      </w:r>
    </w:p>
    <w:p w14:paraId="3B0720EB" w14:textId="77777777" w:rsidR="00B86371" w:rsidRPr="00952896" w:rsidRDefault="00B86371" w:rsidP="00B86371">
      <w:pPr>
        <w:pStyle w:val="Paragraphedeliste"/>
        <w:widowControl/>
        <w:numPr>
          <w:ilvl w:val="0"/>
          <w:numId w:val="41"/>
        </w:numPr>
        <w:autoSpaceDE/>
        <w:autoSpaceDN/>
        <w:ind w:left="1134" w:hanging="567"/>
        <w:contextualSpacing/>
        <w:jc w:val="both"/>
        <w:rPr>
          <w:rFonts w:ascii="Times New Roman" w:hAnsi="Times New Roman" w:cs="Times New Roman"/>
          <w:sz w:val="24"/>
          <w:szCs w:val="24"/>
        </w:rPr>
      </w:pPr>
      <w:r w:rsidRPr="00952896">
        <w:rPr>
          <w:rFonts w:ascii="Times New Roman" w:hAnsi="Times New Roman" w:cs="Times New Roman"/>
          <w:sz w:val="24"/>
          <w:szCs w:val="24"/>
        </w:rPr>
        <w:t xml:space="preserve">Le récépissé de consignation de la caution de soumission délivré par la CDEC ;  </w:t>
      </w:r>
    </w:p>
    <w:p w14:paraId="1B869F88" w14:textId="77777777" w:rsidR="00B86371" w:rsidRPr="00952896" w:rsidRDefault="00B86371" w:rsidP="00B86371">
      <w:pPr>
        <w:pStyle w:val="Paragraphedeliste"/>
        <w:widowControl/>
        <w:numPr>
          <w:ilvl w:val="0"/>
          <w:numId w:val="41"/>
        </w:numPr>
        <w:suppressAutoHyphens/>
        <w:autoSpaceDE/>
        <w:autoSpaceDN/>
        <w:ind w:left="1134" w:right="-72" w:hanging="567"/>
        <w:contextualSpacing/>
        <w:jc w:val="both"/>
        <w:rPr>
          <w:rFonts w:ascii="Times New Roman" w:hAnsi="Times New Roman" w:cs="Times New Roman"/>
          <w:sz w:val="24"/>
          <w:szCs w:val="24"/>
        </w:rPr>
      </w:pPr>
      <w:r w:rsidRPr="00952896">
        <w:rPr>
          <w:rFonts w:ascii="Times New Roman" w:hAnsi="Times New Roman" w:cs="Times New Roman"/>
          <w:sz w:val="24"/>
          <w:szCs w:val="24"/>
        </w:rPr>
        <w:t>L’attestation de domiciliation bancaire du soumissionnaire, délivrée par un établissement bancaire agréé par le Ministre en charge des Finances du Cameroun ;</w:t>
      </w:r>
    </w:p>
    <w:p w14:paraId="16A2D4D0" w14:textId="77777777" w:rsidR="00B86371" w:rsidRPr="00952896" w:rsidRDefault="00B86371" w:rsidP="00B86371">
      <w:pPr>
        <w:pStyle w:val="Paragraphedeliste"/>
        <w:widowControl/>
        <w:numPr>
          <w:ilvl w:val="0"/>
          <w:numId w:val="41"/>
        </w:numPr>
        <w:suppressAutoHyphens/>
        <w:autoSpaceDE/>
        <w:autoSpaceDN/>
        <w:ind w:left="1134" w:right="-72" w:hanging="567"/>
        <w:contextualSpacing/>
        <w:jc w:val="both"/>
        <w:rPr>
          <w:rFonts w:ascii="Times New Roman" w:hAnsi="Times New Roman" w:cs="Times New Roman"/>
          <w:sz w:val="24"/>
          <w:szCs w:val="24"/>
        </w:rPr>
      </w:pPr>
      <w:r w:rsidRPr="00952896">
        <w:rPr>
          <w:rFonts w:ascii="Times New Roman" w:hAnsi="Times New Roman" w:cs="Times New Roman"/>
          <w:sz w:val="24"/>
          <w:szCs w:val="24"/>
        </w:rPr>
        <w:t xml:space="preserve">L’accord de groupement </w:t>
      </w:r>
      <w:r w:rsidRPr="00952896">
        <w:rPr>
          <w:rFonts w:ascii="Times New Roman" w:hAnsi="Times New Roman" w:cs="Times New Roman"/>
          <w:iCs/>
          <w:sz w:val="24"/>
          <w:szCs w:val="24"/>
        </w:rPr>
        <w:t>notarié</w:t>
      </w:r>
      <w:r w:rsidRPr="00952896">
        <w:rPr>
          <w:rFonts w:ascii="Times New Roman" w:hAnsi="Times New Roman" w:cs="Times New Roman"/>
          <w:sz w:val="24"/>
          <w:szCs w:val="24"/>
        </w:rPr>
        <w:t xml:space="preserve"> le cas échéant ;</w:t>
      </w:r>
    </w:p>
    <w:p w14:paraId="7FCAF012" w14:textId="77777777" w:rsidR="00B86371" w:rsidRPr="00952896" w:rsidRDefault="00B86371" w:rsidP="00B86371">
      <w:pPr>
        <w:pStyle w:val="Paragraphedeliste"/>
        <w:widowControl/>
        <w:numPr>
          <w:ilvl w:val="0"/>
          <w:numId w:val="41"/>
        </w:numPr>
        <w:suppressAutoHyphens/>
        <w:autoSpaceDE/>
        <w:autoSpaceDN/>
        <w:ind w:left="1134" w:right="-72" w:hanging="567"/>
        <w:contextualSpacing/>
        <w:jc w:val="both"/>
        <w:rPr>
          <w:rFonts w:ascii="Times New Roman" w:hAnsi="Times New Roman" w:cs="Times New Roman"/>
          <w:sz w:val="24"/>
          <w:szCs w:val="24"/>
        </w:rPr>
      </w:pPr>
      <w:r w:rsidRPr="00952896">
        <w:rPr>
          <w:rFonts w:ascii="Times New Roman" w:hAnsi="Times New Roman" w:cs="Times New Roman"/>
          <w:sz w:val="24"/>
          <w:szCs w:val="24"/>
        </w:rPr>
        <w:t xml:space="preserve">Le pouvoir de signature, le cas échéant </w:t>
      </w:r>
    </w:p>
    <w:p w14:paraId="2768F1CE" w14:textId="21D9EC51" w:rsidR="00B86371" w:rsidRPr="00952896" w:rsidRDefault="00B86371" w:rsidP="00B86371">
      <w:pPr>
        <w:pStyle w:val="Paragraphedeliste"/>
        <w:widowControl/>
        <w:numPr>
          <w:ilvl w:val="0"/>
          <w:numId w:val="41"/>
        </w:numPr>
        <w:autoSpaceDE/>
        <w:autoSpaceDN/>
        <w:ind w:left="1134" w:hanging="567"/>
        <w:contextualSpacing/>
        <w:jc w:val="both"/>
        <w:rPr>
          <w:rFonts w:ascii="Times New Roman" w:hAnsi="Times New Roman" w:cs="Times New Roman"/>
          <w:sz w:val="24"/>
          <w:szCs w:val="24"/>
        </w:rPr>
      </w:pPr>
      <w:r w:rsidRPr="00952896">
        <w:rPr>
          <w:rFonts w:ascii="Times New Roman" w:hAnsi="Times New Roman" w:cs="Times New Roman"/>
          <w:sz w:val="24"/>
          <w:szCs w:val="24"/>
        </w:rPr>
        <w:t xml:space="preserve">La quittance d’achat du Dossier d’Appel d’Offres d’une somme non remboursable de </w:t>
      </w:r>
      <w:r w:rsidR="000672F6">
        <w:rPr>
          <w:rFonts w:ascii="Times New Roman" w:hAnsi="Times New Roman" w:cs="Times New Roman"/>
          <w:b/>
          <w:bCs/>
          <w:sz w:val="24"/>
          <w:szCs w:val="24"/>
        </w:rPr>
        <w:t>5</w:t>
      </w:r>
      <w:r w:rsidRPr="00952896">
        <w:rPr>
          <w:rFonts w:ascii="Times New Roman" w:hAnsi="Times New Roman" w:cs="Times New Roman"/>
          <w:b/>
          <w:bCs/>
          <w:sz w:val="24"/>
          <w:szCs w:val="24"/>
        </w:rPr>
        <w:t>0 000 (</w:t>
      </w:r>
      <w:r w:rsidR="000672F6">
        <w:rPr>
          <w:rFonts w:ascii="Times New Roman" w:hAnsi="Times New Roman" w:cs="Times New Roman"/>
          <w:b/>
          <w:bCs/>
          <w:sz w:val="24"/>
          <w:szCs w:val="24"/>
        </w:rPr>
        <w:t xml:space="preserve">Cinquante </w:t>
      </w:r>
      <w:r w:rsidRPr="00952896">
        <w:rPr>
          <w:rFonts w:ascii="Times New Roman" w:hAnsi="Times New Roman" w:cs="Times New Roman"/>
          <w:b/>
          <w:bCs/>
          <w:sz w:val="24"/>
          <w:szCs w:val="24"/>
        </w:rPr>
        <w:t>mille) Francs CFA</w:t>
      </w:r>
      <w:r w:rsidRPr="00952896">
        <w:rPr>
          <w:rFonts w:ascii="Times New Roman" w:hAnsi="Times New Roman" w:cs="Times New Roman"/>
          <w:i/>
          <w:sz w:val="24"/>
          <w:szCs w:val="24"/>
        </w:rPr>
        <w:t xml:space="preserve">, </w:t>
      </w:r>
      <w:r w:rsidRPr="00952896">
        <w:rPr>
          <w:rFonts w:ascii="Times New Roman" w:hAnsi="Times New Roman" w:cs="Times New Roman"/>
          <w:sz w:val="24"/>
          <w:szCs w:val="24"/>
        </w:rPr>
        <w:t>payable à la Recette Municipale de la Commune de Nyété.</w:t>
      </w:r>
    </w:p>
    <w:p w14:paraId="00112AB4" w14:textId="77777777" w:rsidR="00B86371" w:rsidRPr="00952896" w:rsidRDefault="00B86371" w:rsidP="00B86371">
      <w:pPr>
        <w:suppressAutoHyphens/>
        <w:ind w:right="-72"/>
        <w:jc w:val="both"/>
        <w:rPr>
          <w:rFonts w:ascii="Times New Roman" w:hAnsi="Times New Roman" w:cs="Times New Roman"/>
          <w:sz w:val="24"/>
          <w:szCs w:val="24"/>
        </w:rPr>
      </w:pPr>
    </w:p>
    <w:p w14:paraId="2D9FFE14" w14:textId="77777777" w:rsidR="00B86371" w:rsidRPr="00952896" w:rsidRDefault="00B86371" w:rsidP="00B86371">
      <w:pPr>
        <w:widowControl/>
        <w:numPr>
          <w:ilvl w:val="0"/>
          <w:numId w:val="40"/>
        </w:numPr>
        <w:suppressAutoHyphens/>
        <w:autoSpaceDE/>
        <w:autoSpaceDN/>
        <w:ind w:left="567" w:right="-72" w:hanging="567"/>
        <w:jc w:val="both"/>
        <w:rPr>
          <w:rFonts w:ascii="Times New Roman" w:hAnsi="Times New Roman" w:cs="Times New Roman"/>
          <w:b/>
          <w:sz w:val="24"/>
          <w:szCs w:val="24"/>
        </w:rPr>
      </w:pPr>
      <w:r w:rsidRPr="00952896">
        <w:rPr>
          <w:rFonts w:ascii="Times New Roman" w:hAnsi="Times New Roman" w:cs="Times New Roman"/>
          <w:b/>
          <w:sz w:val="24"/>
          <w:szCs w:val="24"/>
        </w:rPr>
        <w:t>Volume 2 ou Partie B : comprenant les justificatifs techniques ci-après :</w:t>
      </w:r>
    </w:p>
    <w:p w14:paraId="6DE31211" w14:textId="77777777" w:rsidR="00B86371" w:rsidRPr="00952896" w:rsidRDefault="00B86371" w:rsidP="00B86371">
      <w:pPr>
        <w:pStyle w:val="Paragraphedeliste"/>
        <w:widowControl/>
        <w:numPr>
          <w:ilvl w:val="0"/>
          <w:numId w:val="42"/>
        </w:numPr>
        <w:suppressAutoHyphens/>
        <w:autoSpaceDE/>
        <w:autoSpaceDN/>
        <w:ind w:left="1134" w:right="-72" w:hanging="567"/>
        <w:contextualSpacing/>
        <w:jc w:val="both"/>
        <w:rPr>
          <w:rFonts w:ascii="Times New Roman" w:hAnsi="Times New Roman" w:cs="Times New Roman"/>
          <w:sz w:val="24"/>
          <w:szCs w:val="24"/>
        </w:rPr>
      </w:pPr>
      <w:r w:rsidRPr="00952896">
        <w:rPr>
          <w:rFonts w:ascii="Times New Roman" w:hAnsi="Times New Roman" w:cs="Times New Roman"/>
          <w:sz w:val="24"/>
          <w:szCs w:val="24"/>
        </w:rPr>
        <w:t xml:space="preserve">Une lettre de soumission de la proposition technique </w:t>
      </w:r>
    </w:p>
    <w:p w14:paraId="3B39049F" w14:textId="77777777" w:rsidR="00B86371" w:rsidRPr="00952896" w:rsidRDefault="00B86371" w:rsidP="00B86371">
      <w:pPr>
        <w:pStyle w:val="Paragraphedeliste"/>
        <w:suppressAutoHyphens/>
        <w:ind w:left="1701" w:right="-72" w:hanging="425"/>
        <w:jc w:val="both"/>
        <w:rPr>
          <w:rFonts w:ascii="Times New Roman" w:hAnsi="Times New Roman" w:cs="Times New Roman"/>
          <w:sz w:val="24"/>
          <w:szCs w:val="24"/>
        </w:rPr>
      </w:pPr>
    </w:p>
    <w:p w14:paraId="157317B7" w14:textId="77777777" w:rsidR="00B86371" w:rsidRPr="00952896" w:rsidRDefault="00B86371" w:rsidP="00B86371">
      <w:pPr>
        <w:pStyle w:val="Paragraphedeliste"/>
        <w:widowControl/>
        <w:numPr>
          <w:ilvl w:val="0"/>
          <w:numId w:val="42"/>
        </w:numPr>
        <w:suppressAutoHyphens/>
        <w:autoSpaceDE/>
        <w:autoSpaceDN/>
        <w:ind w:left="1134" w:right="-72" w:hanging="567"/>
        <w:contextualSpacing/>
        <w:jc w:val="both"/>
        <w:rPr>
          <w:rFonts w:ascii="Times New Roman" w:hAnsi="Times New Roman" w:cs="Times New Roman"/>
          <w:b/>
          <w:bCs/>
          <w:sz w:val="24"/>
          <w:szCs w:val="24"/>
        </w:rPr>
      </w:pPr>
      <w:r w:rsidRPr="00952896">
        <w:rPr>
          <w:rFonts w:ascii="Times New Roman" w:hAnsi="Times New Roman" w:cs="Times New Roman"/>
          <w:b/>
          <w:bCs/>
          <w:sz w:val="24"/>
          <w:szCs w:val="24"/>
        </w:rPr>
        <w:t xml:space="preserve">Proposition technique </w:t>
      </w:r>
    </w:p>
    <w:p w14:paraId="7B6173AF" w14:textId="77777777" w:rsidR="00B86371" w:rsidRPr="00952896" w:rsidRDefault="00B86371" w:rsidP="00B86371">
      <w:pPr>
        <w:pStyle w:val="Paragraphedeliste"/>
        <w:widowControl/>
        <w:numPr>
          <w:ilvl w:val="0"/>
          <w:numId w:val="44"/>
        </w:numPr>
        <w:autoSpaceDE/>
        <w:autoSpaceDN/>
        <w:ind w:left="1701" w:hanging="425"/>
        <w:contextualSpacing/>
        <w:jc w:val="both"/>
        <w:rPr>
          <w:rFonts w:ascii="Times New Roman" w:hAnsi="Times New Roman" w:cs="Times New Roman"/>
          <w:sz w:val="24"/>
          <w:szCs w:val="24"/>
        </w:rPr>
      </w:pPr>
      <w:r w:rsidRPr="00952896">
        <w:rPr>
          <w:rFonts w:ascii="Times New Roman" w:hAnsi="Times New Roman" w:cs="Times New Roman"/>
          <w:sz w:val="24"/>
          <w:szCs w:val="24"/>
        </w:rPr>
        <w:t>le calendrier,  le  planning  et  le  délai  de  livraison des équipements ;</w:t>
      </w:r>
    </w:p>
    <w:p w14:paraId="64A00738" w14:textId="77777777" w:rsidR="00B86371" w:rsidRPr="00952896" w:rsidRDefault="00B86371" w:rsidP="00B86371">
      <w:pPr>
        <w:pStyle w:val="Paragraphedeliste"/>
        <w:widowControl/>
        <w:numPr>
          <w:ilvl w:val="0"/>
          <w:numId w:val="44"/>
        </w:numPr>
        <w:autoSpaceDE/>
        <w:autoSpaceDN/>
        <w:ind w:left="1701" w:hanging="425"/>
        <w:contextualSpacing/>
        <w:jc w:val="both"/>
        <w:rPr>
          <w:rFonts w:ascii="Times New Roman" w:hAnsi="Times New Roman" w:cs="Times New Roman"/>
          <w:sz w:val="24"/>
          <w:szCs w:val="24"/>
        </w:rPr>
      </w:pPr>
      <w:r w:rsidRPr="00952896">
        <w:rPr>
          <w:rFonts w:ascii="Times New Roman" w:hAnsi="Times New Roman" w:cs="Times New Roman"/>
          <w:sz w:val="24"/>
          <w:szCs w:val="24"/>
        </w:rPr>
        <w:t>La liste des autres documents à fournir par les soumissionnaires pour justifier les caractéristiques des fournitures :</w:t>
      </w:r>
    </w:p>
    <w:p w14:paraId="6A41D8EA" w14:textId="1DFE5193" w:rsidR="00B86371" w:rsidRPr="00952896" w:rsidRDefault="00B86371" w:rsidP="00B86371">
      <w:pPr>
        <w:pStyle w:val="Paragraphedeliste"/>
        <w:widowControl/>
        <w:numPr>
          <w:ilvl w:val="0"/>
          <w:numId w:val="45"/>
        </w:numPr>
        <w:suppressAutoHyphens/>
        <w:autoSpaceDE/>
        <w:contextualSpacing/>
        <w:jc w:val="both"/>
        <w:textAlignment w:val="baseline"/>
        <w:rPr>
          <w:rFonts w:ascii="Times New Roman" w:hAnsi="Times New Roman" w:cs="Times New Roman"/>
          <w:sz w:val="24"/>
          <w:szCs w:val="24"/>
        </w:rPr>
      </w:pPr>
      <w:r w:rsidRPr="00952896">
        <w:rPr>
          <w:rFonts w:ascii="Times New Roman" w:hAnsi="Times New Roman" w:cs="Times New Roman"/>
          <w:sz w:val="24"/>
          <w:szCs w:val="24"/>
        </w:rPr>
        <w:t xml:space="preserve">les prospectus, catalogues ou dessins des équipements ; </w:t>
      </w:r>
    </w:p>
    <w:p w14:paraId="7B2B8696" w14:textId="77777777" w:rsidR="00B86371" w:rsidRPr="00952896" w:rsidRDefault="00B86371" w:rsidP="00B86371">
      <w:pPr>
        <w:pStyle w:val="Paragraphedeliste"/>
        <w:widowControl/>
        <w:numPr>
          <w:ilvl w:val="0"/>
          <w:numId w:val="45"/>
        </w:numPr>
        <w:suppressAutoHyphens/>
        <w:autoSpaceDE/>
        <w:contextualSpacing/>
        <w:jc w:val="both"/>
        <w:textAlignment w:val="baseline"/>
        <w:rPr>
          <w:rFonts w:ascii="Times New Roman" w:hAnsi="Times New Roman" w:cs="Times New Roman"/>
          <w:sz w:val="24"/>
          <w:szCs w:val="24"/>
        </w:rPr>
      </w:pPr>
      <w:r w:rsidRPr="00952896">
        <w:rPr>
          <w:rFonts w:ascii="Times New Roman" w:hAnsi="Times New Roman" w:cs="Times New Roman"/>
          <w:sz w:val="24"/>
          <w:szCs w:val="24"/>
        </w:rPr>
        <w:t>Un justificatif de service après-vente ;</w:t>
      </w:r>
    </w:p>
    <w:p w14:paraId="4FD712D1" w14:textId="77777777" w:rsidR="00B86371" w:rsidRPr="00952896" w:rsidRDefault="00B86371" w:rsidP="00B86371">
      <w:pPr>
        <w:pStyle w:val="Paragraphedeliste"/>
        <w:widowControl/>
        <w:numPr>
          <w:ilvl w:val="0"/>
          <w:numId w:val="45"/>
        </w:numPr>
        <w:suppressAutoHyphens/>
        <w:autoSpaceDE/>
        <w:contextualSpacing/>
        <w:jc w:val="both"/>
        <w:textAlignment w:val="baseline"/>
        <w:rPr>
          <w:rFonts w:ascii="Times New Roman" w:hAnsi="Times New Roman" w:cs="Times New Roman"/>
          <w:sz w:val="24"/>
          <w:szCs w:val="24"/>
        </w:rPr>
      </w:pPr>
      <w:r w:rsidRPr="00952896">
        <w:rPr>
          <w:rFonts w:ascii="Times New Roman" w:hAnsi="Times New Roman" w:cs="Times New Roman"/>
          <w:sz w:val="24"/>
          <w:szCs w:val="24"/>
        </w:rPr>
        <w:t>le certificat d’origine le cas échéant ;</w:t>
      </w:r>
    </w:p>
    <w:p w14:paraId="08F9AC2D" w14:textId="77777777" w:rsidR="00B86371" w:rsidRPr="00952896" w:rsidRDefault="00B86371" w:rsidP="00B86371">
      <w:pPr>
        <w:pStyle w:val="Paragraphedeliste"/>
        <w:ind w:left="1701" w:hanging="425"/>
        <w:jc w:val="both"/>
        <w:rPr>
          <w:rFonts w:ascii="Times New Roman" w:hAnsi="Times New Roman" w:cs="Times New Roman"/>
          <w:sz w:val="24"/>
          <w:szCs w:val="24"/>
        </w:rPr>
      </w:pPr>
    </w:p>
    <w:p w14:paraId="6D4F026D" w14:textId="77777777" w:rsidR="00B86371" w:rsidRPr="00667DB2" w:rsidRDefault="00B86371" w:rsidP="00B86371">
      <w:pPr>
        <w:pStyle w:val="Paragraphedeliste"/>
        <w:widowControl/>
        <w:numPr>
          <w:ilvl w:val="0"/>
          <w:numId w:val="42"/>
        </w:numPr>
        <w:suppressAutoHyphens/>
        <w:autoSpaceDE/>
        <w:autoSpaceDN/>
        <w:ind w:left="1134" w:right="-72" w:hanging="567"/>
        <w:contextualSpacing/>
        <w:jc w:val="both"/>
        <w:rPr>
          <w:rFonts w:ascii="Times New Roman" w:hAnsi="Times New Roman" w:cs="Times New Roman"/>
          <w:b/>
          <w:bCs/>
          <w:sz w:val="24"/>
          <w:szCs w:val="24"/>
        </w:rPr>
      </w:pPr>
      <w:r w:rsidRPr="00667DB2">
        <w:rPr>
          <w:rFonts w:ascii="Times New Roman" w:hAnsi="Times New Roman" w:cs="Times New Roman"/>
          <w:b/>
          <w:bCs/>
          <w:sz w:val="24"/>
          <w:szCs w:val="24"/>
        </w:rPr>
        <w:t xml:space="preserve">Le soumissionnaire remplira et souscrira les formulaires : </w:t>
      </w:r>
    </w:p>
    <w:p w14:paraId="0B1D05C3" w14:textId="77777777" w:rsidR="00B86371" w:rsidRPr="00952896" w:rsidRDefault="00B86371" w:rsidP="00B86371">
      <w:pPr>
        <w:pStyle w:val="Paragraphedeliste"/>
        <w:suppressAutoHyphens/>
        <w:ind w:left="1701" w:right="-72" w:hanging="425"/>
        <w:jc w:val="both"/>
        <w:rPr>
          <w:rFonts w:ascii="Times New Roman" w:hAnsi="Times New Roman" w:cs="Times New Roman"/>
          <w:sz w:val="24"/>
          <w:szCs w:val="24"/>
        </w:rPr>
      </w:pPr>
      <w:r w:rsidRPr="00952896">
        <w:rPr>
          <w:rFonts w:ascii="Times New Roman" w:hAnsi="Times New Roman" w:cs="Times New Roman"/>
          <w:sz w:val="24"/>
          <w:szCs w:val="24"/>
        </w:rPr>
        <w:t>•</w:t>
      </w:r>
      <w:r w:rsidRPr="00952896">
        <w:rPr>
          <w:rFonts w:ascii="Times New Roman" w:hAnsi="Times New Roman" w:cs="Times New Roman"/>
          <w:sz w:val="24"/>
          <w:szCs w:val="24"/>
        </w:rPr>
        <w:tab/>
        <w:t xml:space="preserve">La charte d’Intégrité </w:t>
      </w:r>
    </w:p>
    <w:p w14:paraId="7372CE8C" w14:textId="77777777" w:rsidR="00B86371" w:rsidRPr="00952896" w:rsidRDefault="00B86371" w:rsidP="00B86371">
      <w:pPr>
        <w:pStyle w:val="Paragraphedeliste"/>
        <w:suppressAutoHyphens/>
        <w:ind w:left="1701" w:right="-72" w:hanging="425"/>
        <w:jc w:val="both"/>
        <w:rPr>
          <w:rFonts w:ascii="Times New Roman" w:hAnsi="Times New Roman" w:cs="Times New Roman"/>
          <w:sz w:val="24"/>
          <w:szCs w:val="24"/>
        </w:rPr>
      </w:pPr>
      <w:r w:rsidRPr="00952896">
        <w:rPr>
          <w:rFonts w:ascii="Times New Roman" w:hAnsi="Times New Roman" w:cs="Times New Roman"/>
          <w:sz w:val="24"/>
          <w:szCs w:val="24"/>
        </w:rPr>
        <w:t>•</w:t>
      </w:r>
      <w:r w:rsidRPr="00952896">
        <w:rPr>
          <w:rFonts w:ascii="Times New Roman" w:hAnsi="Times New Roman" w:cs="Times New Roman"/>
          <w:sz w:val="24"/>
          <w:szCs w:val="24"/>
        </w:rPr>
        <w:tab/>
        <w:t>La Déclaration d’engagement au respect des clauses sociales et environnementales.</w:t>
      </w:r>
    </w:p>
    <w:p w14:paraId="166AC05B" w14:textId="77777777" w:rsidR="00B86371" w:rsidRPr="00952896" w:rsidRDefault="00B86371" w:rsidP="00B86371">
      <w:pPr>
        <w:pStyle w:val="Paragraphedeliste"/>
        <w:suppressAutoHyphens/>
        <w:ind w:left="1701" w:right="-72" w:hanging="425"/>
        <w:jc w:val="both"/>
        <w:rPr>
          <w:rFonts w:ascii="Times New Roman" w:hAnsi="Times New Roman" w:cs="Times New Roman"/>
          <w:sz w:val="24"/>
          <w:szCs w:val="24"/>
        </w:rPr>
      </w:pPr>
    </w:p>
    <w:p w14:paraId="18622154" w14:textId="77777777" w:rsidR="00B86371" w:rsidRPr="00667DB2" w:rsidRDefault="00B86371" w:rsidP="00B86371">
      <w:pPr>
        <w:pStyle w:val="Paragraphedeliste"/>
        <w:widowControl/>
        <w:numPr>
          <w:ilvl w:val="0"/>
          <w:numId w:val="42"/>
        </w:numPr>
        <w:suppressAutoHyphens/>
        <w:autoSpaceDE/>
        <w:autoSpaceDN/>
        <w:ind w:left="1134" w:right="-72" w:hanging="567"/>
        <w:contextualSpacing/>
        <w:jc w:val="both"/>
        <w:rPr>
          <w:rFonts w:ascii="Times New Roman" w:hAnsi="Times New Roman" w:cs="Times New Roman"/>
          <w:b/>
          <w:bCs/>
          <w:sz w:val="24"/>
          <w:szCs w:val="24"/>
        </w:rPr>
      </w:pPr>
      <w:r w:rsidRPr="00667DB2">
        <w:rPr>
          <w:rFonts w:ascii="Times New Roman" w:hAnsi="Times New Roman" w:cs="Times New Roman"/>
          <w:b/>
          <w:bCs/>
          <w:sz w:val="24"/>
          <w:szCs w:val="24"/>
        </w:rPr>
        <w:t xml:space="preserve">Les preuves d’acceptations des conditions de la lettre commande </w:t>
      </w:r>
    </w:p>
    <w:p w14:paraId="07A544D2" w14:textId="77777777" w:rsidR="00B86371" w:rsidRPr="00952896" w:rsidRDefault="00B86371" w:rsidP="00B86371">
      <w:pPr>
        <w:pStyle w:val="Paragraphedeliste"/>
        <w:suppressAutoHyphens/>
        <w:ind w:left="1701" w:right="-72" w:hanging="425"/>
        <w:jc w:val="both"/>
        <w:rPr>
          <w:rFonts w:ascii="Times New Roman" w:hAnsi="Times New Roman" w:cs="Times New Roman"/>
          <w:sz w:val="24"/>
          <w:szCs w:val="24"/>
        </w:rPr>
      </w:pPr>
      <w:r w:rsidRPr="00952896">
        <w:rPr>
          <w:rFonts w:ascii="Times New Roman" w:hAnsi="Times New Roman" w:cs="Times New Roman"/>
          <w:sz w:val="24"/>
          <w:szCs w:val="24"/>
        </w:rPr>
        <w:t xml:space="preserve">Le soumissionnaire remettra les copies dûment paraphées sur chaque page et signée à la dernière précédée de la mention « lu et approuvé », des documents ci-après : </w:t>
      </w:r>
    </w:p>
    <w:p w14:paraId="6A4DF3B2" w14:textId="77777777" w:rsidR="00B86371" w:rsidRPr="00952896" w:rsidRDefault="00B86371" w:rsidP="00B86371">
      <w:pPr>
        <w:pStyle w:val="Paragraphedeliste"/>
        <w:suppressAutoHyphens/>
        <w:ind w:left="1701" w:right="-72" w:hanging="425"/>
        <w:jc w:val="both"/>
        <w:rPr>
          <w:rFonts w:ascii="Times New Roman" w:hAnsi="Times New Roman" w:cs="Times New Roman"/>
          <w:sz w:val="24"/>
          <w:szCs w:val="24"/>
        </w:rPr>
      </w:pPr>
      <w:r w:rsidRPr="00952896">
        <w:rPr>
          <w:rFonts w:ascii="Times New Roman" w:hAnsi="Times New Roman" w:cs="Times New Roman"/>
          <w:sz w:val="24"/>
          <w:szCs w:val="24"/>
        </w:rPr>
        <w:t>a)</w:t>
      </w:r>
      <w:r w:rsidRPr="00952896">
        <w:rPr>
          <w:rFonts w:ascii="Times New Roman" w:hAnsi="Times New Roman" w:cs="Times New Roman"/>
          <w:sz w:val="24"/>
          <w:szCs w:val="24"/>
        </w:rPr>
        <w:tab/>
        <w:t>Le projet de lettre commande, paraphé à toutes les pages, cacheté, daté et signé à la dernière page ;</w:t>
      </w:r>
    </w:p>
    <w:p w14:paraId="4B8AD179" w14:textId="77777777" w:rsidR="00B86371" w:rsidRPr="00952896" w:rsidRDefault="00B86371" w:rsidP="00B86371">
      <w:pPr>
        <w:pStyle w:val="Paragraphedeliste"/>
        <w:suppressAutoHyphens/>
        <w:ind w:left="1701" w:right="-72" w:hanging="425"/>
        <w:jc w:val="both"/>
        <w:rPr>
          <w:rFonts w:ascii="Times New Roman" w:hAnsi="Times New Roman" w:cs="Times New Roman"/>
          <w:sz w:val="24"/>
          <w:szCs w:val="24"/>
        </w:rPr>
      </w:pPr>
    </w:p>
    <w:p w14:paraId="2792F8AF" w14:textId="77777777" w:rsidR="00B86371" w:rsidRPr="00952896" w:rsidRDefault="00B86371" w:rsidP="00B86371">
      <w:pPr>
        <w:pStyle w:val="Paragraphedeliste"/>
        <w:suppressAutoHyphens/>
        <w:ind w:left="1701" w:right="-72" w:hanging="425"/>
        <w:jc w:val="both"/>
        <w:rPr>
          <w:rFonts w:ascii="Times New Roman" w:hAnsi="Times New Roman" w:cs="Times New Roman"/>
          <w:b/>
          <w:sz w:val="24"/>
          <w:szCs w:val="24"/>
        </w:rPr>
      </w:pPr>
      <w:r w:rsidRPr="00952896">
        <w:rPr>
          <w:rFonts w:ascii="Times New Roman" w:hAnsi="Times New Roman" w:cs="Times New Roman"/>
          <w:b/>
          <w:bCs/>
          <w:i/>
          <w:iCs/>
          <w:sz w:val="24"/>
          <w:szCs w:val="24"/>
          <w:u w:val="single"/>
        </w:rPr>
        <w:t>NB</w:t>
      </w:r>
      <w:r w:rsidRPr="00952896">
        <w:rPr>
          <w:rFonts w:ascii="Times New Roman" w:hAnsi="Times New Roman" w:cs="Times New Roman"/>
          <w:b/>
          <w:sz w:val="24"/>
          <w:szCs w:val="24"/>
        </w:rPr>
        <w:t xml:space="preserve"> </w:t>
      </w:r>
      <w:r w:rsidRPr="00952896">
        <w:rPr>
          <w:rFonts w:ascii="Times New Roman" w:hAnsi="Times New Roman" w:cs="Times New Roman"/>
          <w:b/>
          <w:i/>
          <w:iCs/>
          <w:sz w:val="24"/>
          <w:szCs w:val="24"/>
        </w:rPr>
        <w:t>: la non acceptation des clauses de la lettre commande entrainera l’élimination du soumissionnaire.</w:t>
      </w:r>
      <w:r w:rsidRPr="00952896">
        <w:rPr>
          <w:rFonts w:ascii="Times New Roman" w:hAnsi="Times New Roman" w:cs="Times New Roman"/>
          <w:b/>
          <w:sz w:val="24"/>
          <w:szCs w:val="24"/>
        </w:rPr>
        <w:t xml:space="preserve"> </w:t>
      </w:r>
    </w:p>
    <w:p w14:paraId="4C5B105D" w14:textId="77777777" w:rsidR="00B86371" w:rsidRPr="00952896" w:rsidRDefault="00B86371" w:rsidP="00B86371">
      <w:pPr>
        <w:pStyle w:val="Paragraphedeliste"/>
        <w:suppressAutoHyphens/>
        <w:ind w:left="1701" w:right="-72" w:hanging="425"/>
        <w:jc w:val="both"/>
        <w:rPr>
          <w:rFonts w:ascii="Times New Roman" w:hAnsi="Times New Roman" w:cs="Times New Roman"/>
          <w:sz w:val="24"/>
          <w:szCs w:val="24"/>
        </w:rPr>
      </w:pPr>
    </w:p>
    <w:p w14:paraId="5C8FA1DD" w14:textId="77777777" w:rsidR="00B86371" w:rsidRPr="00667DB2" w:rsidRDefault="00B86371" w:rsidP="00B86371">
      <w:pPr>
        <w:pStyle w:val="Paragraphedeliste"/>
        <w:widowControl/>
        <w:numPr>
          <w:ilvl w:val="0"/>
          <w:numId w:val="42"/>
        </w:numPr>
        <w:suppressAutoHyphens/>
        <w:autoSpaceDE/>
        <w:autoSpaceDN/>
        <w:ind w:left="1134" w:right="-72" w:hanging="567"/>
        <w:contextualSpacing/>
        <w:jc w:val="both"/>
        <w:rPr>
          <w:rFonts w:ascii="Times New Roman" w:hAnsi="Times New Roman" w:cs="Times New Roman"/>
          <w:b/>
          <w:bCs/>
          <w:sz w:val="24"/>
          <w:szCs w:val="24"/>
        </w:rPr>
      </w:pPr>
      <w:r w:rsidRPr="00667DB2">
        <w:rPr>
          <w:rFonts w:ascii="Times New Roman" w:hAnsi="Times New Roman" w:cs="Times New Roman"/>
          <w:b/>
          <w:bCs/>
          <w:sz w:val="24"/>
          <w:szCs w:val="24"/>
        </w:rPr>
        <w:t>La capacité financière ou le justificatif du chiffre d’affaires (DSF ou bilan) le cas échéant ;</w:t>
      </w:r>
    </w:p>
    <w:p w14:paraId="0D419293" w14:textId="77777777" w:rsidR="00B86371" w:rsidRPr="00952896" w:rsidRDefault="00B86371" w:rsidP="00B86371">
      <w:pPr>
        <w:ind w:left="1134" w:hanging="11"/>
        <w:jc w:val="both"/>
        <w:rPr>
          <w:rFonts w:ascii="Times New Roman" w:hAnsi="Times New Roman" w:cs="Times New Roman"/>
          <w:sz w:val="24"/>
          <w:szCs w:val="24"/>
        </w:rPr>
      </w:pPr>
      <w:r w:rsidRPr="00952896">
        <w:rPr>
          <w:rFonts w:ascii="Times New Roman" w:hAnsi="Times New Roman" w:cs="Times New Roman"/>
          <w:sz w:val="24"/>
          <w:szCs w:val="24"/>
        </w:rPr>
        <w:t>Les Soumissionnaires devront présenter notamment :</w:t>
      </w:r>
    </w:p>
    <w:p w14:paraId="27A0CB79" w14:textId="175D0CBC" w:rsidR="00B86371" w:rsidRPr="00952896" w:rsidRDefault="00B86371" w:rsidP="00B86371">
      <w:pPr>
        <w:widowControl/>
        <w:numPr>
          <w:ilvl w:val="0"/>
          <w:numId w:val="46"/>
        </w:numPr>
        <w:suppressAutoHyphens/>
        <w:jc w:val="both"/>
        <w:textAlignment w:val="baseline"/>
        <w:rPr>
          <w:rFonts w:ascii="Times New Roman" w:hAnsi="Times New Roman" w:cs="Times New Roman"/>
          <w:sz w:val="24"/>
          <w:szCs w:val="24"/>
        </w:rPr>
      </w:pPr>
      <w:r w:rsidRPr="00952896">
        <w:rPr>
          <w:rFonts w:ascii="Times New Roman" w:hAnsi="Times New Roman" w:cs="Times New Roman"/>
          <w:sz w:val="24"/>
          <w:szCs w:val="24"/>
        </w:rPr>
        <w:t xml:space="preserve">L’attestation de capacité financière d’un montant au moins égal à </w:t>
      </w:r>
      <w:r w:rsidR="000672F6">
        <w:rPr>
          <w:rFonts w:ascii="Times New Roman" w:hAnsi="Times New Roman" w:cs="Times New Roman"/>
          <w:sz w:val="24"/>
          <w:szCs w:val="24"/>
        </w:rPr>
        <w:t>12 000</w:t>
      </w:r>
      <w:r>
        <w:rPr>
          <w:rFonts w:ascii="Times New Roman" w:hAnsi="Times New Roman" w:cs="Times New Roman"/>
          <w:sz w:val="24"/>
          <w:szCs w:val="24"/>
        </w:rPr>
        <w:t xml:space="preserve"> 000</w:t>
      </w:r>
      <w:r w:rsidRPr="00952896">
        <w:rPr>
          <w:rFonts w:ascii="Times New Roman" w:hAnsi="Times New Roman" w:cs="Times New Roman"/>
          <w:sz w:val="24"/>
          <w:szCs w:val="24"/>
        </w:rPr>
        <w:t xml:space="preserve"> (</w:t>
      </w:r>
      <w:r w:rsidR="000672F6">
        <w:rPr>
          <w:rFonts w:ascii="Times New Roman" w:hAnsi="Times New Roman" w:cs="Times New Roman"/>
          <w:sz w:val="24"/>
          <w:szCs w:val="24"/>
        </w:rPr>
        <w:t>Douze millions</w:t>
      </w:r>
      <w:r w:rsidRPr="00952896">
        <w:rPr>
          <w:rFonts w:ascii="Times New Roman" w:hAnsi="Times New Roman" w:cs="Times New Roman"/>
          <w:sz w:val="24"/>
          <w:szCs w:val="24"/>
        </w:rPr>
        <w:t>) francs CFA délivrée par une banque agréée de 1</w:t>
      </w:r>
      <w:r w:rsidRPr="00952896">
        <w:rPr>
          <w:rFonts w:ascii="Times New Roman" w:hAnsi="Times New Roman" w:cs="Times New Roman"/>
          <w:sz w:val="24"/>
          <w:szCs w:val="24"/>
          <w:vertAlign w:val="superscript"/>
        </w:rPr>
        <w:t>er</w:t>
      </w:r>
      <w:r w:rsidRPr="00952896">
        <w:rPr>
          <w:rFonts w:ascii="Times New Roman" w:hAnsi="Times New Roman" w:cs="Times New Roman"/>
          <w:sz w:val="24"/>
          <w:szCs w:val="24"/>
        </w:rPr>
        <w:t xml:space="preserve"> ordre,  </w:t>
      </w:r>
    </w:p>
    <w:p w14:paraId="5EAAB207" w14:textId="77777777" w:rsidR="00B86371" w:rsidRPr="00952896" w:rsidRDefault="00B86371" w:rsidP="00B86371">
      <w:pPr>
        <w:suppressAutoHyphens/>
        <w:ind w:left="1440"/>
        <w:jc w:val="both"/>
        <w:textAlignment w:val="baseline"/>
        <w:rPr>
          <w:rFonts w:ascii="Times New Roman" w:hAnsi="Times New Roman" w:cs="Times New Roman"/>
          <w:sz w:val="24"/>
          <w:szCs w:val="24"/>
        </w:rPr>
      </w:pPr>
    </w:p>
    <w:p w14:paraId="557CA4E9" w14:textId="77777777" w:rsidR="00B86371" w:rsidRPr="00667DB2" w:rsidRDefault="00B86371" w:rsidP="00B86371">
      <w:pPr>
        <w:pStyle w:val="Paragraphedeliste"/>
        <w:widowControl/>
        <w:numPr>
          <w:ilvl w:val="0"/>
          <w:numId w:val="42"/>
        </w:numPr>
        <w:suppressAutoHyphens/>
        <w:autoSpaceDE/>
        <w:autoSpaceDN/>
        <w:ind w:left="1134" w:right="-72" w:hanging="567"/>
        <w:contextualSpacing/>
        <w:jc w:val="both"/>
        <w:rPr>
          <w:rFonts w:ascii="Times New Roman" w:hAnsi="Times New Roman" w:cs="Times New Roman"/>
          <w:b/>
          <w:bCs/>
          <w:sz w:val="24"/>
          <w:szCs w:val="24"/>
        </w:rPr>
      </w:pPr>
      <w:r w:rsidRPr="00667DB2">
        <w:rPr>
          <w:rFonts w:ascii="Times New Roman" w:hAnsi="Times New Roman" w:cs="Times New Roman"/>
          <w:b/>
          <w:bCs/>
          <w:sz w:val="24"/>
          <w:szCs w:val="24"/>
        </w:rPr>
        <w:t xml:space="preserve">L’attestation de non abandon de chantier au cours des trois dernières années. </w:t>
      </w:r>
    </w:p>
    <w:p w14:paraId="29CF6DD7" w14:textId="404B9F0A" w:rsidR="00B86371" w:rsidRPr="00952896" w:rsidRDefault="00B86371" w:rsidP="00B86371">
      <w:pPr>
        <w:ind w:left="1701" w:hanging="425"/>
        <w:jc w:val="both"/>
        <w:rPr>
          <w:rFonts w:ascii="Times New Roman" w:hAnsi="Times New Roman" w:cs="Times New Roman"/>
          <w:b/>
          <w:bCs/>
          <w:i/>
          <w:iCs/>
          <w:sz w:val="24"/>
          <w:szCs w:val="24"/>
        </w:rPr>
      </w:pPr>
    </w:p>
    <w:p w14:paraId="15B599DD" w14:textId="77777777" w:rsidR="00B86371" w:rsidRPr="00952896" w:rsidRDefault="00B86371" w:rsidP="00B86371">
      <w:pPr>
        <w:widowControl/>
        <w:numPr>
          <w:ilvl w:val="0"/>
          <w:numId w:val="40"/>
        </w:numPr>
        <w:tabs>
          <w:tab w:val="clear" w:pos="1080"/>
          <w:tab w:val="num" w:pos="426"/>
        </w:tabs>
        <w:suppressAutoHyphens/>
        <w:autoSpaceDE/>
        <w:autoSpaceDN/>
        <w:ind w:left="1701" w:right="-72" w:hanging="1701"/>
        <w:jc w:val="both"/>
        <w:rPr>
          <w:rFonts w:ascii="Times New Roman" w:hAnsi="Times New Roman" w:cs="Times New Roman"/>
          <w:b/>
          <w:sz w:val="24"/>
          <w:szCs w:val="24"/>
        </w:rPr>
      </w:pPr>
      <w:r w:rsidRPr="00952896">
        <w:rPr>
          <w:rFonts w:ascii="Times New Roman" w:hAnsi="Times New Roman" w:cs="Times New Roman"/>
          <w:b/>
          <w:sz w:val="24"/>
          <w:szCs w:val="24"/>
        </w:rPr>
        <w:t>Volume 3 ou Partie Comprenant les justificatifs financiers ci-après :</w:t>
      </w:r>
    </w:p>
    <w:p w14:paraId="72DC7512" w14:textId="77777777" w:rsidR="00B86371" w:rsidRPr="00667DB2" w:rsidRDefault="00B86371" w:rsidP="00B86371">
      <w:pPr>
        <w:pStyle w:val="Paragraphedeliste"/>
        <w:widowControl/>
        <w:numPr>
          <w:ilvl w:val="0"/>
          <w:numId w:val="47"/>
        </w:numPr>
        <w:suppressAutoHyphens/>
        <w:autoSpaceDE/>
        <w:autoSpaceDN/>
        <w:ind w:left="1134" w:right="-72" w:hanging="567"/>
        <w:contextualSpacing/>
        <w:jc w:val="both"/>
        <w:rPr>
          <w:rFonts w:ascii="Times New Roman" w:hAnsi="Times New Roman" w:cs="Times New Roman"/>
          <w:b/>
          <w:bCs/>
          <w:sz w:val="24"/>
          <w:szCs w:val="24"/>
        </w:rPr>
      </w:pPr>
      <w:r w:rsidRPr="00667DB2">
        <w:rPr>
          <w:rFonts w:ascii="Times New Roman" w:hAnsi="Times New Roman" w:cs="Times New Roman"/>
          <w:b/>
          <w:bCs/>
          <w:sz w:val="24"/>
          <w:szCs w:val="24"/>
        </w:rPr>
        <w:t>La lettre de soumission timbrée établie suivant le modèle, datée et signée ;</w:t>
      </w:r>
    </w:p>
    <w:p w14:paraId="0E841FD0" w14:textId="77777777" w:rsidR="00B86371" w:rsidRPr="00667DB2" w:rsidRDefault="00B86371" w:rsidP="00B86371">
      <w:pPr>
        <w:pStyle w:val="Paragraphedeliste"/>
        <w:widowControl/>
        <w:numPr>
          <w:ilvl w:val="0"/>
          <w:numId w:val="47"/>
        </w:numPr>
        <w:suppressAutoHyphens/>
        <w:autoSpaceDE/>
        <w:autoSpaceDN/>
        <w:ind w:left="1134" w:right="-72" w:hanging="567"/>
        <w:contextualSpacing/>
        <w:jc w:val="both"/>
        <w:rPr>
          <w:rFonts w:ascii="Times New Roman" w:hAnsi="Times New Roman" w:cs="Times New Roman"/>
          <w:b/>
          <w:bCs/>
          <w:sz w:val="24"/>
          <w:szCs w:val="24"/>
        </w:rPr>
      </w:pPr>
      <w:r w:rsidRPr="00667DB2">
        <w:rPr>
          <w:rFonts w:ascii="Times New Roman" w:hAnsi="Times New Roman" w:cs="Times New Roman"/>
          <w:b/>
          <w:bCs/>
          <w:sz w:val="24"/>
          <w:szCs w:val="24"/>
        </w:rPr>
        <w:lastRenderedPageBreak/>
        <w:t>Le Bordereau descriptif des prix unitaires dûment rempli, daté et signé ;</w:t>
      </w:r>
    </w:p>
    <w:p w14:paraId="7DC5342B" w14:textId="77777777" w:rsidR="00B86371" w:rsidRPr="00667DB2" w:rsidRDefault="00B86371" w:rsidP="00B86371">
      <w:pPr>
        <w:pStyle w:val="Paragraphedeliste"/>
        <w:widowControl/>
        <w:numPr>
          <w:ilvl w:val="0"/>
          <w:numId w:val="47"/>
        </w:numPr>
        <w:suppressAutoHyphens/>
        <w:autoSpaceDE/>
        <w:autoSpaceDN/>
        <w:ind w:left="1134" w:right="-72" w:hanging="567"/>
        <w:contextualSpacing/>
        <w:jc w:val="both"/>
        <w:rPr>
          <w:rFonts w:ascii="Times New Roman" w:hAnsi="Times New Roman" w:cs="Times New Roman"/>
          <w:b/>
          <w:bCs/>
          <w:sz w:val="24"/>
          <w:szCs w:val="24"/>
        </w:rPr>
      </w:pPr>
      <w:r w:rsidRPr="00667DB2">
        <w:rPr>
          <w:rFonts w:ascii="Times New Roman" w:hAnsi="Times New Roman" w:cs="Times New Roman"/>
          <w:b/>
          <w:bCs/>
          <w:sz w:val="24"/>
          <w:szCs w:val="24"/>
        </w:rPr>
        <w:t>Devis quantitatif et estimatif dûment rempli, daté et signé ;</w:t>
      </w:r>
    </w:p>
    <w:p w14:paraId="116F4C03" w14:textId="77777777" w:rsidR="00B86371" w:rsidRPr="00667DB2" w:rsidRDefault="00B86371" w:rsidP="00B86371">
      <w:pPr>
        <w:pStyle w:val="Paragraphedeliste"/>
        <w:widowControl/>
        <w:numPr>
          <w:ilvl w:val="0"/>
          <w:numId w:val="47"/>
        </w:numPr>
        <w:suppressAutoHyphens/>
        <w:autoSpaceDE/>
        <w:autoSpaceDN/>
        <w:ind w:left="1134" w:right="-72" w:hanging="567"/>
        <w:contextualSpacing/>
        <w:jc w:val="both"/>
        <w:rPr>
          <w:rFonts w:ascii="Times New Roman" w:hAnsi="Times New Roman" w:cs="Times New Roman"/>
          <w:b/>
          <w:bCs/>
          <w:sz w:val="24"/>
          <w:szCs w:val="24"/>
        </w:rPr>
      </w:pPr>
      <w:r w:rsidRPr="00667DB2">
        <w:rPr>
          <w:rFonts w:ascii="Times New Roman" w:hAnsi="Times New Roman" w:cs="Times New Roman"/>
          <w:b/>
          <w:bCs/>
          <w:sz w:val="24"/>
          <w:szCs w:val="24"/>
        </w:rPr>
        <w:t>Le sous détail des prix Unitaires. </w:t>
      </w:r>
    </w:p>
    <w:p w14:paraId="75C3C243" w14:textId="77777777" w:rsidR="00B86371" w:rsidRPr="00952896" w:rsidRDefault="00B86371" w:rsidP="00B86371">
      <w:pPr>
        <w:pStyle w:val="Paragraphedeliste"/>
        <w:suppressAutoHyphens/>
        <w:ind w:left="1701" w:right="-72"/>
        <w:jc w:val="both"/>
        <w:rPr>
          <w:rFonts w:ascii="Times New Roman" w:hAnsi="Times New Roman" w:cs="Times New Roman"/>
          <w:sz w:val="24"/>
          <w:szCs w:val="24"/>
        </w:rPr>
      </w:pPr>
    </w:p>
    <w:p w14:paraId="720086DD" w14:textId="77777777" w:rsidR="00B86371" w:rsidRPr="00952896" w:rsidRDefault="00B86371" w:rsidP="00B86371">
      <w:pPr>
        <w:pStyle w:val="Head22"/>
        <w:ind w:left="284" w:firstLine="0"/>
        <w:jc w:val="both"/>
        <w:rPr>
          <w:b w:val="0"/>
          <w:bCs/>
          <w:i/>
          <w:iCs/>
          <w:szCs w:val="24"/>
        </w:rPr>
      </w:pPr>
      <w:r w:rsidRPr="00952896">
        <w:rPr>
          <w:i/>
          <w:iCs/>
          <w:szCs w:val="24"/>
          <w:u w:val="single"/>
        </w:rPr>
        <w:t>NB</w:t>
      </w:r>
      <w:r w:rsidRPr="00952896">
        <w:rPr>
          <w:b w:val="0"/>
          <w:bCs/>
          <w:i/>
          <w:iCs/>
          <w:szCs w:val="24"/>
        </w:rPr>
        <w:t xml:space="preserve"> : Les différentes parties d’un même dossier seront séparées par les intercalaires de couleur autre que le blanc aussi bien dans l’original que dans les copies, de manière à faciliter son examen.</w:t>
      </w:r>
    </w:p>
    <w:p w14:paraId="1942B650" w14:textId="77777777" w:rsidR="00B86371" w:rsidRPr="00952896" w:rsidRDefault="00B86371" w:rsidP="00B86371">
      <w:pPr>
        <w:pStyle w:val="Head22"/>
        <w:ind w:left="0" w:firstLine="0"/>
        <w:jc w:val="both"/>
        <w:rPr>
          <w:szCs w:val="24"/>
        </w:rPr>
      </w:pPr>
    </w:p>
    <w:p w14:paraId="2F58CF70" w14:textId="77777777" w:rsidR="00B86371" w:rsidRPr="00990808" w:rsidRDefault="00B86371" w:rsidP="00B86371">
      <w:pPr>
        <w:pStyle w:val="Titre5"/>
        <w:spacing w:before="0"/>
        <w:jc w:val="both"/>
        <w:rPr>
          <w:rFonts w:ascii="Times New Roman" w:hAnsi="Times New Roman" w:cs="Times New Roman"/>
          <w:b/>
          <w:bCs/>
          <w:color w:val="auto"/>
          <w:sz w:val="24"/>
          <w:szCs w:val="24"/>
        </w:rPr>
      </w:pPr>
      <w:r w:rsidRPr="00990808">
        <w:rPr>
          <w:rFonts w:ascii="Times New Roman" w:hAnsi="Times New Roman" w:cs="Times New Roman"/>
          <w:b/>
          <w:bCs/>
          <w:color w:val="auto"/>
          <w:sz w:val="24"/>
          <w:szCs w:val="24"/>
        </w:rPr>
        <w:t>Article 4 : Mention des prix</w:t>
      </w:r>
    </w:p>
    <w:p w14:paraId="7D1AD440" w14:textId="77777777" w:rsidR="00B86371" w:rsidRPr="00952896" w:rsidRDefault="00B86371" w:rsidP="00B86371">
      <w:pPr>
        <w:suppressAutoHyphens/>
        <w:ind w:left="540" w:right="-72" w:hanging="540"/>
        <w:jc w:val="both"/>
        <w:rPr>
          <w:rFonts w:ascii="Times New Roman" w:hAnsi="Times New Roman" w:cs="Times New Roman"/>
          <w:sz w:val="24"/>
          <w:szCs w:val="24"/>
        </w:rPr>
      </w:pPr>
      <w:r w:rsidRPr="00952896">
        <w:rPr>
          <w:rFonts w:ascii="Times New Roman" w:hAnsi="Times New Roman" w:cs="Times New Roman"/>
          <w:sz w:val="24"/>
          <w:szCs w:val="24"/>
        </w:rPr>
        <w:t>4.1. Le soumissionnaire précisera dans la lettre de soumission le lieu de livraison et la nature des prix :</w:t>
      </w:r>
    </w:p>
    <w:p w14:paraId="094D8FEB" w14:textId="77777777" w:rsidR="00B86371" w:rsidRPr="00952896" w:rsidRDefault="00B86371" w:rsidP="00B86371">
      <w:pPr>
        <w:pStyle w:val="Head22"/>
        <w:jc w:val="both"/>
        <w:rPr>
          <w:szCs w:val="24"/>
        </w:rPr>
      </w:pPr>
    </w:p>
    <w:p w14:paraId="7F96D6CD" w14:textId="77777777" w:rsidR="00B86371" w:rsidRPr="00952896" w:rsidRDefault="00B86371" w:rsidP="00B86371">
      <w:pPr>
        <w:widowControl/>
        <w:numPr>
          <w:ilvl w:val="0"/>
          <w:numId w:val="48"/>
        </w:numPr>
        <w:suppressAutoHyphens/>
        <w:autoSpaceDE/>
        <w:autoSpaceDN/>
        <w:ind w:right="-72"/>
        <w:jc w:val="both"/>
        <w:rPr>
          <w:rFonts w:ascii="Times New Roman" w:hAnsi="Times New Roman" w:cs="Times New Roman"/>
          <w:sz w:val="24"/>
          <w:szCs w:val="24"/>
        </w:rPr>
      </w:pPr>
      <w:r w:rsidRPr="00952896">
        <w:rPr>
          <w:rFonts w:ascii="Times New Roman" w:hAnsi="Times New Roman" w:cs="Times New Roman"/>
          <w:sz w:val="24"/>
          <w:szCs w:val="24"/>
        </w:rPr>
        <w:t xml:space="preserve">hors taxes sur la valeur ajoutée (HTVA) </w:t>
      </w:r>
    </w:p>
    <w:p w14:paraId="58BB6BA9" w14:textId="77777777" w:rsidR="00B86371" w:rsidRPr="00952896" w:rsidRDefault="00B86371" w:rsidP="00B86371">
      <w:pPr>
        <w:suppressAutoHyphens/>
        <w:ind w:left="1284" w:right="-72" w:firstLine="336"/>
        <w:jc w:val="both"/>
        <w:rPr>
          <w:rFonts w:ascii="Times New Roman" w:hAnsi="Times New Roman" w:cs="Times New Roman"/>
          <w:b/>
          <w:sz w:val="24"/>
          <w:szCs w:val="24"/>
        </w:rPr>
      </w:pPr>
      <w:r w:rsidRPr="00952896">
        <w:rPr>
          <w:rFonts w:ascii="Times New Roman" w:hAnsi="Times New Roman" w:cs="Times New Roman"/>
          <w:b/>
          <w:sz w:val="24"/>
          <w:szCs w:val="24"/>
        </w:rPr>
        <w:t>et</w:t>
      </w:r>
    </w:p>
    <w:p w14:paraId="291E0F88" w14:textId="77777777" w:rsidR="00B86371" w:rsidRPr="00952896" w:rsidRDefault="00B86371" w:rsidP="00B86371">
      <w:pPr>
        <w:suppressAutoHyphens/>
        <w:ind w:left="1620" w:right="-72" w:hanging="540"/>
        <w:jc w:val="both"/>
        <w:rPr>
          <w:rFonts w:ascii="Times New Roman" w:hAnsi="Times New Roman" w:cs="Times New Roman"/>
          <w:sz w:val="24"/>
          <w:szCs w:val="24"/>
        </w:rPr>
      </w:pPr>
      <w:r w:rsidRPr="00952896">
        <w:rPr>
          <w:rFonts w:ascii="Times New Roman" w:hAnsi="Times New Roman" w:cs="Times New Roman"/>
          <w:sz w:val="24"/>
          <w:szCs w:val="24"/>
        </w:rPr>
        <w:t>b.</w:t>
      </w:r>
      <w:r w:rsidRPr="00952896">
        <w:rPr>
          <w:rFonts w:ascii="Times New Roman" w:hAnsi="Times New Roman" w:cs="Times New Roman"/>
          <w:sz w:val="24"/>
          <w:szCs w:val="24"/>
        </w:rPr>
        <w:tab/>
        <w:t xml:space="preserve">toutes taxes comprises (TTC), </w:t>
      </w:r>
    </w:p>
    <w:p w14:paraId="0146A5C8" w14:textId="77777777" w:rsidR="00B86371" w:rsidRPr="00952896" w:rsidRDefault="00B86371" w:rsidP="00B86371">
      <w:pPr>
        <w:pStyle w:val="Head22"/>
        <w:jc w:val="both"/>
        <w:rPr>
          <w:szCs w:val="24"/>
        </w:rPr>
      </w:pPr>
      <w:r w:rsidRPr="00952896">
        <w:rPr>
          <w:szCs w:val="24"/>
        </w:rPr>
        <w:t xml:space="preserve"> </w:t>
      </w:r>
    </w:p>
    <w:p w14:paraId="0E52A72D" w14:textId="77777777" w:rsidR="00B86371" w:rsidRPr="00952896" w:rsidRDefault="00B86371" w:rsidP="00B86371">
      <w:pPr>
        <w:suppressAutoHyphens/>
        <w:ind w:left="540" w:right="-72" w:hanging="540"/>
        <w:jc w:val="both"/>
        <w:rPr>
          <w:rFonts w:ascii="Times New Roman" w:hAnsi="Times New Roman" w:cs="Times New Roman"/>
          <w:sz w:val="24"/>
          <w:szCs w:val="24"/>
        </w:rPr>
      </w:pPr>
      <w:r w:rsidRPr="00952896">
        <w:rPr>
          <w:rFonts w:ascii="Times New Roman" w:hAnsi="Times New Roman" w:cs="Times New Roman"/>
          <w:sz w:val="24"/>
          <w:szCs w:val="24"/>
        </w:rPr>
        <w:t>4.2.</w:t>
      </w:r>
      <w:r w:rsidRPr="00952896">
        <w:rPr>
          <w:rFonts w:ascii="Times New Roman" w:hAnsi="Times New Roman" w:cs="Times New Roman"/>
          <w:sz w:val="24"/>
          <w:szCs w:val="24"/>
        </w:rPr>
        <w:tab/>
        <w:t xml:space="preserve">Le soumissionnaire complétera le cadre du bordereau descriptif et quantitatif fourni dans le dossier de Demande de Cotation indiquant, les prix unitaires, le prix total pour chaque tâche en exécution de la lettre-commande à élaborer à l’issue de la présente demande de cotation. </w:t>
      </w:r>
    </w:p>
    <w:p w14:paraId="13E421B3" w14:textId="77777777" w:rsidR="00B86371" w:rsidRPr="00952896" w:rsidRDefault="00B86371" w:rsidP="00B86371">
      <w:pPr>
        <w:suppressAutoHyphens/>
        <w:ind w:left="540" w:right="-72" w:hanging="540"/>
        <w:jc w:val="both"/>
        <w:rPr>
          <w:rFonts w:ascii="Times New Roman" w:hAnsi="Times New Roman" w:cs="Times New Roman"/>
          <w:sz w:val="24"/>
          <w:szCs w:val="24"/>
        </w:rPr>
      </w:pPr>
    </w:p>
    <w:p w14:paraId="31ED7F6C" w14:textId="77777777" w:rsidR="00B86371" w:rsidRPr="00990808" w:rsidRDefault="00B86371" w:rsidP="00B86371">
      <w:pPr>
        <w:pStyle w:val="Titre5"/>
        <w:spacing w:before="0"/>
        <w:jc w:val="both"/>
        <w:rPr>
          <w:rFonts w:ascii="Times New Roman" w:hAnsi="Times New Roman" w:cs="Times New Roman"/>
          <w:b/>
          <w:bCs/>
          <w:color w:val="auto"/>
          <w:sz w:val="24"/>
          <w:szCs w:val="24"/>
        </w:rPr>
      </w:pPr>
      <w:r w:rsidRPr="00990808">
        <w:rPr>
          <w:rFonts w:ascii="Times New Roman" w:hAnsi="Times New Roman" w:cs="Times New Roman"/>
          <w:b/>
          <w:bCs/>
          <w:color w:val="auto"/>
          <w:sz w:val="24"/>
          <w:szCs w:val="24"/>
        </w:rPr>
        <w:t>Article 5 : Monnaie de la cotation</w:t>
      </w:r>
    </w:p>
    <w:p w14:paraId="7F3E1494" w14:textId="77777777" w:rsidR="00B86371" w:rsidRPr="00952896" w:rsidRDefault="00B86371" w:rsidP="00B86371">
      <w:pPr>
        <w:suppressAutoHyphens/>
        <w:ind w:right="-72"/>
        <w:jc w:val="both"/>
        <w:rPr>
          <w:rFonts w:ascii="Times New Roman" w:hAnsi="Times New Roman" w:cs="Times New Roman"/>
          <w:sz w:val="24"/>
          <w:szCs w:val="24"/>
        </w:rPr>
      </w:pPr>
      <w:r w:rsidRPr="00952896">
        <w:rPr>
          <w:rFonts w:ascii="Times New Roman" w:hAnsi="Times New Roman" w:cs="Times New Roman"/>
          <w:sz w:val="24"/>
          <w:szCs w:val="24"/>
        </w:rPr>
        <w:t>Les prix seront libellés en FRANCS CFA.</w:t>
      </w:r>
    </w:p>
    <w:p w14:paraId="0BA87F1F" w14:textId="77777777" w:rsidR="00B86371" w:rsidRPr="00952896" w:rsidRDefault="00B86371" w:rsidP="00B86371">
      <w:pPr>
        <w:suppressAutoHyphens/>
        <w:ind w:right="-72"/>
        <w:jc w:val="both"/>
        <w:rPr>
          <w:rFonts w:ascii="Times New Roman" w:hAnsi="Times New Roman" w:cs="Times New Roman"/>
          <w:sz w:val="24"/>
          <w:szCs w:val="24"/>
        </w:rPr>
      </w:pPr>
    </w:p>
    <w:p w14:paraId="5A21822E" w14:textId="77777777" w:rsidR="00B86371" w:rsidRPr="00952896" w:rsidRDefault="00B86371" w:rsidP="00B86371">
      <w:pPr>
        <w:suppressAutoHyphens/>
        <w:ind w:right="-72"/>
        <w:jc w:val="both"/>
        <w:rPr>
          <w:rFonts w:ascii="Times New Roman" w:hAnsi="Times New Roman" w:cs="Times New Roman"/>
          <w:sz w:val="24"/>
          <w:szCs w:val="24"/>
        </w:rPr>
      </w:pPr>
      <w:r w:rsidRPr="00952896">
        <w:rPr>
          <w:rFonts w:ascii="Times New Roman" w:hAnsi="Times New Roman" w:cs="Times New Roman"/>
          <w:sz w:val="24"/>
          <w:szCs w:val="24"/>
        </w:rPr>
        <w:t xml:space="preserve">Le taux de change pour convertir l’offre du soumissionnaire en monnaie locale ainsi que pour convertir les futurs décomptes en monnaie étrangère, sera celui </w:t>
      </w:r>
      <w:r w:rsidRPr="00952896">
        <w:rPr>
          <w:rFonts w:ascii="Times New Roman" w:hAnsi="Times New Roman" w:cs="Times New Roman"/>
          <w:iCs/>
          <w:sz w:val="24"/>
          <w:szCs w:val="24"/>
        </w:rPr>
        <w:t>de la BEAC trois jours ouvrables avant la date limite de dépôt des offres.</w:t>
      </w:r>
    </w:p>
    <w:p w14:paraId="528C0836" w14:textId="77777777" w:rsidR="00B86371" w:rsidRPr="00952896" w:rsidRDefault="00B86371" w:rsidP="00B86371">
      <w:pPr>
        <w:suppressAutoHyphens/>
        <w:ind w:right="-72"/>
        <w:jc w:val="both"/>
        <w:rPr>
          <w:rFonts w:ascii="Times New Roman" w:hAnsi="Times New Roman" w:cs="Times New Roman"/>
          <w:sz w:val="24"/>
          <w:szCs w:val="24"/>
        </w:rPr>
      </w:pPr>
    </w:p>
    <w:p w14:paraId="6123CFDD" w14:textId="77777777" w:rsidR="00B86371" w:rsidRPr="00990808" w:rsidRDefault="00B86371" w:rsidP="00B86371">
      <w:pPr>
        <w:pStyle w:val="Titre5"/>
        <w:spacing w:before="0"/>
        <w:jc w:val="both"/>
        <w:rPr>
          <w:rFonts w:ascii="Times New Roman" w:hAnsi="Times New Roman" w:cs="Times New Roman"/>
          <w:b/>
          <w:bCs/>
          <w:color w:val="auto"/>
          <w:sz w:val="24"/>
          <w:szCs w:val="24"/>
        </w:rPr>
      </w:pPr>
      <w:r w:rsidRPr="00990808">
        <w:rPr>
          <w:rFonts w:ascii="Times New Roman" w:hAnsi="Times New Roman" w:cs="Times New Roman"/>
          <w:b/>
          <w:bCs/>
          <w:color w:val="auto"/>
          <w:sz w:val="24"/>
          <w:szCs w:val="24"/>
        </w:rPr>
        <w:t>Article 6 : Délai de validité des cotations</w:t>
      </w:r>
    </w:p>
    <w:p w14:paraId="35EA3FBB" w14:textId="77777777" w:rsidR="00B86371" w:rsidRPr="00952896" w:rsidRDefault="00B86371" w:rsidP="00B86371">
      <w:pPr>
        <w:suppressAutoHyphens/>
        <w:ind w:right="-72"/>
        <w:jc w:val="both"/>
        <w:rPr>
          <w:rFonts w:ascii="Times New Roman" w:hAnsi="Times New Roman" w:cs="Times New Roman"/>
          <w:sz w:val="24"/>
          <w:szCs w:val="24"/>
        </w:rPr>
      </w:pPr>
      <w:r w:rsidRPr="00952896">
        <w:rPr>
          <w:rFonts w:ascii="Times New Roman" w:hAnsi="Times New Roman" w:cs="Times New Roman"/>
          <w:sz w:val="24"/>
          <w:szCs w:val="24"/>
        </w:rPr>
        <w:t>Les cotations seront valables pour la période stipulée dans l’avis de Demande de Cotation.</w:t>
      </w:r>
    </w:p>
    <w:p w14:paraId="769BB8BB" w14:textId="77777777" w:rsidR="00B86371" w:rsidRPr="00952896" w:rsidRDefault="00B86371" w:rsidP="00B86371">
      <w:pPr>
        <w:suppressAutoHyphens/>
        <w:ind w:right="-72"/>
        <w:jc w:val="both"/>
        <w:rPr>
          <w:rFonts w:ascii="Times New Roman" w:hAnsi="Times New Roman" w:cs="Times New Roman"/>
          <w:sz w:val="24"/>
          <w:szCs w:val="24"/>
        </w:rPr>
      </w:pPr>
    </w:p>
    <w:p w14:paraId="4F0AC8EE" w14:textId="77777777" w:rsidR="00B86371" w:rsidRPr="00952896" w:rsidRDefault="00B86371" w:rsidP="00B86371">
      <w:pPr>
        <w:suppressAutoHyphens/>
        <w:jc w:val="both"/>
        <w:rPr>
          <w:rFonts w:ascii="Times New Roman" w:hAnsi="Times New Roman" w:cs="Times New Roman"/>
          <w:sz w:val="24"/>
          <w:szCs w:val="24"/>
        </w:rPr>
      </w:pPr>
      <w:r w:rsidRPr="00952896">
        <w:rPr>
          <w:rFonts w:ascii="Times New Roman" w:hAnsi="Times New Roman" w:cs="Times New Roman"/>
          <w:sz w:val="24"/>
          <w:szCs w:val="24"/>
        </w:rPr>
        <w:t>La période de validité des offres est de quatre-vingt-dix (90) jours à partir de la date limite de dépôt des offres.</w:t>
      </w:r>
    </w:p>
    <w:p w14:paraId="6EA2BE4B" w14:textId="77777777" w:rsidR="00B86371" w:rsidRPr="00952896" w:rsidRDefault="00B86371" w:rsidP="00B86371">
      <w:pPr>
        <w:suppressAutoHyphens/>
        <w:jc w:val="both"/>
        <w:rPr>
          <w:rFonts w:ascii="Times New Roman" w:hAnsi="Times New Roman" w:cs="Times New Roman"/>
          <w:sz w:val="24"/>
          <w:szCs w:val="24"/>
        </w:rPr>
      </w:pPr>
    </w:p>
    <w:p w14:paraId="746B410C" w14:textId="77777777" w:rsidR="00B86371" w:rsidRPr="00952896" w:rsidRDefault="00B86371" w:rsidP="00B86371">
      <w:pPr>
        <w:pStyle w:val="Titre3"/>
        <w:numPr>
          <w:ilvl w:val="2"/>
          <w:numId w:val="37"/>
        </w:numPr>
        <w:ind w:left="2799" w:hanging="310"/>
        <w:jc w:val="both"/>
        <w:rPr>
          <w:rFonts w:ascii="Times New Roman" w:hAnsi="Times New Roman" w:cs="Times New Roman"/>
        </w:rPr>
      </w:pPr>
      <w:r w:rsidRPr="00952896">
        <w:rPr>
          <w:rFonts w:ascii="Times New Roman" w:hAnsi="Times New Roman" w:cs="Times New Roman"/>
        </w:rPr>
        <w:t>Dépôt des cotations</w:t>
      </w:r>
    </w:p>
    <w:p w14:paraId="51AB68A9" w14:textId="77777777" w:rsidR="00B86371" w:rsidRPr="00952896" w:rsidRDefault="00B86371" w:rsidP="00B86371">
      <w:pPr>
        <w:jc w:val="both"/>
        <w:rPr>
          <w:rFonts w:ascii="Times New Roman" w:hAnsi="Times New Roman" w:cs="Times New Roman"/>
          <w:sz w:val="24"/>
          <w:szCs w:val="24"/>
        </w:rPr>
      </w:pPr>
    </w:p>
    <w:p w14:paraId="37DB0C9D" w14:textId="77777777" w:rsidR="00B86371" w:rsidRPr="00990808" w:rsidRDefault="00B86371" w:rsidP="00B86371">
      <w:pPr>
        <w:pStyle w:val="Titre5"/>
        <w:spacing w:before="0"/>
        <w:jc w:val="both"/>
        <w:rPr>
          <w:rFonts w:ascii="Times New Roman" w:hAnsi="Times New Roman" w:cs="Times New Roman"/>
          <w:b/>
          <w:color w:val="auto"/>
          <w:sz w:val="24"/>
          <w:szCs w:val="24"/>
        </w:rPr>
      </w:pPr>
      <w:r w:rsidRPr="00990808">
        <w:rPr>
          <w:rFonts w:ascii="Times New Roman" w:hAnsi="Times New Roman" w:cs="Times New Roman"/>
          <w:b/>
          <w:color w:val="auto"/>
          <w:spacing w:val="10"/>
          <w:sz w:val="24"/>
          <w:szCs w:val="24"/>
        </w:rPr>
        <w:t>Article 7 : MODE DE SOUMISSION</w:t>
      </w:r>
    </w:p>
    <w:p w14:paraId="697FA81E" w14:textId="77777777" w:rsidR="00B86371" w:rsidRPr="00952896" w:rsidRDefault="00B86371" w:rsidP="00B86371">
      <w:pPr>
        <w:jc w:val="both"/>
        <w:rPr>
          <w:rFonts w:ascii="Times New Roman" w:hAnsi="Times New Roman" w:cs="Times New Roman"/>
          <w:sz w:val="24"/>
          <w:szCs w:val="24"/>
        </w:rPr>
      </w:pPr>
      <w:r w:rsidRPr="00952896">
        <w:rPr>
          <w:rFonts w:ascii="Times New Roman" w:hAnsi="Times New Roman" w:cs="Times New Roman"/>
          <w:sz w:val="24"/>
          <w:szCs w:val="24"/>
        </w:rPr>
        <w:t xml:space="preserve">Le mode de soumission retenu pour cette Demande de Cotation est </w:t>
      </w:r>
      <w:r w:rsidRPr="00952896">
        <w:rPr>
          <w:rFonts w:ascii="Times New Roman" w:hAnsi="Times New Roman" w:cs="Times New Roman"/>
          <w:bCs/>
          <w:sz w:val="24"/>
          <w:szCs w:val="24"/>
        </w:rPr>
        <w:t xml:space="preserve">le mode </w:t>
      </w:r>
      <w:r w:rsidRPr="00952896">
        <w:rPr>
          <w:rFonts w:ascii="Times New Roman" w:hAnsi="Times New Roman" w:cs="Times New Roman"/>
          <w:b/>
          <w:iCs/>
          <w:sz w:val="24"/>
          <w:szCs w:val="24"/>
        </w:rPr>
        <w:t>hors ligne</w:t>
      </w:r>
      <w:r w:rsidRPr="00952896">
        <w:rPr>
          <w:rFonts w:ascii="Times New Roman" w:hAnsi="Times New Roman" w:cs="Times New Roman"/>
          <w:bCs/>
          <w:iCs/>
          <w:sz w:val="24"/>
          <w:szCs w:val="24"/>
        </w:rPr>
        <w:t>.</w:t>
      </w:r>
      <w:r w:rsidRPr="00952896">
        <w:rPr>
          <w:rFonts w:ascii="Times New Roman" w:hAnsi="Times New Roman" w:cs="Times New Roman"/>
          <w:sz w:val="24"/>
          <w:szCs w:val="24"/>
        </w:rPr>
        <w:t xml:space="preserve"> </w:t>
      </w:r>
    </w:p>
    <w:p w14:paraId="616172DE" w14:textId="77777777" w:rsidR="00B86371" w:rsidRPr="00952896" w:rsidRDefault="00B86371" w:rsidP="00B86371">
      <w:pPr>
        <w:jc w:val="both"/>
        <w:rPr>
          <w:rFonts w:ascii="Times New Roman" w:hAnsi="Times New Roman" w:cs="Times New Roman"/>
          <w:i/>
          <w:sz w:val="24"/>
          <w:szCs w:val="24"/>
        </w:rPr>
      </w:pPr>
    </w:p>
    <w:p w14:paraId="4C4823CF" w14:textId="77777777" w:rsidR="00B86371" w:rsidRPr="00990808" w:rsidRDefault="00B86371" w:rsidP="00B86371">
      <w:pPr>
        <w:pStyle w:val="Titre5"/>
        <w:spacing w:before="0"/>
        <w:jc w:val="both"/>
        <w:rPr>
          <w:rFonts w:ascii="Times New Roman" w:hAnsi="Times New Roman" w:cs="Times New Roman"/>
          <w:b/>
          <w:bCs/>
          <w:color w:val="auto"/>
          <w:sz w:val="24"/>
          <w:szCs w:val="24"/>
        </w:rPr>
      </w:pPr>
      <w:r w:rsidRPr="00990808">
        <w:rPr>
          <w:rFonts w:ascii="Times New Roman" w:hAnsi="Times New Roman" w:cs="Times New Roman"/>
          <w:b/>
          <w:bCs/>
          <w:color w:val="auto"/>
          <w:sz w:val="24"/>
          <w:szCs w:val="24"/>
        </w:rPr>
        <w:t>Article 8 : Préparation et dépôt des cotations</w:t>
      </w:r>
    </w:p>
    <w:p w14:paraId="06929871" w14:textId="77777777" w:rsidR="00B86371" w:rsidRPr="00952896" w:rsidRDefault="00B86371" w:rsidP="00B86371">
      <w:pPr>
        <w:tabs>
          <w:tab w:val="right" w:pos="7254"/>
        </w:tabs>
        <w:jc w:val="both"/>
        <w:rPr>
          <w:rFonts w:ascii="Times New Roman" w:hAnsi="Times New Roman" w:cs="Times New Roman"/>
          <w:iCs/>
          <w:sz w:val="24"/>
          <w:szCs w:val="24"/>
        </w:rPr>
      </w:pPr>
    </w:p>
    <w:p w14:paraId="40EECB2B" w14:textId="770D83D4" w:rsidR="00B86371" w:rsidRPr="00952896" w:rsidRDefault="00B86371" w:rsidP="00B86371">
      <w:pPr>
        <w:adjustRightInd w:val="0"/>
        <w:ind w:right="132"/>
        <w:jc w:val="both"/>
        <w:rPr>
          <w:rFonts w:ascii="Times New Roman" w:hAnsi="Times New Roman" w:cs="Times New Roman"/>
          <w:sz w:val="24"/>
          <w:szCs w:val="24"/>
        </w:rPr>
      </w:pPr>
      <w:r w:rsidRPr="00952896">
        <w:rPr>
          <w:rFonts w:ascii="Times New Roman" w:hAnsi="Times New Roman" w:cs="Times New Roman"/>
          <w:sz w:val="24"/>
          <w:szCs w:val="24"/>
        </w:rPr>
        <w:t xml:space="preserve">Chaque offre rédigée en français ou en anglais en sept (07) exemplaires dont un (01) original et </w:t>
      </w:r>
      <w:r w:rsidRPr="00952896">
        <w:rPr>
          <w:rFonts w:ascii="Times New Roman" w:hAnsi="Times New Roman" w:cs="Times New Roman"/>
          <w:spacing w:val="3"/>
          <w:sz w:val="24"/>
          <w:szCs w:val="24"/>
        </w:rPr>
        <w:t xml:space="preserve">six </w:t>
      </w:r>
      <w:r w:rsidRPr="00952896">
        <w:rPr>
          <w:rFonts w:ascii="Times New Roman" w:hAnsi="Times New Roman" w:cs="Times New Roman"/>
          <w:sz w:val="24"/>
          <w:szCs w:val="24"/>
        </w:rPr>
        <w:t>(06)</w:t>
      </w:r>
      <w:r w:rsidRPr="00952896">
        <w:rPr>
          <w:rFonts w:ascii="Times New Roman" w:hAnsi="Times New Roman" w:cs="Times New Roman"/>
          <w:spacing w:val="3"/>
          <w:sz w:val="24"/>
          <w:szCs w:val="24"/>
        </w:rPr>
        <w:t xml:space="preserve"> </w:t>
      </w:r>
      <w:r w:rsidRPr="00952896">
        <w:rPr>
          <w:rFonts w:ascii="Times New Roman" w:hAnsi="Times New Roman" w:cs="Times New Roman"/>
          <w:sz w:val="24"/>
          <w:szCs w:val="24"/>
        </w:rPr>
        <w:t>copies</w:t>
      </w:r>
      <w:r w:rsidRPr="00952896">
        <w:rPr>
          <w:rFonts w:ascii="Times New Roman" w:hAnsi="Times New Roman" w:cs="Times New Roman"/>
          <w:spacing w:val="3"/>
          <w:sz w:val="24"/>
          <w:szCs w:val="24"/>
        </w:rPr>
        <w:t xml:space="preserve"> </w:t>
      </w:r>
      <w:r w:rsidRPr="00952896">
        <w:rPr>
          <w:rFonts w:ascii="Times New Roman" w:hAnsi="Times New Roman" w:cs="Times New Roman"/>
          <w:sz w:val="24"/>
          <w:szCs w:val="24"/>
        </w:rPr>
        <w:t>marquées</w:t>
      </w:r>
      <w:r w:rsidRPr="00952896">
        <w:rPr>
          <w:rFonts w:ascii="Times New Roman" w:hAnsi="Times New Roman" w:cs="Times New Roman"/>
          <w:spacing w:val="3"/>
          <w:sz w:val="24"/>
          <w:szCs w:val="24"/>
        </w:rPr>
        <w:t xml:space="preserve"> </w:t>
      </w:r>
      <w:r w:rsidRPr="00952896">
        <w:rPr>
          <w:rFonts w:ascii="Times New Roman" w:hAnsi="Times New Roman" w:cs="Times New Roman"/>
          <w:sz w:val="24"/>
          <w:szCs w:val="24"/>
        </w:rPr>
        <w:t>comme</w:t>
      </w:r>
      <w:r w:rsidRPr="00952896">
        <w:rPr>
          <w:rFonts w:ascii="Times New Roman" w:hAnsi="Times New Roman" w:cs="Times New Roman"/>
          <w:spacing w:val="3"/>
          <w:sz w:val="24"/>
          <w:szCs w:val="24"/>
        </w:rPr>
        <w:t xml:space="preserve"> </w:t>
      </w:r>
      <w:r w:rsidRPr="00952896">
        <w:rPr>
          <w:rFonts w:ascii="Times New Roman" w:hAnsi="Times New Roman" w:cs="Times New Roman"/>
          <w:sz w:val="24"/>
          <w:szCs w:val="24"/>
        </w:rPr>
        <w:t>tels,</w:t>
      </w:r>
      <w:r w:rsidRPr="00952896">
        <w:rPr>
          <w:rFonts w:ascii="Times New Roman" w:hAnsi="Times New Roman" w:cs="Times New Roman"/>
          <w:spacing w:val="3"/>
          <w:sz w:val="24"/>
          <w:szCs w:val="24"/>
        </w:rPr>
        <w:t xml:space="preserve"> </w:t>
      </w:r>
      <w:r w:rsidRPr="00952896">
        <w:rPr>
          <w:rFonts w:ascii="Times New Roman" w:hAnsi="Times New Roman" w:cs="Times New Roman"/>
          <w:sz w:val="24"/>
          <w:szCs w:val="24"/>
        </w:rPr>
        <w:t>devra</w:t>
      </w:r>
      <w:r w:rsidRPr="00952896">
        <w:rPr>
          <w:rFonts w:ascii="Times New Roman" w:hAnsi="Times New Roman" w:cs="Times New Roman"/>
          <w:spacing w:val="3"/>
          <w:sz w:val="24"/>
          <w:szCs w:val="24"/>
        </w:rPr>
        <w:t xml:space="preserve"> </w:t>
      </w:r>
      <w:r w:rsidRPr="00952896">
        <w:rPr>
          <w:rFonts w:ascii="Times New Roman" w:hAnsi="Times New Roman" w:cs="Times New Roman"/>
          <w:sz w:val="24"/>
          <w:szCs w:val="24"/>
        </w:rPr>
        <w:t>parvenir à la Mairie de Nyété</w:t>
      </w:r>
      <w:r w:rsidRPr="00952896">
        <w:rPr>
          <w:rFonts w:ascii="Times New Roman" w:hAnsi="Times New Roman" w:cs="Times New Roman"/>
          <w:i/>
          <w:iCs/>
          <w:sz w:val="24"/>
          <w:szCs w:val="24"/>
        </w:rPr>
        <w:t xml:space="preserve"> </w:t>
      </w:r>
      <w:r w:rsidRPr="00952896">
        <w:rPr>
          <w:rFonts w:ascii="Times New Roman" w:hAnsi="Times New Roman" w:cs="Times New Roman"/>
          <w:sz w:val="24"/>
          <w:szCs w:val="24"/>
        </w:rPr>
        <w:t xml:space="preserve">(SIGAMP : Structure Interne de Gestion Administrative des Marchés Publics, BP : </w:t>
      </w:r>
      <w:r w:rsidR="00394612">
        <w:rPr>
          <w:rFonts w:ascii="Times New Roman" w:hAnsi="Times New Roman" w:cs="Times New Roman"/>
          <w:sz w:val="24"/>
          <w:szCs w:val="24"/>
        </w:rPr>
        <w:t>43</w:t>
      </w:r>
      <w:r w:rsidRPr="00952896">
        <w:rPr>
          <w:rFonts w:ascii="Times New Roman" w:hAnsi="Times New Roman" w:cs="Times New Roman"/>
          <w:sz w:val="24"/>
          <w:szCs w:val="24"/>
        </w:rPr>
        <w:t xml:space="preserve"> Nyété, Tél : 694 68 99 92), au plus tard le </w:t>
      </w:r>
      <w:r w:rsidR="00364A82">
        <w:rPr>
          <w:rFonts w:ascii="Times New Roman" w:hAnsi="Times New Roman" w:cs="Times New Roman"/>
          <w:b/>
          <w:bCs/>
          <w:sz w:val="24"/>
          <w:szCs w:val="24"/>
        </w:rPr>
        <w:t>25/08/2026</w:t>
      </w:r>
      <w:r w:rsidRPr="00952896">
        <w:rPr>
          <w:rFonts w:ascii="Times New Roman" w:hAnsi="Times New Roman" w:cs="Times New Roman"/>
          <w:sz w:val="24"/>
          <w:szCs w:val="24"/>
        </w:rPr>
        <w:t xml:space="preserve"> </w:t>
      </w:r>
      <w:r w:rsidRPr="00952896">
        <w:rPr>
          <w:rFonts w:ascii="Times New Roman" w:hAnsi="Times New Roman" w:cs="Times New Roman"/>
          <w:spacing w:val="-18"/>
          <w:sz w:val="24"/>
          <w:szCs w:val="24"/>
        </w:rPr>
        <w:t>à</w:t>
      </w:r>
      <w:r w:rsidRPr="00952896">
        <w:rPr>
          <w:rFonts w:ascii="Times New Roman" w:hAnsi="Times New Roman" w:cs="Times New Roman"/>
          <w:sz w:val="24"/>
          <w:szCs w:val="24"/>
        </w:rPr>
        <w:t xml:space="preserve"> </w:t>
      </w:r>
      <w:r w:rsidR="00394612">
        <w:rPr>
          <w:rFonts w:ascii="Times New Roman" w:hAnsi="Times New Roman" w:cs="Times New Roman"/>
          <w:sz w:val="24"/>
          <w:szCs w:val="24"/>
        </w:rPr>
        <w:t xml:space="preserve">11 </w:t>
      </w:r>
      <w:r w:rsidRPr="00952896">
        <w:rPr>
          <w:rFonts w:ascii="Times New Roman" w:hAnsi="Times New Roman" w:cs="Times New Roman"/>
          <w:b/>
          <w:bCs/>
          <w:sz w:val="24"/>
          <w:szCs w:val="24"/>
        </w:rPr>
        <w:t>heures</w:t>
      </w:r>
      <w:r w:rsidRPr="00952896">
        <w:rPr>
          <w:rFonts w:ascii="Times New Roman" w:hAnsi="Times New Roman" w:cs="Times New Roman"/>
          <w:i/>
          <w:iCs/>
          <w:sz w:val="24"/>
          <w:szCs w:val="24"/>
        </w:rPr>
        <w:t xml:space="preserve"> </w:t>
      </w:r>
      <w:r w:rsidRPr="00952896">
        <w:rPr>
          <w:rFonts w:ascii="Times New Roman" w:hAnsi="Times New Roman" w:cs="Times New Roman"/>
          <w:spacing w:val="-18"/>
          <w:sz w:val="24"/>
          <w:szCs w:val="24"/>
        </w:rPr>
        <w:t>et</w:t>
      </w:r>
      <w:r w:rsidRPr="00952896">
        <w:rPr>
          <w:rFonts w:ascii="Times New Roman" w:hAnsi="Times New Roman" w:cs="Times New Roman"/>
          <w:sz w:val="24"/>
          <w:szCs w:val="24"/>
        </w:rPr>
        <w:t xml:space="preserve"> devra porter</w:t>
      </w:r>
      <w:r w:rsidRPr="00952896">
        <w:rPr>
          <w:rFonts w:ascii="Times New Roman" w:hAnsi="Times New Roman" w:cs="Times New Roman"/>
          <w:spacing w:val="6"/>
          <w:sz w:val="24"/>
          <w:szCs w:val="24"/>
        </w:rPr>
        <w:t xml:space="preserve"> </w:t>
      </w:r>
      <w:r w:rsidRPr="00952896">
        <w:rPr>
          <w:rFonts w:ascii="Times New Roman" w:hAnsi="Times New Roman" w:cs="Times New Roman"/>
          <w:sz w:val="24"/>
          <w:szCs w:val="24"/>
        </w:rPr>
        <w:t>la</w:t>
      </w:r>
      <w:r w:rsidRPr="00952896">
        <w:rPr>
          <w:rFonts w:ascii="Times New Roman" w:hAnsi="Times New Roman" w:cs="Times New Roman"/>
          <w:spacing w:val="6"/>
          <w:sz w:val="24"/>
          <w:szCs w:val="24"/>
        </w:rPr>
        <w:t xml:space="preserve"> </w:t>
      </w:r>
      <w:r w:rsidRPr="00952896">
        <w:rPr>
          <w:rFonts w:ascii="Times New Roman" w:hAnsi="Times New Roman" w:cs="Times New Roman"/>
          <w:sz w:val="24"/>
          <w:szCs w:val="24"/>
        </w:rPr>
        <w:t>mention suivante sur les enveloppes fermées</w:t>
      </w:r>
      <w:r w:rsidRPr="00952896">
        <w:rPr>
          <w:rFonts w:ascii="Times New Roman" w:hAnsi="Times New Roman" w:cs="Times New Roman"/>
          <w:spacing w:val="6"/>
          <w:sz w:val="24"/>
          <w:szCs w:val="24"/>
        </w:rPr>
        <w:t xml:space="preserve"> </w:t>
      </w:r>
      <w:r w:rsidRPr="00952896">
        <w:rPr>
          <w:rFonts w:ascii="Times New Roman" w:hAnsi="Times New Roman" w:cs="Times New Roman"/>
          <w:sz w:val="24"/>
          <w:szCs w:val="24"/>
        </w:rPr>
        <w:t>:</w:t>
      </w:r>
    </w:p>
    <w:p w14:paraId="23F4F93B" w14:textId="77777777" w:rsidR="00B86371" w:rsidRPr="00952896" w:rsidRDefault="00B86371" w:rsidP="00B86371">
      <w:pPr>
        <w:adjustRightInd w:val="0"/>
        <w:ind w:right="132"/>
        <w:jc w:val="both"/>
        <w:rPr>
          <w:rFonts w:ascii="Times New Roman" w:hAnsi="Times New Roman" w:cs="Times New Roman"/>
          <w:i/>
          <w:iCs/>
          <w:sz w:val="24"/>
          <w:szCs w:val="24"/>
        </w:rPr>
      </w:pPr>
    </w:p>
    <w:p w14:paraId="080A004A" w14:textId="74160F4A" w:rsidR="00B86371" w:rsidRPr="00952896" w:rsidRDefault="00B86371" w:rsidP="00B86371">
      <w:pPr>
        <w:tabs>
          <w:tab w:val="right" w:pos="7254"/>
        </w:tabs>
        <w:jc w:val="center"/>
        <w:rPr>
          <w:rFonts w:ascii="Times New Roman" w:hAnsi="Times New Roman" w:cs="Times New Roman"/>
          <w:b/>
          <w:bCs/>
          <w:sz w:val="24"/>
          <w:szCs w:val="24"/>
        </w:rPr>
      </w:pPr>
      <w:r w:rsidRPr="00952896">
        <w:rPr>
          <w:rFonts w:ascii="Times New Roman" w:hAnsi="Times New Roman" w:cs="Times New Roman"/>
          <w:b/>
          <w:bCs/>
          <w:sz w:val="24"/>
          <w:szCs w:val="24"/>
        </w:rPr>
        <w:t>Demande de Cotation N°</w:t>
      </w:r>
      <w:r w:rsidR="00394612">
        <w:rPr>
          <w:rFonts w:ascii="Times New Roman" w:hAnsi="Times New Roman" w:cs="Times New Roman"/>
          <w:b/>
          <w:bCs/>
          <w:sz w:val="24"/>
          <w:szCs w:val="24"/>
        </w:rPr>
        <w:t>01</w:t>
      </w:r>
      <w:r w:rsidR="00364A82">
        <w:rPr>
          <w:rFonts w:ascii="Times New Roman" w:hAnsi="Times New Roman" w:cs="Times New Roman"/>
          <w:b/>
          <w:bCs/>
          <w:sz w:val="24"/>
          <w:szCs w:val="24"/>
        </w:rPr>
        <w:t>3</w:t>
      </w:r>
      <w:r w:rsidRPr="00952896">
        <w:rPr>
          <w:rFonts w:ascii="Times New Roman" w:hAnsi="Times New Roman" w:cs="Times New Roman"/>
          <w:b/>
          <w:bCs/>
          <w:sz w:val="24"/>
          <w:szCs w:val="24"/>
        </w:rPr>
        <w:t>/DC/C.NYETE</w:t>
      </w:r>
      <w:r w:rsidRPr="00952896">
        <w:rPr>
          <w:rFonts w:ascii="Times New Roman" w:hAnsi="Times New Roman" w:cs="Times New Roman"/>
          <w:b/>
          <w:bCs/>
          <w:spacing w:val="17"/>
          <w:sz w:val="24"/>
          <w:szCs w:val="24"/>
        </w:rPr>
        <w:t>/SG/SIGAMP/</w:t>
      </w:r>
      <w:r w:rsidRPr="00952896">
        <w:rPr>
          <w:rFonts w:ascii="Times New Roman" w:hAnsi="Times New Roman" w:cs="Times New Roman"/>
          <w:b/>
          <w:bCs/>
          <w:sz w:val="24"/>
          <w:szCs w:val="24"/>
        </w:rPr>
        <w:t>CIPM/</w:t>
      </w:r>
      <w:r w:rsidRPr="00952896">
        <w:rPr>
          <w:rFonts w:ascii="Times New Roman" w:hAnsi="Times New Roman" w:cs="Times New Roman"/>
          <w:b/>
          <w:bCs/>
          <w:spacing w:val="6"/>
          <w:sz w:val="24"/>
          <w:szCs w:val="24"/>
        </w:rPr>
        <w:t xml:space="preserve">2026 </w:t>
      </w:r>
      <w:r w:rsidRPr="00952896">
        <w:rPr>
          <w:rFonts w:ascii="Times New Roman" w:hAnsi="Times New Roman" w:cs="Times New Roman"/>
          <w:b/>
          <w:bCs/>
          <w:sz w:val="24"/>
          <w:szCs w:val="24"/>
        </w:rPr>
        <w:t>du</w:t>
      </w:r>
      <w:r w:rsidRPr="00952896">
        <w:rPr>
          <w:rFonts w:ascii="Times New Roman" w:hAnsi="Times New Roman" w:cs="Times New Roman"/>
          <w:b/>
          <w:bCs/>
          <w:spacing w:val="6"/>
          <w:sz w:val="24"/>
          <w:szCs w:val="24"/>
        </w:rPr>
        <w:t xml:space="preserve"> </w:t>
      </w:r>
      <w:r w:rsidR="00364A82">
        <w:rPr>
          <w:rFonts w:ascii="Times New Roman" w:hAnsi="Times New Roman" w:cs="Times New Roman"/>
          <w:b/>
          <w:bCs/>
          <w:sz w:val="24"/>
          <w:szCs w:val="24"/>
        </w:rPr>
        <w:t>30/07/2026</w:t>
      </w:r>
    </w:p>
    <w:p w14:paraId="02B9BEAC" w14:textId="5F22B1B8" w:rsidR="00B86371" w:rsidRPr="00952896" w:rsidRDefault="00B86371" w:rsidP="00B86371">
      <w:pPr>
        <w:ind w:left="285" w:right="135" w:hanging="285"/>
        <w:jc w:val="center"/>
        <w:rPr>
          <w:rFonts w:ascii="Times New Roman" w:hAnsi="Times New Roman" w:cs="Times New Roman"/>
          <w:b/>
          <w:bCs/>
          <w:sz w:val="24"/>
          <w:szCs w:val="24"/>
        </w:rPr>
      </w:pPr>
      <w:r w:rsidRPr="00952896">
        <w:rPr>
          <w:rFonts w:ascii="Times New Roman" w:hAnsi="Times New Roman" w:cs="Times New Roman"/>
          <w:b/>
          <w:bCs/>
          <w:sz w:val="24"/>
          <w:szCs w:val="24"/>
        </w:rPr>
        <w:t>Pour</w:t>
      </w:r>
      <w:r w:rsidRPr="00952896">
        <w:rPr>
          <w:rFonts w:ascii="Times New Roman" w:hAnsi="Times New Roman" w:cs="Times New Roman"/>
          <w:b/>
          <w:bCs/>
          <w:spacing w:val="6"/>
          <w:sz w:val="24"/>
          <w:szCs w:val="24"/>
        </w:rPr>
        <w:t xml:space="preserve"> </w:t>
      </w:r>
      <w:r w:rsidRPr="00952896">
        <w:rPr>
          <w:rFonts w:ascii="Times New Roman" w:hAnsi="Times New Roman" w:cs="Times New Roman"/>
          <w:b/>
          <w:bCs/>
          <w:sz w:val="24"/>
          <w:szCs w:val="24"/>
        </w:rPr>
        <w:t>l’Acquisition d</w:t>
      </w:r>
      <w:r w:rsidR="000672F6">
        <w:rPr>
          <w:rFonts w:ascii="Times New Roman" w:hAnsi="Times New Roman" w:cs="Times New Roman"/>
          <w:b/>
          <w:bCs/>
          <w:sz w:val="24"/>
          <w:szCs w:val="24"/>
        </w:rPr>
        <w:t>’un véhicule pick up 4x4 pour le compte de la commune de NYETE, Département de l’Océan, Région du Sud</w:t>
      </w:r>
    </w:p>
    <w:p w14:paraId="2AD49145" w14:textId="77777777" w:rsidR="00B86371" w:rsidRPr="00952896" w:rsidRDefault="00B86371" w:rsidP="00B86371">
      <w:pPr>
        <w:jc w:val="center"/>
        <w:rPr>
          <w:rFonts w:ascii="Times New Roman" w:hAnsi="Times New Roman" w:cs="Times New Roman"/>
          <w:b/>
          <w:bCs/>
          <w:sz w:val="24"/>
          <w:szCs w:val="24"/>
        </w:rPr>
      </w:pPr>
      <w:r w:rsidRPr="00952896">
        <w:rPr>
          <w:rFonts w:ascii="Times New Roman" w:hAnsi="Times New Roman" w:cs="Times New Roman"/>
          <w:b/>
          <w:bCs/>
          <w:sz w:val="24"/>
          <w:szCs w:val="24"/>
        </w:rPr>
        <w:t>« A n’ouvrir qu’en séance de dépouillement »</w:t>
      </w:r>
    </w:p>
    <w:p w14:paraId="37D5D42B" w14:textId="77777777" w:rsidR="00B86371" w:rsidRPr="00952896" w:rsidRDefault="00B86371" w:rsidP="00B86371">
      <w:pPr>
        <w:tabs>
          <w:tab w:val="right" w:pos="7254"/>
        </w:tabs>
        <w:jc w:val="both"/>
        <w:rPr>
          <w:rFonts w:ascii="Times New Roman" w:hAnsi="Times New Roman" w:cs="Times New Roman"/>
          <w:b/>
          <w:bCs/>
          <w:sz w:val="24"/>
          <w:szCs w:val="24"/>
        </w:rPr>
      </w:pPr>
    </w:p>
    <w:p w14:paraId="213946C5" w14:textId="77777777" w:rsidR="00B86371" w:rsidRPr="00952896" w:rsidRDefault="00B86371" w:rsidP="00B86371">
      <w:pPr>
        <w:tabs>
          <w:tab w:val="right" w:pos="7254"/>
        </w:tabs>
        <w:jc w:val="both"/>
        <w:rPr>
          <w:rFonts w:ascii="Times New Roman" w:hAnsi="Times New Roman" w:cs="Times New Roman"/>
          <w:sz w:val="24"/>
          <w:szCs w:val="24"/>
        </w:rPr>
      </w:pPr>
      <w:r w:rsidRPr="00952896">
        <w:rPr>
          <w:rFonts w:ascii="Times New Roman" w:hAnsi="Times New Roman" w:cs="Times New Roman"/>
          <w:sz w:val="24"/>
          <w:szCs w:val="24"/>
        </w:rPr>
        <w:lastRenderedPageBreak/>
        <w:tab/>
        <w:t>Aux fins de la remise des cotations, l’adresse du Maître d’Ouvrage à utiliser pour l’envoi des offres est la suivante :</w:t>
      </w:r>
    </w:p>
    <w:p w14:paraId="2D5CC28B" w14:textId="77777777" w:rsidR="00B86371" w:rsidRPr="00952896" w:rsidRDefault="00B86371" w:rsidP="00B86371">
      <w:pPr>
        <w:pStyle w:val="Paragraphedeliste"/>
        <w:widowControl/>
        <w:numPr>
          <w:ilvl w:val="0"/>
          <w:numId w:val="49"/>
        </w:numPr>
        <w:autoSpaceDE/>
        <w:autoSpaceDN/>
        <w:contextualSpacing/>
        <w:jc w:val="both"/>
        <w:rPr>
          <w:rFonts w:ascii="Times New Roman" w:hAnsi="Times New Roman" w:cs="Times New Roman"/>
          <w:sz w:val="24"/>
          <w:szCs w:val="24"/>
        </w:rPr>
      </w:pPr>
      <w:r w:rsidRPr="00952896">
        <w:rPr>
          <w:rFonts w:ascii="Times New Roman" w:hAnsi="Times New Roman" w:cs="Times New Roman"/>
          <w:sz w:val="24"/>
          <w:szCs w:val="24"/>
        </w:rPr>
        <w:t>SIGAMP : Structure Interne de Gestion Administrative des Marchés Publics,</w:t>
      </w:r>
    </w:p>
    <w:p w14:paraId="5AA01334" w14:textId="77777777" w:rsidR="00B86371" w:rsidRPr="00952896" w:rsidRDefault="00B86371" w:rsidP="00B86371">
      <w:pPr>
        <w:pStyle w:val="Paragraphedeliste"/>
        <w:widowControl/>
        <w:numPr>
          <w:ilvl w:val="0"/>
          <w:numId w:val="49"/>
        </w:numPr>
        <w:autoSpaceDE/>
        <w:autoSpaceDN/>
        <w:contextualSpacing/>
        <w:jc w:val="both"/>
        <w:rPr>
          <w:rFonts w:ascii="Times New Roman" w:hAnsi="Times New Roman" w:cs="Times New Roman"/>
          <w:sz w:val="24"/>
          <w:szCs w:val="24"/>
        </w:rPr>
      </w:pPr>
      <w:r w:rsidRPr="00952896">
        <w:rPr>
          <w:rFonts w:ascii="Times New Roman" w:hAnsi="Times New Roman" w:cs="Times New Roman"/>
          <w:sz w:val="24"/>
          <w:szCs w:val="24"/>
        </w:rPr>
        <w:t>Sis au Bâtiment abritant l’Hôtel de Ville</w:t>
      </w:r>
      <w:r w:rsidRPr="00952896">
        <w:rPr>
          <w:rFonts w:ascii="Times New Roman" w:hAnsi="Times New Roman" w:cs="Times New Roman"/>
          <w:iCs/>
          <w:sz w:val="24"/>
          <w:szCs w:val="24"/>
        </w:rPr>
        <w:t xml:space="preserve"> </w:t>
      </w:r>
    </w:p>
    <w:p w14:paraId="4A0DA162" w14:textId="6D397B70" w:rsidR="00B86371" w:rsidRPr="00952896" w:rsidRDefault="00B86371" w:rsidP="00B86371">
      <w:pPr>
        <w:pStyle w:val="Paragraphedeliste"/>
        <w:widowControl/>
        <w:numPr>
          <w:ilvl w:val="0"/>
          <w:numId w:val="49"/>
        </w:numPr>
        <w:autoSpaceDE/>
        <w:autoSpaceDN/>
        <w:contextualSpacing/>
        <w:jc w:val="both"/>
        <w:rPr>
          <w:rFonts w:ascii="Times New Roman" w:hAnsi="Times New Roman" w:cs="Times New Roman"/>
          <w:sz w:val="24"/>
          <w:szCs w:val="24"/>
        </w:rPr>
      </w:pPr>
      <w:r w:rsidRPr="00952896">
        <w:rPr>
          <w:rFonts w:ascii="Times New Roman" w:hAnsi="Times New Roman" w:cs="Times New Roman"/>
          <w:iCs/>
          <w:sz w:val="24"/>
          <w:szCs w:val="24"/>
        </w:rPr>
        <w:t xml:space="preserve">BP : </w:t>
      </w:r>
      <w:r w:rsidR="00394612">
        <w:rPr>
          <w:rFonts w:ascii="Times New Roman" w:hAnsi="Times New Roman" w:cs="Times New Roman"/>
          <w:iCs/>
          <w:sz w:val="24"/>
          <w:szCs w:val="24"/>
        </w:rPr>
        <w:t>43</w:t>
      </w:r>
      <w:r w:rsidRPr="00952896">
        <w:rPr>
          <w:rFonts w:ascii="Times New Roman" w:hAnsi="Times New Roman" w:cs="Times New Roman"/>
          <w:iCs/>
          <w:sz w:val="24"/>
          <w:szCs w:val="24"/>
        </w:rPr>
        <w:t xml:space="preserve"> Nyété</w:t>
      </w:r>
      <w:r w:rsidRPr="00952896">
        <w:rPr>
          <w:rFonts w:ascii="Times New Roman" w:hAnsi="Times New Roman" w:cs="Times New Roman"/>
          <w:sz w:val="24"/>
          <w:szCs w:val="24"/>
        </w:rPr>
        <w:t>, Tél : 694 68 99 92</w:t>
      </w:r>
    </w:p>
    <w:p w14:paraId="07F5113C" w14:textId="77777777" w:rsidR="00B86371" w:rsidRPr="00667DB2" w:rsidRDefault="00B86371" w:rsidP="00B86371">
      <w:pPr>
        <w:tabs>
          <w:tab w:val="right" w:pos="7254"/>
        </w:tabs>
        <w:jc w:val="both"/>
        <w:rPr>
          <w:rFonts w:ascii="Times New Roman" w:hAnsi="Times New Roman" w:cs="Times New Roman"/>
          <w:sz w:val="24"/>
          <w:szCs w:val="24"/>
        </w:rPr>
      </w:pPr>
    </w:p>
    <w:p w14:paraId="5FA2DC19" w14:textId="77777777" w:rsidR="00B86371" w:rsidRPr="00990808" w:rsidRDefault="00B86371" w:rsidP="00B86371">
      <w:pPr>
        <w:pStyle w:val="Titre5"/>
        <w:spacing w:before="0"/>
        <w:jc w:val="both"/>
        <w:rPr>
          <w:rFonts w:ascii="Times New Roman" w:hAnsi="Times New Roman" w:cs="Times New Roman"/>
          <w:b/>
          <w:bCs/>
          <w:color w:val="auto"/>
          <w:sz w:val="24"/>
          <w:szCs w:val="24"/>
        </w:rPr>
      </w:pPr>
      <w:r w:rsidRPr="00990808">
        <w:rPr>
          <w:rFonts w:ascii="Times New Roman" w:hAnsi="Times New Roman" w:cs="Times New Roman"/>
          <w:b/>
          <w:bCs/>
          <w:color w:val="auto"/>
          <w:sz w:val="24"/>
          <w:szCs w:val="24"/>
        </w:rPr>
        <w:t>Article 9 : Date et heure limites de dépôt des cotations</w:t>
      </w:r>
    </w:p>
    <w:p w14:paraId="05E298DB" w14:textId="77777777" w:rsidR="00B86371" w:rsidRPr="00952896" w:rsidRDefault="00B86371" w:rsidP="00B86371">
      <w:pPr>
        <w:suppressAutoHyphens/>
        <w:ind w:right="-72"/>
        <w:jc w:val="both"/>
        <w:rPr>
          <w:rFonts w:ascii="Times New Roman" w:hAnsi="Times New Roman" w:cs="Times New Roman"/>
          <w:sz w:val="24"/>
          <w:szCs w:val="24"/>
        </w:rPr>
      </w:pPr>
      <w:r w:rsidRPr="00952896">
        <w:rPr>
          <w:rFonts w:ascii="Times New Roman" w:hAnsi="Times New Roman" w:cs="Times New Roman"/>
          <w:sz w:val="24"/>
          <w:szCs w:val="24"/>
        </w:rPr>
        <w:t>Les cotations doivent être reçues à l’adresse, heure et à la date indiquées dans l’avis de Demande de Cotation.</w:t>
      </w:r>
    </w:p>
    <w:p w14:paraId="610EC101" w14:textId="31AEBFF8" w:rsidR="00B86371" w:rsidRPr="00952896" w:rsidRDefault="00B86371" w:rsidP="00B86371">
      <w:pPr>
        <w:pStyle w:val="Paragraphedeliste"/>
        <w:widowControl/>
        <w:numPr>
          <w:ilvl w:val="0"/>
          <w:numId w:val="50"/>
        </w:numPr>
        <w:suppressAutoHyphens/>
        <w:autoSpaceDE/>
        <w:autoSpaceDN/>
        <w:ind w:right="-72"/>
        <w:contextualSpacing/>
        <w:jc w:val="both"/>
        <w:rPr>
          <w:rFonts w:ascii="Times New Roman" w:hAnsi="Times New Roman" w:cs="Times New Roman"/>
          <w:sz w:val="24"/>
          <w:szCs w:val="24"/>
        </w:rPr>
      </w:pPr>
      <w:r w:rsidRPr="00952896">
        <w:rPr>
          <w:rFonts w:ascii="Times New Roman" w:hAnsi="Times New Roman" w:cs="Times New Roman"/>
          <w:sz w:val="24"/>
          <w:szCs w:val="24"/>
        </w:rPr>
        <w:t xml:space="preserve">Date : </w:t>
      </w:r>
      <w:r w:rsidR="00364A82">
        <w:rPr>
          <w:rFonts w:ascii="Times New Roman" w:hAnsi="Times New Roman" w:cs="Times New Roman"/>
          <w:sz w:val="24"/>
          <w:szCs w:val="24"/>
        </w:rPr>
        <w:t>25/08/2026</w:t>
      </w:r>
      <w:r w:rsidRPr="00952896">
        <w:rPr>
          <w:rFonts w:ascii="Times New Roman" w:hAnsi="Times New Roman" w:cs="Times New Roman"/>
          <w:iCs/>
          <w:sz w:val="24"/>
          <w:szCs w:val="24"/>
        </w:rPr>
        <w:t> </w:t>
      </w:r>
      <w:r w:rsidRPr="00952896">
        <w:rPr>
          <w:rFonts w:ascii="Times New Roman" w:hAnsi="Times New Roman" w:cs="Times New Roman"/>
          <w:sz w:val="24"/>
          <w:szCs w:val="24"/>
        </w:rPr>
        <w:t xml:space="preserve"> </w:t>
      </w:r>
    </w:p>
    <w:p w14:paraId="0E0F2D17" w14:textId="59164BBB" w:rsidR="00B86371" w:rsidRPr="00952896" w:rsidRDefault="00B86371" w:rsidP="00B86371">
      <w:pPr>
        <w:pStyle w:val="Paragraphedeliste"/>
        <w:widowControl/>
        <w:numPr>
          <w:ilvl w:val="0"/>
          <w:numId w:val="50"/>
        </w:numPr>
        <w:suppressAutoHyphens/>
        <w:autoSpaceDE/>
        <w:autoSpaceDN/>
        <w:ind w:right="-72"/>
        <w:contextualSpacing/>
        <w:jc w:val="both"/>
        <w:rPr>
          <w:rFonts w:ascii="Times New Roman" w:hAnsi="Times New Roman" w:cs="Times New Roman"/>
          <w:sz w:val="24"/>
          <w:szCs w:val="24"/>
        </w:rPr>
      </w:pPr>
      <w:r w:rsidRPr="00952896">
        <w:rPr>
          <w:rFonts w:ascii="Times New Roman" w:hAnsi="Times New Roman" w:cs="Times New Roman"/>
          <w:sz w:val="24"/>
          <w:szCs w:val="24"/>
        </w:rPr>
        <w:t xml:space="preserve"> Heure </w:t>
      </w:r>
      <w:r w:rsidRPr="00952896">
        <w:rPr>
          <w:rFonts w:ascii="Times New Roman" w:hAnsi="Times New Roman" w:cs="Times New Roman"/>
          <w:iCs/>
          <w:sz w:val="24"/>
          <w:szCs w:val="24"/>
        </w:rPr>
        <w:t>: 1</w:t>
      </w:r>
      <w:r w:rsidR="00394612">
        <w:rPr>
          <w:rFonts w:ascii="Times New Roman" w:hAnsi="Times New Roman" w:cs="Times New Roman"/>
          <w:iCs/>
          <w:sz w:val="24"/>
          <w:szCs w:val="24"/>
        </w:rPr>
        <w:t>1</w:t>
      </w:r>
      <w:r w:rsidRPr="00952896">
        <w:rPr>
          <w:rFonts w:ascii="Times New Roman" w:hAnsi="Times New Roman" w:cs="Times New Roman"/>
          <w:iCs/>
          <w:sz w:val="24"/>
          <w:szCs w:val="24"/>
        </w:rPr>
        <w:t xml:space="preserve"> heures, heure</w:t>
      </w:r>
      <w:r w:rsidRPr="00952896">
        <w:rPr>
          <w:rFonts w:ascii="Times New Roman" w:hAnsi="Times New Roman" w:cs="Times New Roman"/>
          <w:i/>
          <w:iCs/>
          <w:sz w:val="24"/>
          <w:szCs w:val="24"/>
        </w:rPr>
        <w:t xml:space="preserve"> </w:t>
      </w:r>
      <w:r w:rsidRPr="00952896">
        <w:rPr>
          <w:rFonts w:ascii="Times New Roman" w:hAnsi="Times New Roman" w:cs="Times New Roman"/>
          <w:sz w:val="24"/>
          <w:szCs w:val="24"/>
        </w:rPr>
        <w:t xml:space="preserve">locale </w:t>
      </w:r>
    </w:p>
    <w:p w14:paraId="77418A24" w14:textId="7695EDA5" w:rsidR="00B86371" w:rsidRPr="00952896" w:rsidRDefault="00B86371" w:rsidP="00B86371">
      <w:pPr>
        <w:pStyle w:val="Paragraphedeliste"/>
        <w:widowControl/>
        <w:numPr>
          <w:ilvl w:val="0"/>
          <w:numId w:val="50"/>
        </w:numPr>
        <w:suppressAutoHyphens/>
        <w:autoSpaceDE/>
        <w:autoSpaceDN/>
        <w:ind w:right="-72"/>
        <w:contextualSpacing/>
        <w:jc w:val="both"/>
        <w:rPr>
          <w:rFonts w:ascii="Times New Roman" w:hAnsi="Times New Roman" w:cs="Times New Roman"/>
          <w:sz w:val="24"/>
          <w:szCs w:val="24"/>
        </w:rPr>
      </w:pPr>
      <w:r w:rsidRPr="00952896">
        <w:rPr>
          <w:rFonts w:ascii="Times New Roman" w:hAnsi="Times New Roman" w:cs="Times New Roman"/>
          <w:iCs/>
          <w:sz w:val="24"/>
          <w:szCs w:val="24"/>
        </w:rPr>
        <w:t xml:space="preserve">BP : </w:t>
      </w:r>
      <w:r w:rsidR="00394612">
        <w:rPr>
          <w:rFonts w:ascii="Times New Roman" w:hAnsi="Times New Roman" w:cs="Times New Roman"/>
          <w:iCs/>
          <w:sz w:val="24"/>
          <w:szCs w:val="24"/>
        </w:rPr>
        <w:t>43</w:t>
      </w:r>
      <w:r w:rsidRPr="00952896">
        <w:rPr>
          <w:rFonts w:ascii="Times New Roman" w:hAnsi="Times New Roman" w:cs="Times New Roman"/>
          <w:iCs/>
          <w:sz w:val="24"/>
          <w:szCs w:val="24"/>
        </w:rPr>
        <w:t xml:space="preserve"> Nyété</w:t>
      </w:r>
      <w:r w:rsidRPr="00952896">
        <w:rPr>
          <w:rFonts w:ascii="Times New Roman" w:hAnsi="Times New Roman" w:cs="Times New Roman"/>
          <w:sz w:val="24"/>
          <w:szCs w:val="24"/>
        </w:rPr>
        <w:t>, Tél : 694 68 99 92</w:t>
      </w:r>
    </w:p>
    <w:p w14:paraId="285D8F86" w14:textId="77777777" w:rsidR="00B86371" w:rsidRPr="00667DB2" w:rsidRDefault="00B86371" w:rsidP="00B86371">
      <w:pPr>
        <w:suppressAutoHyphens/>
        <w:ind w:right="-72"/>
        <w:jc w:val="both"/>
        <w:rPr>
          <w:rFonts w:ascii="Times New Roman" w:hAnsi="Times New Roman" w:cs="Times New Roman"/>
          <w:sz w:val="24"/>
          <w:szCs w:val="24"/>
        </w:rPr>
      </w:pPr>
    </w:p>
    <w:p w14:paraId="2857D8AE" w14:textId="77777777" w:rsidR="00B86371" w:rsidRPr="00952896" w:rsidRDefault="00B86371" w:rsidP="00B86371">
      <w:pPr>
        <w:pStyle w:val="Titre3"/>
        <w:numPr>
          <w:ilvl w:val="2"/>
          <w:numId w:val="37"/>
        </w:numPr>
        <w:ind w:left="2799" w:hanging="310"/>
        <w:jc w:val="both"/>
        <w:rPr>
          <w:rFonts w:ascii="Times New Roman" w:hAnsi="Times New Roman" w:cs="Times New Roman"/>
        </w:rPr>
      </w:pPr>
      <w:r w:rsidRPr="00952896">
        <w:rPr>
          <w:rFonts w:ascii="Times New Roman" w:hAnsi="Times New Roman" w:cs="Times New Roman"/>
        </w:rPr>
        <w:t>Ouverture des plis et évaluation des cotations</w:t>
      </w:r>
    </w:p>
    <w:p w14:paraId="4D204C40" w14:textId="77777777" w:rsidR="00B86371" w:rsidRPr="00952896" w:rsidRDefault="00B86371" w:rsidP="00B86371">
      <w:pPr>
        <w:jc w:val="both"/>
        <w:rPr>
          <w:rFonts w:ascii="Times New Roman" w:hAnsi="Times New Roman" w:cs="Times New Roman"/>
          <w:sz w:val="24"/>
          <w:szCs w:val="24"/>
        </w:rPr>
      </w:pPr>
    </w:p>
    <w:p w14:paraId="6B1A0033" w14:textId="77777777" w:rsidR="00B86371" w:rsidRPr="00990808" w:rsidRDefault="00B86371" w:rsidP="00B86371">
      <w:pPr>
        <w:pStyle w:val="Titre5"/>
        <w:spacing w:before="0"/>
        <w:jc w:val="both"/>
        <w:rPr>
          <w:rFonts w:ascii="Times New Roman" w:hAnsi="Times New Roman" w:cs="Times New Roman"/>
          <w:b/>
          <w:bCs/>
          <w:color w:val="auto"/>
          <w:sz w:val="24"/>
          <w:szCs w:val="24"/>
        </w:rPr>
      </w:pPr>
      <w:r w:rsidRPr="00990808">
        <w:rPr>
          <w:rFonts w:ascii="Times New Roman" w:hAnsi="Times New Roman" w:cs="Times New Roman"/>
          <w:b/>
          <w:bCs/>
          <w:color w:val="auto"/>
          <w:sz w:val="24"/>
          <w:szCs w:val="24"/>
        </w:rPr>
        <w:t>Article 10 : Ouverture des plis par la Commission de Passation des Marchés</w:t>
      </w:r>
    </w:p>
    <w:p w14:paraId="5F869345" w14:textId="592E59AB" w:rsidR="00B86371" w:rsidRPr="00952896" w:rsidRDefault="00B86371" w:rsidP="00B86371">
      <w:pPr>
        <w:suppressAutoHyphens/>
        <w:ind w:left="533" w:right="-72" w:hanging="533"/>
        <w:jc w:val="both"/>
        <w:rPr>
          <w:rFonts w:ascii="Times New Roman" w:hAnsi="Times New Roman" w:cs="Times New Roman"/>
          <w:sz w:val="24"/>
          <w:szCs w:val="24"/>
        </w:rPr>
      </w:pPr>
      <w:r w:rsidRPr="00952896">
        <w:rPr>
          <w:rFonts w:ascii="Times New Roman" w:hAnsi="Times New Roman" w:cs="Times New Roman"/>
          <w:sz w:val="24"/>
          <w:szCs w:val="24"/>
        </w:rPr>
        <w:t>10.1</w:t>
      </w:r>
      <w:r w:rsidRPr="00952896">
        <w:rPr>
          <w:rFonts w:ascii="Times New Roman" w:hAnsi="Times New Roman" w:cs="Times New Roman"/>
          <w:sz w:val="24"/>
          <w:szCs w:val="24"/>
        </w:rPr>
        <w:tab/>
        <w:t xml:space="preserve">L’ouverture </w:t>
      </w:r>
      <w:r w:rsidRPr="00952896">
        <w:rPr>
          <w:rFonts w:ascii="Times New Roman" w:hAnsi="Times New Roman" w:cs="Times New Roman"/>
          <w:i/>
          <w:iCs/>
          <w:sz w:val="24"/>
          <w:szCs w:val="24"/>
        </w:rPr>
        <w:t>des plis se fait en un temps et</w:t>
      </w:r>
      <w:r w:rsidRPr="00952896">
        <w:rPr>
          <w:rFonts w:ascii="Times New Roman" w:hAnsi="Times New Roman" w:cs="Times New Roman"/>
          <w:sz w:val="24"/>
          <w:szCs w:val="24"/>
        </w:rPr>
        <w:t xml:space="preserve"> aura lieu </w:t>
      </w:r>
      <w:r w:rsidR="00364A82">
        <w:rPr>
          <w:rFonts w:ascii="Times New Roman" w:hAnsi="Times New Roman" w:cs="Times New Roman"/>
          <w:sz w:val="24"/>
          <w:szCs w:val="24"/>
        </w:rPr>
        <w:t>le 25/08/2026</w:t>
      </w:r>
      <w:r w:rsidRPr="00952896">
        <w:rPr>
          <w:rFonts w:ascii="Times New Roman" w:hAnsi="Times New Roman" w:cs="Times New Roman"/>
          <w:sz w:val="24"/>
          <w:szCs w:val="24"/>
        </w:rPr>
        <w:t xml:space="preserve"> à </w:t>
      </w:r>
      <w:r w:rsidR="00394612">
        <w:rPr>
          <w:rFonts w:ascii="Times New Roman" w:hAnsi="Times New Roman" w:cs="Times New Roman"/>
          <w:b/>
          <w:sz w:val="24"/>
          <w:szCs w:val="24"/>
        </w:rPr>
        <w:t>12</w:t>
      </w:r>
      <w:r>
        <w:rPr>
          <w:rFonts w:ascii="Times New Roman" w:hAnsi="Times New Roman" w:cs="Times New Roman"/>
          <w:b/>
          <w:sz w:val="24"/>
          <w:szCs w:val="24"/>
        </w:rPr>
        <w:t>.</w:t>
      </w:r>
      <w:r w:rsidRPr="00952896">
        <w:rPr>
          <w:rFonts w:ascii="Times New Roman" w:hAnsi="Times New Roman" w:cs="Times New Roman"/>
          <w:b/>
          <w:sz w:val="24"/>
          <w:szCs w:val="24"/>
        </w:rPr>
        <w:t xml:space="preserve"> heures </w:t>
      </w:r>
      <w:r w:rsidRPr="00952896">
        <w:rPr>
          <w:rFonts w:ascii="Times New Roman" w:hAnsi="Times New Roman" w:cs="Times New Roman"/>
          <w:sz w:val="24"/>
          <w:szCs w:val="24"/>
        </w:rPr>
        <w:t>par la Commission Interne de Passation des Marchés</w:t>
      </w:r>
      <w:r w:rsidRPr="00952896">
        <w:rPr>
          <w:rFonts w:ascii="Times New Roman" w:hAnsi="Times New Roman" w:cs="Times New Roman"/>
          <w:i/>
          <w:iCs/>
          <w:sz w:val="24"/>
          <w:szCs w:val="24"/>
        </w:rPr>
        <w:t xml:space="preserve"> </w:t>
      </w:r>
      <w:r w:rsidRPr="00952896">
        <w:rPr>
          <w:rFonts w:ascii="Times New Roman" w:hAnsi="Times New Roman" w:cs="Times New Roman"/>
          <w:sz w:val="24"/>
          <w:szCs w:val="24"/>
        </w:rPr>
        <w:t xml:space="preserve">auprès de la Commune de Nyété dans la salle de réunions de la Mairie de Nyété sise au Bâtiment abritant l’Hôtel de Ville. </w:t>
      </w:r>
    </w:p>
    <w:p w14:paraId="48CCA9E3" w14:textId="77777777" w:rsidR="00B86371" w:rsidRPr="00952896" w:rsidRDefault="00B86371" w:rsidP="00B86371">
      <w:pPr>
        <w:pStyle w:val="Paragraphedeliste"/>
        <w:jc w:val="both"/>
        <w:rPr>
          <w:rFonts w:ascii="Times New Roman" w:hAnsi="Times New Roman" w:cs="Times New Roman"/>
          <w:sz w:val="24"/>
          <w:szCs w:val="24"/>
        </w:rPr>
      </w:pPr>
    </w:p>
    <w:p w14:paraId="6E9E51EA" w14:textId="77777777" w:rsidR="00B86371" w:rsidRPr="00952896" w:rsidRDefault="00B86371" w:rsidP="00B86371">
      <w:pPr>
        <w:pStyle w:val="Paragraphedeliste"/>
        <w:ind w:left="0"/>
        <w:jc w:val="both"/>
        <w:rPr>
          <w:rFonts w:ascii="Times New Roman" w:hAnsi="Times New Roman" w:cs="Times New Roman"/>
          <w:sz w:val="24"/>
          <w:szCs w:val="24"/>
        </w:rPr>
      </w:pPr>
      <w:r w:rsidRPr="00952896">
        <w:rPr>
          <w:rFonts w:ascii="Times New Roman" w:hAnsi="Times New Roman" w:cs="Times New Roman"/>
          <w:sz w:val="24"/>
          <w:szCs w:val="24"/>
        </w:rPr>
        <w:t>Seuls les soumissionnaires peuvent assister à cette séance d'ouverture ou s'y faire représenter par une seule personne de leur choix dûment mandaté même en cas de groupement d’entreprises.</w:t>
      </w:r>
    </w:p>
    <w:p w14:paraId="4AB95FCA" w14:textId="77777777" w:rsidR="00B86371" w:rsidRPr="00952896" w:rsidRDefault="00B86371" w:rsidP="00B86371">
      <w:pPr>
        <w:pStyle w:val="Paragraphedeliste"/>
        <w:jc w:val="both"/>
        <w:rPr>
          <w:rFonts w:ascii="Times New Roman" w:hAnsi="Times New Roman" w:cs="Times New Roman"/>
          <w:sz w:val="24"/>
          <w:szCs w:val="24"/>
        </w:rPr>
      </w:pPr>
    </w:p>
    <w:p w14:paraId="449CA3DF" w14:textId="77777777" w:rsidR="00B86371" w:rsidRPr="00952896" w:rsidRDefault="00B86371" w:rsidP="00B86371">
      <w:pPr>
        <w:pStyle w:val="Paragraphedeliste"/>
        <w:ind w:left="0"/>
        <w:jc w:val="both"/>
        <w:rPr>
          <w:rFonts w:ascii="Times New Roman" w:hAnsi="Times New Roman" w:cs="Times New Roman"/>
          <w:b/>
          <w:sz w:val="24"/>
          <w:szCs w:val="24"/>
        </w:rPr>
      </w:pPr>
      <w:r w:rsidRPr="00952896">
        <w:rPr>
          <w:rFonts w:ascii="Times New Roman" w:hAnsi="Times New Roman" w:cs="Times New Roman"/>
          <w:b/>
          <w:sz w:val="24"/>
          <w:szCs w:val="24"/>
        </w:rPr>
        <w:t>Sous peine de rejet, les pièces du dossier administratif requises doivent être produites en originaux ou en copies certifiées conformes par le service émetteur ou autorité administrative compétente, conformément aux stipulations du Règlement Particulier de l’Appel d’Offres. Elles doivent être valide au moment du dépôt de l’Offre dater de moins de trois (03) mois à compter de la date limite originelle d’ouverture des offres ou avoir été établies postérieurement à la date de signature de l’avis de Demande de Cotation.</w:t>
      </w:r>
    </w:p>
    <w:p w14:paraId="48477389" w14:textId="77777777" w:rsidR="00B86371" w:rsidRPr="00952896" w:rsidRDefault="00B86371" w:rsidP="00B86371">
      <w:pPr>
        <w:pStyle w:val="Paragraphedeliste"/>
        <w:jc w:val="both"/>
        <w:rPr>
          <w:rFonts w:ascii="Times New Roman" w:hAnsi="Times New Roman" w:cs="Times New Roman"/>
          <w:b/>
          <w:sz w:val="24"/>
          <w:szCs w:val="24"/>
        </w:rPr>
      </w:pPr>
    </w:p>
    <w:p w14:paraId="78281A38" w14:textId="77777777" w:rsidR="00B86371" w:rsidRPr="00952896" w:rsidRDefault="00B86371" w:rsidP="00B86371">
      <w:pPr>
        <w:jc w:val="both"/>
        <w:rPr>
          <w:rFonts w:ascii="Times New Roman" w:hAnsi="Times New Roman" w:cs="Times New Roman"/>
          <w:sz w:val="24"/>
          <w:szCs w:val="24"/>
        </w:rPr>
      </w:pPr>
      <w:r w:rsidRPr="00952896">
        <w:rPr>
          <w:rFonts w:ascii="Times New Roman" w:hAnsi="Times New Roman" w:cs="Times New Roman"/>
          <w:sz w:val="24"/>
          <w:szCs w:val="24"/>
        </w:rPr>
        <w:t>En cas d’absence ou de non-conformité d’une pièce du dossier administratif lors de l’ouverture des plis, un délai de quarante-huit heures est accordé aux soumissionnaires concernés pour produire ou remplacer la pièce en question.</w:t>
      </w:r>
    </w:p>
    <w:p w14:paraId="3582D32D" w14:textId="77777777" w:rsidR="00B86371" w:rsidRPr="000672F6" w:rsidRDefault="00B86371" w:rsidP="000672F6">
      <w:pPr>
        <w:jc w:val="both"/>
        <w:rPr>
          <w:rFonts w:ascii="Times New Roman" w:hAnsi="Times New Roman" w:cs="Times New Roman"/>
          <w:sz w:val="24"/>
          <w:szCs w:val="24"/>
        </w:rPr>
      </w:pPr>
      <w:r w:rsidRPr="000672F6">
        <w:rPr>
          <w:rFonts w:ascii="Times New Roman" w:hAnsi="Times New Roman" w:cs="Times New Roman"/>
          <w:sz w:val="24"/>
          <w:szCs w:val="24"/>
        </w:rPr>
        <w:t>Est déclarée irrecevable et rejetée par la Commission de Passation des Marchés :</w:t>
      </w:r>
    </w:p>
    <w:p w14:paraId="76EC307F" w14:textId="77777777" w:rsidR="00B86371" w:rsidRPr="00952896" w:rsidRDefault="00B86371" w:rsidP="00B86371">
      <w:pPr>
        <w:pStyle w:val="Paragraphedeliste"/>
        <w:widowControl/>
        <w:numPr>
          <w:ilvl w:val="0"/>
          <w:numId w:val="51"/>
        </w:numPr>
        <w:autoSpaceDE/>
        <w:autoSpaceDN/>
        <w:contextualSpacing/>
        <w:jc w:val="both"/>
        <w:rPr>
          <w:rFonts w:ascii="Times New Roman" w:hAnsi="Times New Roman" w:cs="Times New Roman"/>
          <w:sz w:val="24"/>
          <w:szCs w:val="24"/>
        </w:rPr>
      </w:pPr>
      <w:r w:rsidRPr="00952896">
        <w:rPr>
          <w:rFonts w:ascii="Times New Roman" w:hAnsi="Times New Roman" w:cs="Times New Roman"/>
          <w:sz w:val="24"/>
          <w:szCs w:val="24"/>
        </w:rPr>
        <w:t>Toute offre produite en nombre insuffisant ou uniquement en copies ;</w:t>
      </w:r>
    </w:p>
    <w:p w14:paraId="5E0D7F75" w14:textId="77777777" w:rsidR="00B86371" w:rsidRPr="00952896" w:rsidRDefault="00B86371" w:rsidP="00B86371">
      <w:pPr>
        <w:pStyle w:val="Paragraphedeliste"/>
        <w:widowControl/>
        <w:numPr>
          <w:ilvl w:val="0"/>
          <w:numId w:val="51"/>
        </w:numPr>
        <w:autoSpaceDE/>
        <w:autoSpaceDN/>
        <w:contextualSpacing/>
        <w:jc w:val="both"/>
        <w:rPr>
          <w:rFonts w:ascii="Times New Roman" w:hAnsi="Times New Roman" w:cs="Times New Roman"/>
          <w:sz w:val="24"/>
          <w:szCs w:val="24"/>
        </w:rPr>
      </w:pPr>
      <w:r w:rsidRPr="00952896">
        <w:rPr>
          <w:rFonts w:ascii="Times New Roman" w:hAnsi="Times New Roman" w:cs="Times New Roman"/>
          <w:sz w:val="24"/>
          <w:szCs w:val="24"/>
        </w:rPr>
        <w:t xml:space="preserve"> les plis portant les indications sur l’identité des soumissionnaires ;</w:t>
      </w:r>
    </w:p>
    <w:p w14:paraId="46DF8724" w14:textId="77777777" w:rsidR="00B86371" w:rsidRPr="00952896" w:rsidRDefault="00B86371" w:rsidP="00B86371">
      <w:pPr>
        <w:pStyle w:val="Paragraphedeliste"/>
        <w:widowControl/>
        <w:numPr>
          <w:ilvl w:val="0"/>
          <w:numId w:val="51"/>
        </w:numPr>
        <w:autoSpaceDE/>
        <w:autoSpaceDN/>
        <w:contextualSpacing/>
        <w:jc w:val="both"/>
        <w:rPr>
          <w:rFonts w:ascii="Times New Roman" w:hAnsi="Times New Roman" w:cs="Times New Roman"/>
          <w:sz w:val="24"/>
          <w:szCs w:val="24"/>
        </w:rPr>
      </w:pPr>
      <w:r w:rsidRPr="00952896">
        <w:rPr>
          <w:rFonts w:ascii="Times New Roman" w:hAnsi="Times New Roman" w:cs="Times New Roman"/>
          <w:sz w:val="24"/>
          <w:szCs w:val="24"/>
        </w:rPr>
        <w:t xml:space="preserve"> les plis parvenus postérieurement aux dates et heures limites de dépôt ; </w:t>
      </w:r>
    </w:p>
    <w:p w14:paraId="08504F8A" w14:textId="77777777" w:rsidR="00B86371" w:rsidRPr="00952896" w:rsidRDefault="00B86371" w:rsidP="00B86371">
      <w:pPr>
        <w:pStyle w:val="Paragraphedeliste"/>
        <w:widowControl/>
        <w:numPr>
          <w:ilvl w:val="0"/>
          <w:numId w:val="51"/>
        </w:numPr>
        <w:autoSpaceDE/>
        <w:autoSpaceDN/>
        <w:contextualSpacing/>
        <w:jc w:val="both"/>
        <w:rPr>
          <w:rFonts w:ascii="Times New Roman" w:hAnsi="Times New Roman" w:cs="Times New Roman"/>
          <w:sz w:val="24"/>
          <w:szCs w:val="24"/>
        </w:rPr>
      </w:pPr>
      <w:r w:rsidRPr="00952896">
        <w:rPr>
          <w:rFonts w:ascii="Times New Roman" w:hAnsi="Times New Roman" w:cs="Times New Roman"/>
          <w:sz w:val="24"/>
          <w:szCs w:val="24"/>
        </w:rPr>
        <w:t xml:space="preserve"> les plis sans indication de l’identité de la Demande de Cotation ;</w:t>
      </w:r>
    </w:p>
    <w:p w14:paraId="0C082459" w14:textId="77777777" w:rsidR="00B86371" w:rsidRPr="00952896" w:rsidRDefault="00B86371" w:rsidP="00B86371">
      <w:pPr>
        <w:pStyle w:val="Paragraphedeliste"/>
        <w:widowControl/>
        <w:numPr>
          <w:ilvl w:val="0"/>
          <w:numId w:val="51"/>
        </w:numPr>
        <w:autoSpaceDE/>
        <w:autoSpaceDN/>
        <w:contextualSpacing/>
        <w:jc w:val="both"/>
        <w:rPr>
          <w:rFonts w:ascii="Times New Roman" w:hAnsi="Times New Roman" w:cs="Times New Roman"/>
          <w:sz w:val="24"/>
          <w:szCs w:val="24"/>
        </w:rPr>
      </w:pPr>
      <w:r w:rsidRPr="00952896">
        <w:rPr>
          <w:rFonts w:ascii="Times New Roman" w:hAnsi="Times New Roman" w:cs="Times New Roman"/>
          <w:sz w:val="24"/>
          <w:szCs w:val="24"/>
        </w:rPr>
        <w:t>les plis non-conformes au modèle de soumission ;</w:t>
      </w:r>
    </w:p>
    <w:p w14:paraId="2F671B30" w14:textId="77777777" w:rsidR="00B86371" w:rsidRPr="00952896" w:rsidRDefault="00B86371" w:rsidP="00B86371">
      <w:pPr>
        <w:pStyle w:val="Paragraphedeliste"/>
        <w:widowControl/>
        <w:numPr>
          <w:ilvl w:val="0"/>
          <w:numId w:val="51"/>
        </w:numPr>
        <w:autoSpaceDE/>
        <w:autoSpaceDN/>
        <w:contextualSpacing/>
        <w:jc w:val="both"/>
        <w:rPr>
          <w:rFonts w:ascii="Times New Roman" w:hAnsi="Times New Roman" w:cs="Times New Roman"/>
          <w:sz w:val="24"/>
          <w:szCs w:val="24"/>
        </w:rPr>
      </w:pPr>
      <w:r w:rsidRPr="00952896">
        <w:rPr>
          <w:rFonts w:ascii="Times New Roman" w:hAnsi="Times New Roman" w:cs="Times New Roman"/>
          <w:sz w:val="24"/>
          <w:szCs w:val="24"/>
        </w:rPr>
        <w:t xml:space="preserve">toute offre non conforme aux dispositions du Dossier de Cotation ; </w:t>
      </w:r>
    </w:p>
    <w:p w14:paraId="218AC466" w14:textId="77777777" w:rsidR="00B86371" w:rsidRPr="00952896" w:rsidRDefault="00B86371" w:rsidP="00B86371">
      <w:pPr>
        <w:pStyle w:val="Paragraphedeliste"/>
        <w:widowControl/>
        <w:numPr>
          <w:ilvl w:val="0"/>
          <w:numId w:val="51"/>
        </w:numPr>
        <w:autoSpaceDE/>
        <w:autoSpaceDN/>
        <w:contextualSpacing/>
        <w:jc w:val="both"/>
        <w:rPr>
          <w:rFonts w:ascii="Times New Roman" w:hAnsi="Times New Roman" w:cs="Times New Roman"/>
          <w:sz w:val="24"/>
          <w:szCs w:val="24"/>
        </w:rPr>
      </w:pPr>
      <w:r w:rsidRPr="00952896">
        <w:rPr>
          <w:rFonts w:ascii="Times New Roman" w:hAnsi="Times New Roman" w:cs="Times New Roman"/>
          <w:sz w:val="24"/>
          <w:szCs w:val="24"/>
        </w:rPr>
        <w:t xml:space="preserve">L’absence de la caution de soumission délivrée par un organisme ou une institution financière agréée par le Ministre en charge des finances pour émettre les cautions dans le domaine des marchés publics ou le non-respect des modèles des pièces du Dossier de Cotation, entraînera le rejet pur et simple de l'offre sans aucun recours.  Une caution de soumission produite mais n'ayant aucun rapport avec la consultation concernée est considérée comme absente. La caution de soumission présentée par un soumissionnaire au cours de la séance d’ouverture des plis est irrecevable. ; </w:t>
      </w:r>
    </w:p>
    <w:p w14:paraId="639D4D3A" w14:textId="77777777" w:rsidR="00B86371" w:rsidRPr="00952896" w:rsidRDefault="00B86371" w:rsidP="00B86371">
      <w:pPr>
        <w:pStyle w:val="Paragraphedeliste"/>
        <w:widowControl/>
        <w:numPr>
          <w:ilvl w:val="0"/>
          <w:numId w:val="51"/>
        </w:numPr>
        <w:autoSpaceDE/>
        <w:autoSpaceDN/>
        <w:contextualSpacing/>
        <w:jc w:val="both"/>
        <w:rPr>
          <w:rFonts w:ascii="Times New Roman" w:hAnsi="Times New Roman" w:cs="Times New Roman"/>
          <w:sz w:val="24"/>
          <w:szCs w:val="24"/>
        </w:rPr>
      </w:pPr>
      <w:r w:rsidRPr="00952896">
        <w:rPr>
          <w:rFonts w:ascii="Times New Roman" w:hAnsi="Times New Roman" w:cs="Times New Roman"/>
          <w:bCs/>
          <w:sz w:val="24"/>
          <w:szCs w:val="24"/>
        </w:rPr>
        <w:t xml:space="preserve">L’absence </w:t>
      </w:r>
      <w:r w:rsidRPr="00952896">
        <w:rPr>
          <w:rFonts w:ascii="Times New Roman" w:hAnsi="Times New Roman" w:cs="Times New Roman"/>
          <w:sz w:val="24"/>
          <w:szCs w:val="24"/>
          <w:lang w:val="fr-CM"/>
        </w:rPr>
        <w:t xml:space="preserve">du récépissé de consignation </w:t>
      </w:r>
      <w:r w:rsidRPr="00952896">
        <w:rPr>
          <w:rFonts w:ascii="Times New Roman" w:hAnsi="Times New Roman" w:cs="Times New Roman"/>
          <w:sz w:val="24"/>
          <w:szCs w:val="24"/>
        </w:rPr>
        <w:t>de la caution de soumission</w:t>
      </w:r>
      <w:r w:rsidRPr="00952896">
        <w:rPr>
          <w:rFonts w:ascii="Times New Roman" w:hAnsi="Times New Roman" w:cs="Times New Roman"/>
          <w:sz w:val="24"/>
          <w:szCs w:val="24"/>
          <w:lang w:val="fr-CM"/>
        </w:rPr>
        <w:t xml:space="preserve"> </w:t>
      </w:r>
      <w:r w:rsidRPr="00952896">
        <w:rPr>
          <w:rFonts w:ascii="Times New Roman" w:hAnsi="Times New Roman" w:cs="Times New Roman"/>
          <w:sz w:val="24"/>
          <w:szCs w:val="24"/>
        </w:rPr>
        <w:t>délivré</w:t>
      </w:r>
      <w:r w:rsidRPr="00952896">
        <w:rPr>
          <w:rFonts w:ascii="Times New Roman" w:hAnsi="Times New Roman" w:cs="Times New Roman"/>
          <w:sz w:val="24"/>
          <w:szCs w:val="24"/>
          <w:lang w:val="fr-CM"/>
        </w:rPr>
        <w:t xml:space="preserve"> par la CDEC.</w:t>
      </w:r>
    </w:p>
    <w:p w14:paraId="24A8918C" w14:textId="77777777" w:rsidR="00B86371" w:rsidRPr="00667DB2" w:rsidRDefault="00B86371" w:rsidP="00B86371">
      <w:pPr>
        <w:jc w:val="both"/>
        <w:rPr>
          <w:rFonts w:ascii="Times New Roman" w:hAnsi="Times New Roman" w:cs="Times New Roman"/>
          <w:sz w:val="24"/>
          <w:szCs w:val="24"/>
        </w:rPr>
      </w:pPr>
    </w:p>
    <w:p w14:paraId="71E47BC7" w14:textId="77777777" w:rsidR="00B86371" w:rsidRPr="00952896" w:rsidRDefault="00B86371" w:rsidP="00B86371">
      <w:pPr>
        <w:suppressAutoHyphens/>
        <w:ind w:left="533" w:right="-72" w:hanging="533"/>
        <w:jc w:val="both"/>
        <w:rPr>
          <w:rFonts w:ascii="Times New Roman" w:hAnsi="Times New Roman" w:cs="Times New Roman"/>
          <w:sz w:val="24"/>
          <w:szCs w:val="24"/>
        </w:rPr>
      </w:pPr>
      <w:r w:rsidRPr="00952896">
        <w:rPr>
          <w:rFonts w:ascii="Times New Roman" w:hAnsi="Times New Roman" w:cs="Times New Roman"/>
          <w:sz w:val="24"/>
          <w:szCs w:val="24"/>
        </w:rPr>
        <w:t>10.2</w:t>
      </w:r>
      <w:r w:rsidRPr="00952896">
        <w:rPr>
          <w:rFonts w:ascii="Times New Roman" w:hAnsi="Times New Roman" w:cs="Times New Roman"/>
          <w:sz w:val="24"/>
          <w:szCs w:val="24"/>
        </w:rPr>
        <w:tab/>
        <w:t>La Commission de Passation des Marchés établira un procès-verbal de la séance d’ouverture des plis, dont une copie sera remise à tous les soumissionnaires.</w:t>
      </w:r>
    </w:p>
    <w:p w14:paraId="656D6BEA" w14:textId="77777777" w:rsidR="00B86371" w:rsidRPr="00952896" w:rsidRDefault="00B86371" w:rsidP="00B86371">
      <w:pPr>
        <w:pStyle w:val="Head22"/>
        <w:jc w:val="both"/>
        <w:rPr>
          <w:szCs w:val="24"/>
        </w:rPr>
      </w:pPr>
    </w:p>
    <w:p w14:paraId="31D1DC21" w14:textId="77777777" w:rsidR="00B86371" w:rsidRPr="00990808" w:rsidRDefault="00B86371" w:rsidP="00B86371">
      <w:pPr>
        <w:pStyle w:val="Titre5"/>
        <w:spacing w:before="0"/>
        <w:jc w:val="both"/>
        <w:rPr>
          <w:rFonts w:ascii="Times New Roman" w:hAnsi="Times New Roman" w:cs="Times New Roman"/>
          <w:b/>
          <w:bCs/>
          <w:color w:val="auto"/>
          <w:sz w:val="24"/>
          <w:szCs w:val="24"/>
        </w:rPr>
      </w:pPr>
      <w:r w:rsidRPr="00990808">
        <w:rPr>
          <w:rFonts w:ascii="Times New Roman" w:hAnsi="Times New Roman" w:cs="Times New Roman"/>
          <w:b/>
          <w:bCs/>
          <w:color w:val="auto"/>
          <w:sz w:val="24"/>
          <w:szCs w:val="24"/>
        </w:rPr>
        <w:t xml:space="preserve">Article 11 : Evaluation et Comparaison des cotations </w:t>
      </w:r>
    </w:p>
    <w:p w14:paraId="5AF6BBF2" w14:textId="77777777" w:rsidR="00B86371" w:rsidRPr="00952896" w:rsidRDefault="00B86371" w:rsidP="00B86371">
      <w:pPr>
        <w:tabs>
          <w:tab w:val="left" w:pos="567"/>
        </w:tabs>
        <w:jc w:val="both"/>
        <w:rPr>
          <w:rFonts w:ascii="Times New Roman" w:hAnsi="Times New Roman" w:cs="Times New Roman"/>
          <w:sz w:val="24"/>
          <w:szCs w:val="24"/>
        </w:rPr>
      </w:pPr>
      <w:r w:rsidRPr="00952896">
        <w:rPr>
          <w:rFonts w:ascii="Times New Roman" w:hAnsi="Times New Roman" w:cs="Times New Roman"/>
          <w:sz w:val="24"/>
          <w:szCs w:val="24"/>
        </w:rPr>
        <w:t>La Commission de Passation des Marchés procédera à l'évaluation des cotations dans l'ordre suivant :</w:t>
      </w:r>
    </w:p>
    <w:p w14:paraId="46952A93" w14:textId="77777777" w:rsidR="00B86371" w:rsidRPr="00952896" w:rsidRDefault="00B86371" w:rsidP="00B86371">
      <w:pPr>
        <w:suppressAutoHyphens/>
        <w:jc w:val="both"/>
        <w:rPr>
          <w:rFonts w:ascii="Times New Roman" w:hAnsi="Times New Roman" w:cs="Times New Roman"/>
          <w:sz w:val="24"/>
          <w:szCs w:val="24"/>
        </w:rPr>
      </w:pPr>
    </w:p>
    <w:p w14:paraId="638F2650" w14:textId="77777777" w:rsidR="00B86371" w:rsidRPr="00952896" w:rsidRDefault="00B86371" w:rsidP="00B86371">
      <w:pPr>
        <w:pStyle w:val="Paragraphedeliste"/>
        <w:widowControl/>
        <w:numPr>
          <w:ilvl w:val="1"/>
          <w:numId w:val="52"/>
        </w:numPr>
        <w:suppressAutoHyphens/>
        <w:autoSpaceDE/>
        <w:autoSpaceDN/>
        <w:ind w:left="567"/>
        <w:contextualSpacing/>
        <w:jc w:val="both"/>
        <w:rPr>
          <w:rFonts w:ascii="Times New Roman" w:hAnsi="Times New Roman" w:cs="Times New Roman"/>
          <w:sz w:val="24"/>
          <w:szCs w:val="24"/>
        </w:rPr>
      </w:pPr>
      <w:r w:rsidRPr="00952896">
        <w:rPr>
          <w:rFonts w:ascii="Times New Roman" w:hAnsi="Times New Roman" w:cs="Times New Roman"/>
          <w:b/>
          <w:bCs/>
          <w:sz w:val="24"/>
          <w:szCs w:val="24"/>
        </w:rPr>
        <w:t>Vérification de la conformité des Offres sur la base des critères ci-après pour chaque lot retenu par le soumissionnaire</w:t>
      </w:r>
      <w:r w:rsidRPr="00952896">
        <w:rPr>
          <w:rFonts w:ascii="Times New Roman" w:hAnsi="Times New Roman" w:cs="Times New Roman"/>
          <w:sz w:val="24"/>
          <w:szCs w:val="24"/>
        </w:rPr>
        <w:t xml:space="preserve"> : </w:t>
      </w:r>
    </w:p>
    <w:p w14:paraId="05BDADE6" w14:textId="77777777" w:rsidR="00B86371" w:rsidRPr="00952896" w:rsidRDefault="00B86371" w:rsidP="00B86371">
      <w:pPr>
        <w:suppressAutoHyphens/>
        <w:ind w:left="142"/>
        <w:jc w:val="both"/>
        <w:rPr>
          <w:rFonts w:ascii="Times New Roman" w:hAnsi="Times New Roman" w:cs="Times New Roman"/>
          <w:b/>
          <w:sz w:val="24"/>
          <w:szCs w:val="24"/>
        </w:rPr>
      </w:pPr>
      <w:r w:rsidRPr="00952896">
        <w:rPr>
          <w:rFonts w:ascii="Times New Roman" w:hAnsi="Times New Roman" w:cs="Times New Roman"/>
          <w:b/>
          <w:sz w:val="24"/>
          <w:szCs w:val="24"/>
        </w:rPr>
        <w:t>11.1- a - Critères éliminatoires</w:t>
      </w:r>
    </w:p>
    <w:p w14:paraId="58C4F412" w14:textId="77777777" w:rsidR="00B86371" w:rsidRPr="00952896" w:rsidRDefault="00B86371" w:rsidP="00B86371">
      <w:pPr>
        <w:suppressAutoHyphens/>
        <w:ind w:left="142"/>
        <w:jc w:val="both"/>
        <w:rPr>
          <w:rFonts w:ascii="Times New Roman" w:hAnsi="Times New Roman" w:cs="Times New Roman"/>
          <w:bCs/>
          <w:sz w:val="24"/>
          <w:szCs w:val="24"/>
        </w:rPr>
      </w:pPr>
      <w:r w:rsidRPr="00952896">
        <w:rPr>
          <w:rFonts w:ascii="Times New Roman" w:hAnsi="Times New Roman" w:cs="Times New Roman"/>
          <w:bCs/>
          <w:sz w:val="24"/>
          <w:szCs w:val="24"/>
        </w:rPr>
        <w:t xml:space="preserve">Il s’agit notamment : </w:t>
      </w:r>
    </w:p>
    <w:p w14:paraId="16D43421" w14:textId="77777777" w:rsidR="00B86371" w:rsidRPr="00952896" w:rsidRDefault="00B86371" w:rsidP="00B86371">
      <w:pPr>
        <w:widowControl/>
        <w:numPr>
          <w:ilvl w:val="3"/>
          <w:numId w:val="32"/>
        </w:numPr>
        <w:suppressAutoHyphens/>
        <w:autoSpaceDE/>
        <w:autoSpaceDN/>
        <w:ind w:left="1134" w:hanging="283"/>
        <w:jc w:val="both"/>
        <w:rPr>
          <w:rFonts w:ascii="Times New Roman" w:hAnsi="Times New Roman" w:cs="Times New Roman"/>
          <w:sz w:val="24"/>
          <w:szCs w:val="24"/>
        </w:rPr>
      </w:pPr>
      <w:r w:rsidRPr="00952896">
        <w:rPr>
          <w:rFonts w:ascii="Times New Roman" w:hAnsi="Times New Roman" w:cs="Times New Roman"/>
          <w:sz w:val="24"/>
          <w:szCs w:val="24"/>
        </w:rPr>
        <w:t>de la non-production dans un délai de 48h après l’ouverture des plis, d’une pièce du dossier administratif jugée non conforme ou absente  autre que la caution de soumission ;</w:t>
      </w:r>
    </w:p>
    <w:p w14:paraId="65E08471" w14:textId="77777777" w:rsidR="00B86371" w:rsidRPr="00952896" w:rsidRDefault="00B86371" w:rsidP="00B86371">
      <w:pPr>
        <w:widowControl/>
        <w:numPr>
          <w:ilvl w:val="3"/>
          <w:numId w:val="32"/>
        </w:numPr>
        <w:suppressAutoHyphens/>
        <w:autoSpaceDE/>
        <w:autoSpaceDN/>
        <w:ind w:left="1134" w:hanging="283"/>
        <w:jc w:val="both"/>
        <w:rPr>
          <w:rFonts w:ascii="Times New Roman" w:hAnsi="Times New Roman" w:cs="Times New Roman"/>
          <w:sz w:val="24"/>
          <w:szCs w:val="24"/>
        </w:rPr>
      </w:pPr>
      <w:r w:rsidRPr="00952896">
        <w:rPr>
          <w:rFonts w:ascii="Times New Roman" w:hAnsi="Times New Roman" w:cs="Times New Roman"/>
          <w:sz w:val="24"/>
          <w:szCs w:val="24"/>
        </w:rPr>
        <w:t>de l’absence du cautionnement de soumission ;</w:t>
      </w:r>
    </w:p>
    <w:p w14:paraId="7145D491" w14:textId="77777777" w:rsidR="00B86371" w:rsidRPr="00952896" w:rsidRDefault="00B86371" w:rsidP="00B86371">
      <w:pPr>
        <w:widowControl/>
        <w:numPr>
          <w:ilvl w:val="3"/>
          <w:numId w:val="32"/>
        </w:numPr>
        <w:suppressAutoHyphens/>
        <w:autoSpaceDE/>
        <w:autoSpaceDN/>
        <w:ind w:left="1134" w:hanging="283"/>
        <w:jc w:val="both"/>
        <w:rPr>
          <w:rFonts w:ascii="Times New Roman" w:hAnsi="Times New Roman" w:cs="Times New Roman"/>
          <w:sz w:val="24"/>
          <w:szCs w:val="24"/>
        </w:rPr>
      </w:pPr>
      <w:r w:rsidRPr="00952896">
        <w:rPr>
          <w:rFonts w:ascii="Times New Roman" w:hAnsi="Times New Roman" w:cs="Times New Roman"/>
          <w:bCs/>
          <w:sz w:val="24"/>
          <w:szCs w:val="24"/>
        </w:rPr>
        <w:t xml:space="preserve">L’absence </w:t>
      </w:r>
      <w:r w:rsidRPr="00952896">
        <w:rPr>
          <w:rFonts w:ascii="Times New Roman" w:hAnsi="Times New Roman" w:cs="Times New Roman"/>
          <w:sz w:val="24"/>
          <w:szCs w:val="24"/>
          <w:lang w:val="fr-CM"/>
        </w:rPr>
        <w:t xml:space="preserve">du récépissé de consignation </w:t>
      </w:r>
      <w:r w:rsidRPr="00952896">
        <w:rPr>
          <w:rFonts w:ascii="Times New Roman" w:hAnsi="Times New Roman" w:cs="Times New Roman"/>
          <w:sz w:val="24"/>
          <w:szCs w:val="24"/>
        </w:rPr>
        <w:t>de la caution de soumission</w:t>
      </w:r>
      <w:r w:rsidRPr="00952896">
        <w:rPr>
          <w:rFonts w:ascii="Times New Roman" w:hAnsi="Times New Roman" w:cs="Times New Roman"/>
          <w:sz w:val="24"/>
          <w:szCs w:val="24"/>
          <w:lang w:val="fr-CM"/>
        </w:rPr>
        <w:t xml:space="preserve"> </w:t>
      </w:r>
      <w:r w:rsidRPr="00952896">
        <w:rPr>
          <w:rFonts w:ascii="Times New Roman" w:hAnsi="Times New Roman" w:cs="Times New Roman"/>
          <w:sz w:val="24"/>
          <w:szCs w:val="24"/>
        </w:rPr>
        <w:t>délivré</w:t>
      </w:r>
      <w:r w:rsidRPr="00952896">
        <w:rPr>
          <w:rFonts w:ascii="Times New Roman" w:hAnsi="Times New Roman" w:cs="Times New Roman"/>
          <w:sz w:val="24"/>
          <w:szCs w:val="24"/>
          <w:lang w:val="fr-CM"/>
        </w:rPr>
        <w:t xml:space="preserve"> par la CDEC ;</w:t>
      </w:r>
    </w:p>
    <w:p w14:paraId="1EF89FA3" w14:textId="77777777" w:rsidR="00B86371" w:rsidRPr="00952896" w:rsidRDefault="00B86371" w:rsidP="00B86371">
      <w:pPr>
        <w:widowControl/>
        <w:numPr>
          <w:ilvl w:val="3"/>
          <w:numId w:val="32"/>
        </w:numPr>
        <w:suppressAutoHyphens/>
        <w:autoSpaceDE/>
        <w:autoSpaceDN/>
        <w:ind w:left="1134" w:hanging="283"/>
        <w:jc w:val="both"/>
        <w:rPr>
          <w:rFonts w:ascii="Times New Roman" w:hAnsi="Times New Roman" w:cs="Times New Roman"/>
          <w:sz w:val="24"/>
          <w:szCs w:val="24"/>
        </w:rPr>
      </w:pPr>
      <w:r w:rsidRPr="00952896">
        <w:rPr>
          <w:rFonts w:ascii="Times New Roman" w:hAnsi="Times New Roman" w:cs="Times New Roman"/>
          <w:sz w:val="24"/>
          <w:szCs w:val="24"/>
        </w:rPr>
        <w:t>des fausses déclarations, les manœuvres frauduleuses ou la falsification de pièces ;</w:t>
      </w:r>
    </w:p>
    <w:p w14:paraId="4310E57D" w14:textId="2776A07F" w:rsidR="00B86371" w:rsidRPr="00952896" w:rsidRDefault="00B86371" w:rsidP="00B86371">
      <w:pPr>
        <w:widowControl/>
        <w:numPr>
          <w:ilvl w:val="3"/>
          <w:numId w:val="32"/>
        </w:numPr>
        <w:suppressAutoHyphens/>
        <w:autoSpaceDE/>
        <w:autoSpaceDN/>
        <w:ind w:left="1134" w:hanging="283"/>
        <w:jc w:val="both"/>
        <w:rPr>
          <w:rFonts w:ascii="Times New Roman" w:hAnsi="Times New Roman" w:cs="Times New Roman"/>
          <w:sz w:val="24"/>
          <w:szCs w:val="24"/>
        </w:rPr>
      </w:pPr>
      <w:r w:rsidRPr="00952896">
        <w:rPr>
          <w:rFonts w:ascii="Times New Roman" w:hAnsi="Times New Roman" w:cs="Times New Roman"/>
          <w:sz w:val="24"/>
          <w:szCs w:val="24"/>
        </w:rPr>
        <w:t xml:space="preserve">du non-respect de </w:t>
      </w:r>
      <w:r w:rsidR="00412F10">
        <w:rPr>
          <w:rFonts w:ascii="Times New Roman" w:hAnsi="Times New Roman" w:cs="Times New Roman"/>
          <w:sz w:val="24"/>
          <w:szCs w:val="24"/>
        </w:rPr>
        <w:t>2</w:t>
      </w:r>
      <w:r w:rsidRPr="00952896">
        <w:rPr>
          <w:rFonts w:ascii="Times New Roman" w:hAnsi="Times New Roman" w:cs="Times New Roman"/>
          <w:sz w:val="24"/>
          <w:szCs w:val="24"/>
        </w:rPr>
        <w:t xml:space="preserve"> critères essentiels ; </w:t>
      </w:r>
    </w:p>
    <w:p w14:paraId="7A40CBDE" w14:textId="77777777" w:rsidR="00B86371" w:rsidRDefault="00B86371" w:rsidP="00B86371">
      <w:pPr>
        <w:widowControl/>
        <w:numPr>
          <w:ilvl w:val="3"/>
          <w:numId w:val="32"/>
        </w:numPr>
        <w:suppressAutoHyphens/>
        <w:autoSpaceDE/>
        <w:autoSpaceDN/>
        <w:ind w:left="1134" w:hanging="283"/>
        <w:jc w:val="both"/>
        <w:rPr>
          <w:rFonts w:ascii="Times New Roman" w:hAnsi="Times New Roman" w:cs="Times New Roman"/>
          <w:sz w:val="24"/>
          <w:szCs w:val="24"/>
        </w:rPr>
      </w:pPr>
      <w:r w:rsidRPr="00952896">
        <w:rPr>
          <w:rFonts w:ascii="Times New Roman" w:hAnsi="Times New Roman" w:cs="Times New Roman"/>
          <w:sz w:val="24"/>
          <w:szCs w:val="24"/>
        </w:rPr>
        <w:t>de L’absence de la déclaration sur l’honneur de non abandon de l’exécution d’une prestation au cours des trois dernières années ;</w:t>
      </w:r>
    </w:p>
    <w:p w14:paraId="22D9ED39" w14:textId="0A78129D" w:rsidR="00B86371" w:rsidRPr="00952896" w:rsidRDefault="00B86371" w:rsidP="00B86371">
      <w:pPr>
        <w:widowControl/>
        <w:numPr>
          <w:ilvl w:val="3"/>
          <w:numId w:val="32"/>
        </w:numPr>
        <w:suppressAutoHyphens/>
        <w:autoSpaceDE/>
        <w:autoSpaceDN/>
        <w:ind w:left="1134" w:hanging="283"/>
        <w:jc w:val="both"/>
        <w:rPr>
          <w:rFonts w:ascii="Times New Roman" w:hAnsi="Times New Roman" w:cs="Times New Roman"/>
          <w:sz w:val="24"/>
          <w:szCs w:val="24"/>
        </w:rPr>
      </w:pPr>
      <w:r>
        <w:rPr>
          <w:rFonts w:ascii="Times New Roman" w:hAnsi="Times New Roman" w:cs="Times New Roman"/>
          <w:sz w:val="24"/>
          <w:szCs w:val="24"/>
        </w:rPr>
        <w:t>de l’absence de la capacité financière</w:t>
      </w:r>
      <w:r w:rsidR="009556FF">
        <w:rPr>
          <w:rFonts w:ascii="Times New Roman" w:hAnsi="Times New Roman" w:cs="Times New Roman"/>
          <w:sz w:val="24"/>
          <w:szCs w:val="24"/>
        </w:rPr>
        <w:t xml:space="preserve"> (</w:t>
      </w:r>
      <w:r w:rsidR="000672F6">
        <w:rPr>
          <w:rFonts w:ascii="Times New Roman" w:hAnsi="Times New Roman" w:cs="Times New Roman"/>
          <w:sz w:val="24"/>
          <w:szCs w:val="24"/>
        </w:rPr>
        <w:t>12 000</w:t>
      </w:r>
      <w:r w:rsidR="009556FF">
        <w:rPr>
          <w:rFonts w:ascii="Times New Roman" w:hAnsi="Times New Roman" w:cs="Times New Roman"/>
          <w:sz w:val="24"/>
          <w:szCs w:val="24"/>
        </w:rPr>
        <w:t xml:space="preserve"> 000)</w:t>
      </w:r>
    </w:p>
    <w:p w14:paraId="1D6E7B00" w14:textId="63AA35E0" w:rsidR="00B86371" w:rsidRPr="00952896" w:rsidRDefault="00B86371" w:rsidP="00B86371">
      <w:pPr>
        <w:widowControl/>
        <w:numPr>
          <w:ilvl w:val="3"/>
          <w:numId w:val="32"/>
        </w:numPr>
        <w:suppressAutoHyphens/>
        <w:autoSpaceDE/>
        <w:autoSpaceDN/>
        <w:ind w:left="1134" w:hanging="283"/>
        <w:jc w:val="both"/>
        <w:rPr>
          <w:rFonts w:ascii="Times New Roman" w:hAnsi="Times New Roman" w:cs="Times New Roman"/>
          <w:sz w:val="24"/>
          <w:szCs w:val="24"/>
        </w:rPr>
      </w:pPr>
      <w:r w:rsidRPr="00952896">
        <w:rPr>
          <w:rFonts w:ascii="Times New Roman" w:hAnsi="Times New Roman" w:cs="Times New Roman"/>
          <w:sz w:val="24"/>
          <w:szCs w:val="24"/>
        </w:rPr>
        <w:t>de la non-conformité aux spécifications techniques majeures de la fourniture ;</w:t>
      </w:r>
    </w:p>
    <w:p w14:paraId="327179EE" w14:textId="77777777" w:rsidR="00B86371" w:rsidRPr="00952896" w:rsidRDefault="00B86371" w:rsidP="00B86371">
      <w:pPr>
        <w:widowControl/>
        <w:numPr>
          <w:ilvl w:val="3"/>
          <w:numId w:val="32"/>
        </w:numPr>
        <w:suppressAutoHyphens/>
        <w:autoSpaceDE/>
        <w:autoSpaceDN/>
        <w:ind w:left="1134" w:hanging="283"/>
        <w:jc w:val="both"/>
        <w:rPr>
          <w:rFonts w:ascii="Times New Roman" w:hAnsi="Times New Roman" w:cs="Times New Roman"/>
          <w:sz w:val="24"/>
          <w:szCs w:val="24"/>
        </w:rPr>
      </w:pPr>
      <w:r w:rsidRPr="00952896">
        <w:rPr>
          <w:rFonts w:ascii="Times New Roman" w:hAnsi="Times New Roman" w:cs="Times New Roman"/>
          <w:sz w:val="24"/>
          <w:szCs w:val="24"/>
        </w:rPr>
        <w:t>de l’absence d’un prix unitaire quantifié dans la cotation ;</w:t>
      </w:r>
    </w:p>
    <w:p w14:paraId="465F6B83" w14:textId="3A6EE9C6" w:rsidR="00B86371" w:rsidRPr="00952896" w:rsidRDefault="00B86371" w:rsidP="00B86371">
      <w:pPr>
        <w:widowControl/>
        <w:numPr>
          <w:ilvl w:val="3"/>
          <w:numId w:val="32"/>
        </w:numPr>
        <w:suppressAutoHyphens/>
        <w:autoSpaceDE/>
        <w:autoSpaceDN/>
        <w:ind w:left="1134" w:hanging="283"/>
        <w:jc w:val="both"/>
        <w:rPr>
          <w:rFonts w:ascii="Times New Roman" w:hAnsi="Times New Roman" w:cs="Times New Roman"/>
          <w:sz w:val="24"/>
          <w:szCs w:val="24"/>
        </w:rPr>
      </w:pPr>
      <w:r w:rsidRPr="00952896">
        <w:rPr>
          <w:rFonts w:ascii="Times New Roman" w:hAnsi="Times New Roman" w:cs="Times New Roman"/>
          <w:sz w:val="24"/>
          <w:szCs w:val="24"/>
        </w:rPr>
        <w:t xml:space="preserve">de l’absence d’un élément de l’offre financière (la soumission, les BPU, le DQE) ; </w:t>
      </w:r>
    </w:p>
    <w:p w14:paraId="55AC6871" w14:textId="77777777" w:rsidR="00B86371" w:rsidRPr="00952896" w:rsidRDefault="00B86371" w:rsidP="00B86371">
      <w:pPr>
        <w:widowControl/>
        <w:numPr>
          <w:ilvl w:val="3"/>
          <w:numId w:val="32"/>
        </w:numPr>
        <w:suppressAutoHyphens/>
        <w:autoSpaceDE/>
        <w:autoSpaceDN/>
        <w:ind w:left="1134" w:hanging="283"/>
        <w:jc w:val="both"/>
        <w:rPr>
          <w:rFonts w:ascii="Times New Roman" w:hAnsi="Times New Roman" w:cs="Times New Roman"/>
          <w:sz w:val="24"/>
          <w:szCs w:val="24"/>
        </w:rPr>
      </w:pPr>
      <w:r w:rsidRPr="00952896">
        <w:rPr>
          <w:rFonts w:ascii="Times New Roman" w:hAnsi="Times New Roman" w:cs="Times New Roman"/>
          <w:sz w:val="24"/>
          <w:szCs w:val="24"/>
        </w:rPr>
        <w:t>de la non-conformité du modèle de soumission ;</w:t>
      </w:r>
    </w:p>
    <w:p w14:paraId="522F8773" w14:textId="77777777" w:rsidR="00B86371" w:rsidRPr="00952896" w:rsidRDefault="00B86371" w:rsidP="00B86371">
      <w:pPr>
        <w:widowControl/>
        <w:numPr>
          <w:ilvl w:val="3"/>
          <w:numId w:val="32"/>
        </w:numPr>
        <w:suppressAutoHyphens/>
        <w:autoSpaceDE/>
        <w:autoSpaceDN/>
        <w:ind w:left="1134" w:hanging="283"/>
        <w:jc w:val="both"/>
        <w:rPr>
          <w:rFonts w:ascii="Times New Roman" w:hAnsi="Times New Roman" w:cs="Times New Roman"/>
          <w:sz w:val="24"/>
          <w:szCs w:val="24"/>
        </w:rPr>
      </w:pPr>
      <w:r w:rsidRPr="00952896">
        <w:rPr>
          <w:rFonts w:ascii="Times New Roman" w:hAnsi="Times New Roman" w:cs="Times New Roman"/>
          <w:sz w:val="24"/>
          <w:szCs w:val="24"/>
        </w:rPr>
        <w:t>de l’absence de prospectus accompagné des fiches techniques du fabricant ;</w:t>
      </w:r>
    </w:p>
    <w:p w14:paraId="046C1CCD" w14:textId="77777777" w:rsidR="00B86371" w:rsidRPr="00952896" w:rsidRDefault="00B86371" w:rsidP="00B86371">
      <w:pPr>
        <w:widowControl/>
        <w:numPr>
          <w:ilvl w:val="3"/>
          <w:numId w:val="32"/>
        </w:numPr>
        <w:suppressAutoHyphens/>
        <w:autoSpaceDE/>
        <w:autoSpaceDN/>
        <w:ind w:left="1134" w:hanging="283"/>
        <w:jc w:val="both"/>
        <w:rPr>
          <w:rFonts w:ascii="Times New Roman" w:hAnsi="Times New Roman" w:cs="Times New Roman"/>
          <w:sz w:val="24"/>
          <w:szCs w:val="24"/>
        </w:rPr>
      </w:pPr>
      <w:r w:rsidRPr="00952896">
        <w:rPr>
          <w:rFonts w:ascii="Times New Roman" w:hAnsi="Times New Roman" w:cs="Times New Roman"/>
          <w:sz w:val="24"/>
          <w:szCs w:val="24"/>
        </w:rPr>
        <w:t>de l’absence de la charte d’intégrité datée et signée ;</w:t>
      </w:r>
    </w:p>
    <w:p w14:paraId="429985AB" w14:textId="77777777" w:rsidR="00B86371" w:rsidRDefault="00B86371" w:rsidP="00B86371">
      <w:pPr>
        <w:widowControl/>
        <w:numPr>
          <w:ilvl w:val="3"/>
          <w:numId w:val="32"/>
        </w:numPr>
        <w:suppressAutoHyphens/>
        <w:autoSpaceDE/>
        <w:autoSpaceDN/>
        <w:ind w:left="1134" w:hanging="283"/>
        <w:jc w:val="both"/>
        <w:rPr>
          <w:rFonts w:ascii="Times New Roman" w:hAnsi="Times New Roman" w:cs="Times New Roman"/>
          <w:sz w:val="24"/>
          <w:szCs w:val="24"/>
        </w:rPr>
      </w:pPr>
      <w:r w:rsidRPr="00952896">
        <w:rPr>
          <w:rFonts w:ascii="Times New Roman" w:hAnsi="Times New Roman" w:cs="Times New Roman"/>
          <w:sz w:val="24"/>
          <w:szCs w:val="24"/>
        </w:rPr>
        <w:t>de l’absence de la déclaration d’engagement au respect des clauses environnementales et sociales datée et signée</w:t>
      </w:r>
    </w:p>
    <w:p w14:paraId="07CB5459" w14:textId="77777777" w:rsidR="00B86371" w:rsidRPr="00952896" w:rsidRDefault="00B86371" w:rsidP="00B86371">
      <w:pPr>
        <w:suppressAutoHyphens/>
        <w:ind w:left="1134"/>
        <w:jc w:val="both"/>
        <w:rPr>
          <w:rFonts w:ascii="Times New Roman" w:hAnsi="Times New Roman" w:cs="Times New Roman"/>
          <w:sz w:val="24"/>
          <w:szCs w:val="24"/>
        </w:rPr>
      </w:pPr>
    </w:p>
    <w:p w14:paraId="1E6F99E0" w14:textId="77777777" w:rsidR="00B86371" w:rsidRPr="00952896" w:rsidRDefault="00B86371" w:rsidP="00B86371">
      <w:pPr>
        <w:suppressAutoHyphens/>
        <w:jc w:val="both"/>
        <w:rPr>
          <w:rFonts w:ascii="Times New Roman" w:hAnsi="Times New Roman" w:cs="Times New Roman"/>
          <w:b/>
          <w:sz w:val="24"/>
          <w:szCs w:val="24"/>
        </w:rPr>
      </w:pPr>
      <w:r w:rsidRPr="00952896">
        <w:rPr>
          <w:rFonts w:ascii="Times New Roman" w:hAnsi="Times New Roman" w:cs="Times New Roman"/>
          <w:b/>
          <w:sz w:val="24"/>
          <w:szCs w:val="24"/>
        </w:rPr>
        <w:t xml:space="preserve">11.1- b - Critères essentiels </w:t>
      </w:r>
    </w:p>
    <w:p w14:paraId="3A6EDB0D" w14:textId="77777777" w:rsidR="00B86371" w:rsidRPr="00952896" w:rsidRDefault="00B86371" w:rsidP="00B86371">
      <w:pPr>
        <w:suppressAutoHyphens/>
        <w:ind w:firstLine="426"/>
        <w:jc w:val="both"/>
        <w:rPr>
          <w:rFonts w:ascii="Times New Roman" w:hAnsi="Times New Roman" w:cs="Times New Roman"/>
          <w:sz w:val="24"/>
          <w:szCs w:val="24"/>
        </w:rPr>
      </w:pPr>
      <w:r w:rsidRPr="00952896">
        <w:rPr>
          <w:rFonts w:ascii="Times New Roman" w:hAnsi="Times New Roman" w:cs="Times New Roman"/>
          <w:sz w:val="24"/>
          <w:szCs w:val="24"/>
        </w:rPr>
        <w:t>Les critères essentiels à la qualification des soumissionnaires porteront à titre indicatif sur :</w:t>
      </w:r>
    </w:p>
    <w:p w14:paraId="49D64FCC" w14:textId="77777777" w:rsidR="00B86371" w:rsidRDefault="00B86371" w:rsidP="00B86371">
      <w:pPr>
        <w:widowControl/>
        <w:numPr>
          <w:ilvl w:val="2"/>
          <w:numId w:val="33"/>
        </w:numPr>
        <w:suppressAutoHyphens/>
        <w:autoSpaceDE/>
        <w:autoSpaceDN/>
        <w:ind w:left="567" w:hanging="141"/>
        <w:jc w:val="both"/>
        <w:rPr>
          <w:rFonts w:ascii="Times New Roman" w:hAnsi="Times New Roman" w:cs="Times New Roman"/>
          <w:sz w:val="24"/>
          <w:szCs w:val="24"/>
        </w:rPr>
      </w:pPr>
      <w:r w:rsidRPr="00952896">
        <w:rPr>
          <w:rFonts w:ascii="Times New Roman" w:hAnsi="Times New Roman" w:cs="Times New Roman"/>
          <w:sz w:val="24"/>
          <w:szCs w:val="24"/>
        </w:rPr>
        <w:t>la présentation de l’offre ;</w:t>
      </w:r>
    </w:p>
    <w:p w14:paraId="3DC0294A" w14:textId="77777777" w:rsidR="00B86371" w:rsidRPr="00952896" w:rsidRDefault="00B86371" w:rsidP="00B86371">
      <w:pPr>
        <w:widowControl/>
        <w:numPr>
          <w:ilvl w:val="2"/>
          <w:numId w:val="33"/>
        </w:numPr>
        <w:suppressAutoHyphens/>
        <w:autoSpaceDE/>
        <w:autoSpaceDN/>
        <w:ind w:left="567" w:hanging="141"/>
        <w:jc w:val="both"/>
        <w:rPr>
          <w:rFonts w:ascii="Times New Roman" w:hAnsi="Times New Roman" w:cs="Times New Roman"/>
          <w:sz w:val="24"/>
          <w:szCs w:val="24"/>
        </w:rPr>
      </w:pPr>
      <w:r>
        <w:rPr>
          <w:rFonts w:ascii="Times New Roman" w:hAnsi="Times New Roman" w:cs="Times New Roman"/>
          <w:sz w:val="24"/>
          <w:szCs w:val="24"/>
        </w:rPr>
        <w:t>lettre de soumission de la proposition technique</w:t>
      </w:r>
    </w:p>
    <w:p w14:paraId="0FFCD01B" w14:textId="2CF3C166" w:rsidR="00B86371" w:rsidRPr="00952896" w:rsidRDefault="00B86371" w:rsidP="00B86371">
      <w:pPr>
        <w:widowControl/>
        <w:numPr>
          <w:ilvl w:val="2"/>
          <w:numId w:val="33"/>
        </w:numPr>
        <w:suppressAutoHyphens/>
        <w:autoSpaceDE/>
        <w:autoSpaceDN/>
        <w:ind w:left="567" w:hanging="141"/>
        <w:jc w:val="both"/>
        <w:rPr>
          <w:rFonts w:ascii="Times New Roman" w:hAnsi="Times New Roman" w:cs="Times New Roman"/>
          <w:sz w:val="24"/>
          <w:szCs w:val="24"/>
        </w:rPr>
      </w:pPr>
      <w:r w:rsidRPr="00952896">
        <w:rPr>
          <w:rFonts w:ascii="Times New Roman" w:hAnsi="Times New Roman" w:cs="Times New Roman"/>
          <w:sz w:val="24"/>
          <w:szCs w:val="24"/>
        </w:rPr>
        <w:t>le service après-vente ;</w:t>
      </w:r>
    </w:p>
    <w:p w14:paraId="70C85593" w14:textId="77777777" w:rsidR="00B86371" w:rsidRDefault="00B86371" w:rsidP="00B86371">
      <w:pPr>
        <w:widowControl/>
        <w:numPr>
          <w:ilvl w:val="2"/>
          <w:numId w:val="33"/>
        </w:numPr>
        <w:suppressAutoHyphens/>
        <w:autoSpaceDE/>
        <w:autoSpaceDN/>
        <w:ind w:left="567" w:hanging="141"/>
        <w:jc w:val="both"/>
        <w:rPr>
          <w:rFonts w:ascii="Times New Roman" w:hAnsi="Times New Roman" w:cs="Times New Roman"/>
          <w:sz w:val="24"/>
          <w:szCs w:val="24"/>
        </w:rPr>
      </w:pPr>
      <w:r w:rsidRPr="00952896">
        <w:rPr>
          <w:rFonts w:ascii="Times New Roman" w:hAnsi="Times New Roman" w:cs="Times New Roman"/>
          <w:sz w:val="24"/>
          <w:szCs w:val="24"/>
        </w:rPr>
        <w:t>le délai de livraison</w:t>
      </w:r>
    </w:p>
    <w:p w14:paraId="5087EA54" w14:textId="77777777" w:rsidR="00B86371" w:rsidRPr="00952896" w:rsidRDefault="00B86371" w:rsidP="00B86371">
      <w:pPr>
        <w:widowControl/>
        <w:numPr>
          <w:ilvl w:val="2"/>
          <w:numId w:val="33"/>
        </w:numPr>
        <w:suppressAutoHyphens/>
        <w:autoSpaceDE/>
        <w:autoSpaceDN/>
        <w:ind w:left="567" w:hanging="141"/>
        <w:jc w:val="both"/>
        <w:rPr>
          <w:rFonts w:ascii="Times New Roman" w:hAnsi="Times New Roman" w:cs="Times New Roman"/>
          <w:sz w:val="24"/>
          <w:szCs w:val="24"/>
        </w:rPr>
      </w:pPr>
      <w:r>
        <w:rPr>
          <w:rFonts w:ascii="Times New Roman" w:hAnsi="Times New Roman" w:cs="Times New Roman"/>
          <w:sz w:val="24"/>
          <w:szCs w:val="24"/>
        </w:rPr>
        <w:t>preuves d’acceptation des conditions de marché</w:t>
      </w:r>
    </w:p>
    <w:p w14:paraId="09357129" w14:textId="77777777" w:rsidR="00B86371" w:rsidRPr="00952896" w:rsidRDefault="00B86371" w:rsidP="00B86371">
      <w:pPr>
        <w:suppressAutoHyphens/>
        <w:ind w:left="567"/>
        <w:jc w:val="both"/>
        <w:rPr>
          <w:rFonts w:ascii="Times New Roman" w:hAnsi="Times New Roman" w:cs="Times New Roman"/>
          <w:sz w:val="24"/>
          <w:szCs w:val="24"/>
        </w:rPr>
      </w:pPr>
    </w:p>
    <w:p w14:paraId="6242E0CC" w14:textId="77777777" w:rsidR="00B86371" w:rsidRPr="00952896" w:rsidRDefault="00B86371" w:rsidP="00B86371">
      <w:pPr>
        <w:suppressAutoHyphens/>
        <w:jc w:val="both"/>
        <w:rPr>
          <w:rFonts w:ascii="Times New Roman" w:hAnsi="Times New Roman" w:cs="Times New Roman"/>
          <w:b/>
          <w:bCs/>
          <w:i/>
          <w:iCs/>
          <w:sz w:val="24"/>
          <w:szCs w:val="24"/>
        </w:rPr>
      </w:pPr>
      <w:r w:rsidRPr="00952896">
        <w:rPr>
          <w:rFonts w:ascii="Times New Roman" w:hAnsi="Times New Roman" w:cs="Times New Roman"/>
          <w:b/>
          <w:bCs/>
          <w:i/>
          <w:iCs/>
          <w:sz w:val="24"/>
          <w:szCs w:val="24"/>
        </w:rPr>
        <w:t xml:space="preserve">11.1- c - Critères et Sous critères de l’évaluation détaillée </w:t>
      </w:r>
    </w:p>
    <w:p w14:paraId="3AB6E713" w14:textId="77777777" w:rsidR="00B86371" w:rsidRPr="00952896" w:rsidRDefault="00B86371" w:rsidP="00B86371">
      <w:pPr>
        <w:widowControl/>
        <w:numPr>
          <w:ilvl w:val="0"/>
          <w:numId w:val="53"/>
        </w:numPr>
        <w:suppressAutoHyphens/>
        <w:autoSpaceDE/>
        <w:ind w:left="1440"/>
        <w:jc w:val="both"/>
        <w:textAlignment w:val="baseline"/>
        <w:rPr>
          <w:rFonts w:ascii="Times New Roman" w:hAnsi="Times New Roman" w:cs="Times New Roman"/>
          <w:b/>
          <w:bCs/>
          <w:i/>
          <w:iCs/>
          <w:sz w:val="24"/>
          <w:szCs w:val="24"/>
        </w:rPr>
      </w:pPr>
      <w:r w:rsidRPr="00952896">
        <w:rPr>
          <w:rFonts w:ascii="Times New Roman" w:hAnsi="Times New Roman" w:cs="Times New Roman"/>
          <w:b/>
          <w:bCs/>
          <w:i/>
          <w:iCs/>
          <w:sz w:val="24"/>
          <w:szCs w:val="24"/>
        </w:rPr>
        <w:t>Critères éliminatoires</w:t>
      </w:r>
    </w:p>
    <w:p w14:paraId="15CB8C23" w14:textId="77777777" w:rsidR="00B86371" w:rsidRPr="00952896" w:rsidRDefault="00B86371" w:rsidP="00B86371">
      <w:pPr>
        <w:suppressAutoHyphens/>
        <w:jc w:val="both"/>
        <w:rPr>
          <w:rFonts w:ascii="Times New Roman" w:hAnsi="Times New Roman" w:cs="Times New Roman"/>
          <w:bCs/>
          <w:iCs/>
          <w:sz w:val="24"/>
          <w:szCs w:val="24"/>
        </w:rPr>
      </w:pPr>
      <w:r w:rsidRPr="00952896">
        <w:rPr>
          <w:rFonts w:ascii="Times New Roman" w:hAnsi="Times New Roman" w:cs="Times New Roman"/>
          <w:bCs/>
          <w:iCs/>
          <w:sz w:val="24"/>
          <w:szCs w:val="24"/>
        </w:rPr>
        <w:t xml:space="preserve"> Les critères éliminatoires seront à titre indicatifs évalués en fonction des sous critères ci-après :</w:t>
      </w:r>
    </w:p>
    <w:p w14:paraId="3CCBD216" w14:textId="77777777" w:rsidR="00B86371" w:rsidRDefault="00B86371" w:rsidP="00B86371">
      <w:pPr>
        <w:suppressAutoHyphens/>
        <w:spacing w:after="120" w:line="276" w:lineRule="auto"/>
        <w:rPr>
          <w:bCs/>
          <w:i/>
          <w:iCs/>
          <w:szCs w:val="24"/>
        </w:rPr>
      </w:pPr>
      <w:r>
        <w:rPr>
          <w:bCs/>
          <w:i/>
          <w:iCs/>
          <w:szCs w:val="24"/>
        </w:rPr>
        <w:t xml:space="preserve"> </w:t>
      </w:r>
    </w:p>
    <w:tbl>
      <w:tblPr>
        <w:tblStyle w:val="TableGrid"/>
        <w:tblW w:w="10064" w:type="dxa"/>
        <w:tblInd w:w="279" w:type="dxa"/>
        <w:tblCellMar>
          <w:top w:w="37" w:type="dxa"/>
          <w:right w:w="25" w:type="dxa"/>
        </w:tblCellMar>
        <w:tblLook w:val="04A0" w:firstRow="1" w:lastRow="0" w:firstColumn="1" w:lastColumn="0" w:noHBand="0" w:noVBand="1"/>
      </w:tblPr>
      <w:tblGrid>
        <w:gridCol w:w="586"/>
        <w:gridCol w:w="7752"/>
        <w:gridCol w:w="1726"/>
      </w:tblGrid>
      <w:tr w:rsidR="00B86371" w:rsidRPr="004A0568" w14:paraId="11FBFAC3" w14:textId="77777777" w:rsidTr="00C25186">
        <w:trPr>
          <w:trHeight w:val="420"/>
        </w:trPr>
        <w:tc>
          <w:tcPr>
            <w:tcW w:w="586" w:type="dxa"/>
            <w:tcBorders>
              <w:top w:val="single" w:sz="4" w:space="0" w:color="000000"/>
              <w:left w:val="single" w:sz="4" w:space="0" w:color="000000"/>
              <w:bottom w:val="single" w:sz="4" w:space="0" w:color="000000"/>
              <w:right w:val="single" w:sz="4" w:space="0" w:color="000000"/>
            </w:tcBorders>
            <w:shd w:val="clear" w:color="auto" w:fill="DDD9C3"/>
          </w:tcPr>
          <w:p w14:paraId="724778BF" w14:textId="77777777" w:rsidR="00B86371" w:rsidRPr="004A0568" w:rsidRDefault="00B86371" w:rsidP="00C25186">
            <w:pPr>
              <w:ind w:right="67"/>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N° </w:t>
            </w:r>
          </w:p>
        </w:tc>
        <w:tc>
          <w:tcPr>
            <w:tcW w:w="7752" w:type="dxa"/>
            <w:tcBorders>
              <w:top w:val="single" w:sz="4" w:space="0" w:color="000000"/>
              <w:left w:val="single" w:sz="4" w:space="0" w:color="000000"/>
              <w:bottom w:val="single" w:sz="4" w:space="0" w:color="000000"/>
              <w:right w:val="single" w:sz="4" w:space="0" w:color="000000"/>
            </w:tcBorders>
            <w:shd w:val="clear" w:color="auto" w:fill="DDD9C3"/>
          </w:tcPr>
          <w:p w14:paraId="3AF020A9" w14:textId="77777777" w:rsidR="00B86371" w:rsidRPr="004A0568" w:rsidRDefault="00B86371" w:rsidP="00C25186">
            <w:pPr>
              <w:ind w:left="16"/>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Rubrique </w:t>
            </w:r>
          </w:p>
        </w:tc>
        <w:tc>
          <w:tcPr>
            <w:tcW w:w="1726" w:type="dxa"/>
            <w:tcBorders>
              <w:top w:val="single" w:sz="4" w:space="0" w:color="000000"/>
              <w:left w:val="single" w:sz="4" w:space="0" w:color="000000"/>
              <w:bottom w:val="single" w:sz="4" w:space="0" w:color="000000"/>
              <w:right w:val="single" w:sz="4" w:space="0" w:color="000000"/>
            </w:tcBorders>
            <w:shd w:val="clear" w:color="auto" w:fill="DDD9C3"/>
          </w:tcPr>
          <w:p w14:paraId="2921D52D" w14:textId="77777777" w:rsidR="00B86371" w:rsidRPr="004A0568" w:rsidRDefault="00B86371" w:rsidP="00C25186">
            <w:pPr>
              <w:ind w:right="30"/>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Oui/Non </w:t>
            </w:r>
          </w:p>
        </w:tc>
      </w:tr>
      <w:tr w:rsidR="00B86371" w:rsidRPr="004A0568" w14:paraId="797EB9A2" w14:textId="77777777" w:rsidTr="00C25186">
        <w:trPr>
          <w:trHeight w:val="426"/>
        </w:trPr>
        <w:tc>
          <w:tcPr>
            <w:tcW w:w="586" w:type="dxa"/>
            <w:tcBorders>
              <w:top w:val="single" w:sz="4" w:space="0" w:color="000000"/>
              <w:left w:val="single" w:sz="4" w:space="0" w:color="000000"/>
              <w:bottom w:val="single" w:sz="4" w:space="0" w:color="000000"/>
              <w:right w:val="nil"/>
            </w:tcBorders>
          </w:tcPr>
          <w:p w14:paraId="0ACFD566" w14:textId="77777777" w:rsidR="00B86371" w:rsidRPr="004A0568" w:rsidRDefault="00B86371" w:rsidP="00C25186">
            <w:pPr>
              <w:ind w:left="104"/>
              <w:jc w:val="center"/>
              <w:rPr>
                <w:rFonts w:ascii="Times New Roman" w:hAnsi="Times New Roman" w:cs="Times New Roman"/>
                <w:b/>
                <w:bCs/>
                <w:w w:val="105"/>
                <w:kern w:val="0"/>
                <w14:ligatures w14:val="none"/>
              </w:rPr>
            </w:pPr>
            <w:r w:rsidRPr="004A0568">
              <w:rPr>
                <w:rFonts w:ascii="Times New Roman" w:hAnsi="Times New Roman" w:cs="Times New Roman"/>
                <w:b/>
                <w:bCs/>
                <w:w w:val="105"/>
                <w:kern w:val="0"/>
                <w14:ligatures w14:val="none"/>
              </w:rPr>
              <w:t xml:space="preserve">I- </w:t>
            </w:r>
          </w:p>
        </w:tc>
        <w:tc>
          <w:tcPr>
            <w:tcW w:w="7752" w:type="dxa"/>
            <w:tcBorders>
              <w:top w:val="single" w:sz="4" w:space="0" w:color="000000"/>
              <w:left w:val="nil"/>
              <w:bottom w:val="single" w:sz="4" w:space="0" w:color="000000"/>
              <w:right w:val="nil"/>
            </w:tcBorders>
          </w:tcPr>
          <w:p w14:paraId="623A5343" w14:textId="77777777" w:rsidR="00B86371" w:rsidRPr="004A0568" w:rsidRDefault="00B86371" w:rsidP="00C25186">
            <w:pPr>
              <w:ind w:left="266"/>
              <w:rPr>
                <w:rFonts w:ascii="Times New Roman" w:hAnsi="Times New Roman" w:cs="Times New Roman"/>
                <w:b/>
                <w:bCs/>
                <w:w w:val="105"/>
                <w:kern w:val="0"/>
                <w14:ligatures w14:val="none"/>
              </w:rPr>
            </w:pPr>
            <w:r w:rsidRPr="004A0568">
              <w:rPr>
                <w:rFonts w:ascii="Times New Roman" w:hAnsi="Times New Roman" w:cs="Times New Roman"/>
                <w:b/>
                <w:bCs/>
                <w:w w:val="105"/>
                <w:kern w:val="0"/>
                <w14:ligatures w14:val="none"/>
              </w:rPr>
              <w:t xml:space="preserve">Critères éliminatoires relatifs au dossier administratif </w:t>
            </w:r>
          </w:p>
        </w:tc>
        <w:tc>
          <w:tcPr>
            <w:tcW w:w="1726" w:type="dxa"/>
            <w:tcBorders>
              <w:top w:val="single" w:sz="4" w:space="0" w:color="000000"/>
              <w:left w:val="nil"/>
              <w:bottom w:val="single" w:sz="4" w:space="0" w:color="000000"/>
              <w:right w:val="single" w:sz="4" w:space="0" w:color="000000"/>
            </w:tcBorders>
          </w:tcPr>
          <w:p w14:paraId="72992DCB" w14:textId="77777777" w:rsidR="00B86371" w:rsidRPr="004A0568" w:rsidRDefault="00B86371" w:rsidP="00C25186">
            <w:pPr>
              <w:rPr>
                <w:rFonts w:ascii="Times New Roman" w:hAnsi="Times New Roman" w:cs="Times New Roman"/>
                <w:b/>
                <w:bCs/>
                <w:w w:val="105"/>
                <w:kern w:val="0"/>
                <w14:ligatures w14:val="none"/>
              </w:rPr>
            </w:pPr>
          </w:p>
        </w:tc>
      </w:tr>
      <w:tr w:rsidR="00B86371" w:rsidRPr="004A0568" w14:paraId="37583F68" w14:textId="77777777" w:rsidTr="00C25186">
        <w:trPr>
          <w:trHeight w:val="1112"/>
        </w:trPr>
        <w:tc>
          <w:tcPr>
            <w:tcW w:w="586" w:type="dxa"/>
            <w:tcBorders>
              <w:top w:val="single" w:sz="4" w:space="0" w:color="000000"/>
              <w:left w:val="single" w:sz="4" w:space="0" w:color="000000"/>
              <w:bottom w:val="single" w:sz="4" w:space="0" w:color="000000"/>
              <w:right w:val="single" w:sz="4" w:space="0" w:color="000000"/>
            </w:tcBorders>
            <w:vAlign w:val="center"/>
          </w:tcPr>
          <w:p w14:paraId="0DA4637B" w14:textId="77777777" w:rsidR="00B86371" w:rsidRPr="004A0568" w:rsidRDefault="00B86371" w:rsidP="00C25186">
            <w:pPr>
              <w:ind w:left="344"/>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lastRenderedPageBreak/>
              <w:t xml:space="preserve">1 </w:t>
            </w:r>
          </w:p>
        </w:tc>
        <w:tc>
          <w:tcPr>
            <w:tcW w:w="7752" w:type="dxa"/>
            <w:tcBorders>
              <w:top w:val="single" w:sz="4" w:space="0" w:color="000000"/>
              <w:left w:val="single" w:sz="4" w:space="0" w:color="000000"/>
              <w:bottom w:val="single" w:sz="4" w:space="0" w:color="000000"/>
              <w:right w:val="single" w:sz="4" w:space="0" w:color="000000"/>
            </w:tcBorders>
          </w:tcPr>
          <w:p w14:paraId="76892140" w14:textId="77777777" w:rsidR="00B86371" w:rsidRPr="004A0568" w:rsidRDefault="00B86371" w:rsidP="00C25186">
            <w:pPr>
              <w:ind w:right="60"/>
              <w:jc w:val="both"/>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 L’Absence de cautionnement de soumission timbré, acquité à la main par l’émetteur et accompagné du récépissé de consignation délivré par la CDEC, conformément aux circulaires N°00001/PR/MINMAP/CAB du 25 avril 2023 relative à l’application du Code des Marchés Publics et N°000019/LC/MINMAP  </w:t>
            </w:r>
          </w:p>
        </w:tc>
        <w:tc>
          <w:tcPr>
            <w:tcW w:w="1726" w:type="dxa"/>
            <w:tcBorders>
              <w:top w:val="single" w:sz="4" w:space="0" w:color="000000"/>
              <w:left w:val="single" w:sz="4" w:space="0" w:color="000000"/>
              <w:bottom w:val="single" w:sz="4" w:space="0" w:color="000000"/>
              <w:right w:val="single" w:sz="4" w:space="0" w:color="000000"/>
            </w:tcBorders>
            <w:vAlign w:val="center"/>
          </w:tcPr>
          <w:p w14:paraId="05CD7D9A" w14:textId="77777777" w:rsidR="00B86371" w:rsidRPr="004A0568" w:rsidRDefault="00B86371" w:rsidP="00C25186">
            <w:pPr>
              <w:ind w:right="84"/>
              <w:jc w:val="right"/>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Oui/Non </w:t>
            </w:r>
          </w:p>
        </w:tc>
      </w:tr>
      <w:tr w:rsidR="00B86371" w:rsidRPr="004A0568" w14:paraId="5BF78CAB" w14:textId="77777777" w:rsidTr="00C25186">
        <w:trPr>
          <w:trHeight w:val="945"/>
        </w:trPr>
        <w:tc>
          <w:tcPr>
            <w:tcW w:w="586" w:type="dxa"/>
            <w:tcBorders>
              <w:top w:val="single" w:sz="4" w:space="0" w:color="000000"/>
              <w:left w:val="single" w:sz="4" w:space="0" w:color="000000"/>
              <w:bottom w:val="single" w:sz="4" w:space="0" w:color="000000"/>
              <w:right w:val="single" w:sz="4" w:space="0" w:color="000000"/>
            </w:tcBorders>
            <w:vAlign w:val="center"/>
          </w:tcPr>
          <w:p w14:paraId="4F85570A" w14:textId="77777777" w:rsidR="00B86371" w:rsidRPr="004A0568" w:rsidRDefault="00B86371" w:rsidP="00C25186">
            <w:pPr>
              <w:ind w:left="344"/>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2 </w:t>
            </w:r>
          </w:p>
        </w:tc>
        <w:tc>
          <w:tcPr>
            <w:tcW w:w="7752" w:type="dxa"/>
            <w:tcBorders>
              <w:top w:val="single" w:sz="4" w:space="0" w:color="000000"/>
              <w:left w:val="single" w:sz="4" w:space="0" w:color="000000"/>
              <w:bottom w:val="single" w:sz="4" w:space="0" w:color="000000"/>
              <w:right w:val="single" w:sz="4" w:space="0" w:color="000000"/>
            </w:tcBorders>
          </w:tcPr>
          <w:p w14:paraId="496907CE" w14:textId="77777777" w:rsidR="00B86371" w:rsidRPr="004A0568" w:rsidRDefault="00B86371" w:rsidP="00C25186">
            <w:pPr>
              <w:ind w:left="283"/>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Non-production au-delà du délai de 48h d’une pièce du dossier administratif jugée non conforme ou absente lors de l’ouverture des plis, (excepté le cautionnement de soumission et le récépissé CDEC) </w:t>
            </w:r>
          </w:p>
        </w:tc>
        <w:tc>
          <w:tcPr>
            <w:tcW w:w="1726" w:type="dxa"/>
            <w:tcBorders>
              <w:top w:val="single" w:sz="4" w:space="0" w:color="000000"/>
              <w:left w:val="single" w:sz="4" w:space="0" w:color="000000"/>
              <w:bottom w:val="single" w:sz="4" w:space="0" w:color="000000"/>
              <w:right w:val="single" w:sz="4" w:space="0" w:color="000000"/>
            </w:tcBorders>
            <w:vAlign w:val="center"/>
          </w:tcPr>
          <w:p w14:paraId="5D5D3643" w14:textId="77777777" w:rsidR="00B86371" w:rsidRPr="004A0568" w:rsidRDefault="00B86371" w:rsidP="00C25186">
            <w:pPr>
              <w:ind w:right="84"/>
              <w:jc w:val="right"/>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Oui/Non </w:t>
            </w:r>
          </w:p>
        </w:tc>
      </w:tr>
      <w:tr w:rsidR="00B86371" w:rsidRPr="004A0568" w14:paraId="177BDFEA" w14:textId="77777777" w:rsidTr="00C25186">
        <w:trPr>
          <w:trHeight w:val="1786"/>
        </w:trPr>
        <w:tc>
          <w:tcPr>
            <w:tcW w:w="586" w:type="dxa"/>
            <w:tcBorders>
              <w:top w:val="single" w:sz="4" w:space="0" w:color="000000"/>
              <w:left w:val="single" w:sz="4" w:space="0" w:color="000000"/>
              <w:bottom w:val="single" w:sz="4" w:space="0" w:color="000000"/>
              <w:right w:val="single" w:sz="4" w:space="0" w:color="000000"/>
            </w:tcBorders>
            <w:vAlign w:val="center"/>
          </w:tcPr>
          <w:p w14:paraId="42DC5E47" w14:textId="77777777" w:rsidR="00B86371" w:rsidRPr="004A0568" w:rsidRDefault="00B86371" w:rsidP="00C25186">
            <w:pPr>
              <w:ind w:left="344"/>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3 </w:t>
            </w:r>
          </w:p>
        </w:tc>
        <w:tc>
          <w:tcPr>
            <w:tcW w:w="7752" w:type="dxa"/>
            <w:tcBorders>
              <w:top w:val="single" w:sz="4" w:space="0" w:color="000000"/>
              <w:left w:val="single" w:sz="4" w:space="0" w:color="000000"/>
              <w:bottom w:val="single" w:sz="4" w:space="0" w:color="000000"/>
              <w:right w:val="single" w:sz="4" w:space="0" w:color="000000"/>
            </w:tcBorders>
          </w:tcPr>
          <w:p w14:paraId="1B19A1B0" w14:textId="77777777" w:rsidR="00B86371" w:rsidRPr="004A0568" w:rsidRDefault="00B86371" w:rsidP="00C25186">
            <w:pPr>
              <w:ind w:left="283"/>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Défaut de présentation de l’original du cautionnement de soumission timbré à l’ouverture des plis, pour les besoins de conservation, conformément au point 17 de la circulaire n° 000014/C/MINMAP/CAB du 23 juillet 2025 relative aux modalités de constitution, de consignation, de conservation, de déconsignation, de restitution et de réalisation des garanties dans les marchés publics. </w:t>
            </w:r>
          </w:p>
        </w:tc>
        <w:tc>
          <w:tcPr>
            <w:tcW w:w="1726" w:type="dxa"/>
            <w:tcBorders>
              <w:top w:val="single" w:sz="4" w:space="0" w:color="000000"/>
              <w:left w:val="single" w:sz="4" w:space="0" w:color="000000"/>
              <w:bottom w:val="single" w:sz="4" w:space="0" w:color="000000"/>
              <w:right w:val="single" w:sz="4" w:space="0" w:color="000000"/>
            </w:tcBorders>
            <w:vAlign w:val="center"/>
          </w:tcPr>
          <w:p w14:paraId="415C92E3" w14:textId="77777777" w:rsidR="00B86371" w:rsidRPr="004A0568" w:rsidRDefault="00B86371" w:rsidP="00C25186">
            <w:pPr>
              <w:ind w:right="84"/>
              <w:jc w:val="right"/>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Oui/Non </w:t>
            </w:r>
          </w:p>
        </w:tc>
      </w:tr>
      <w:tr w:rsidR="00B86371" w:rsidRPr="004A0568" w14:paraId="41561F0D" w14:textId="77777777" w:rsidTr="00C25186">
        <w:trPr>
          <w:trHeight w:val="422"/>
        </w:trPr>
        <w:tc>
          <w:tcPr>
            <w:tcW w:w="586" w:type="dxa"/>
            <w:tcBorders>
              <w:top w:val="single" w:sz="4" w:space="0" w:color="000000"/>
              <w:left w:val="single" w:sz="4" w:space="0" w:color="000000"/>
              <w:bottom w:val="single" w:sz="4" w:space="0" w:color="000000"/>
              <w:right w:val="nil"/>
            </w:tcBorders>
          </w:tcPr>
          <w:p w14:paraId="0649D87F" w14:textId="77777777" w:rsidR="00B86371" w:rsidRPr="004A0568" w:rsidRDefault="00B86371" w:rsidP="00C25186">
            <w:pPr>
              <w:ind w:left="281"/>
              <w:rPr>
                <w:rFonts w:ascii="Times New Roman" w:hAnsi="Times New Roman" w:cs="Times New Roman"/>
                <w:b/>
                <w:bCs/>
                <w:w w:val="105"/>
                <w:kern w:val="0"/>
                <w14:ligatures w14:val="none"/>
              </w:rPr>
            </w:pPr>
            <w:r w:rsidRPr="004A0568">
              <w:rPr>
                <w:rFonts w:ascii="Times New Roman" w:hAnsi="Times New Roman" w:cs="Times New Roman"/>
                <w:b/>
                <w:bCs/>
                <w:w w:val="105"/>
                <w:kern w:val="0"/>
                <w14:ligatures w14:val="none"/>
              </w:rPr>
              <w:t xml:space="preserve">II- </w:t>
            </w:r>
          </w:p>
        </w:tc>
        <w:tc>
          <w:tcPr>
            <w:tcW w:w="7752" w:type="dxa"/>
            <w:tcBorders>
              <w:top w:val="single" w:sz="4" w:space="0" w:color="000000"/>
              <w:left w:val="nil"/>
              <w:bottom w:val="single" w:sz="4" w:space="0" w:color="000000"/>
              <w:right w:val="nil"/>
            </w:tcBorders>
          </w:tcPr>
          <w:p w14:paraId="5A03345C" w14:textId="77777777" w:rsidR="00B86371" w:rsidRPr="004A0568" w:rsidRDefault="00B86371" w:rsidP="00C25186">
            <w:pPr>
              <w:ind w:left="266"/>
              <w:rPr>
                <w:rFonts w:ascii="Times New Roman" w:hAnsi="Times New Roman" w:cs="Times New Roman"/>
                <w:b/>
                <w:bCs/>
                <w:w w:val="105"/>
                <w:kern w:val="0"/>
                <w14:ligatures w14:val="none"/>
              </w:rPr>
            </w:pPr>
            <w:r w:rsidRPr="004A0568">
              <w:rPr>
                <w:rFonts w:ascii="Times New Roman" w:hAnsi="Times New Roman" w:cs="Times New Roman"/>
                <w:b/>
                <w:bCs/>
                <w:w w:val="105"/>
                <w:kern w:val="0"/>
                <w14:ligatures w14:val="none"/>
              </w:rPr>
              <w:t xml:space="preserve">Critères éliminatoires relatifs à l’offre technique </w:t>
            </w:r>
          </w:p>
        </w:tc>
        <w:tc>
          <w:tcPr>
            <w:tcW w:w="1726" w:type="dxa"/>
            <w:tcBorders>
              <w:top w:val="single" w:sz="4" w:space="0" w:color="000000"/>
              <w:left w:val="nil"/>
              <w:bottom w:val="single" w:sz="4" w:space="0" w:color="000000"/>
              <w:right w:val="single" w:sz="4" w:space="0" w:color="000000"/>
            </w:tcBorders>
          </w:tcPr>
          <w:p w14:paraId="47FC9E6A" w14:textId="77777777" w:rsidR="00B86371" w:rsidRPr="004A0568" w:rsidRDefault="00B86371" w:rsidP="00C25186">
            <w:pPr>
              <w:rPr>
                <w:rFonts w:ascii="Times New Roman" w:hAnsi="Times New Roman" w:cs="Times New Roman"/>
                <w:b/>
                <w:bCs/>
                <w:w w:val="105"/>
                <w:kern w:val="0"/>
                <w14:ligatures w14:val="none"/>
              </w:rPr>
            </w:pPr>
          </w:p>
        </w:tc>
      </w:tr>
      <w:tr w:rsidR="00B86371" w:rsidRPr="004A0568" w14:paraId="4B73241F" w14:textId="77777777" w:rsidTr="00C25186">
        <w:trPr>
          <w:trHeight w:val="422"/>
        </w:trPr>
        <w:tc>
          <w:tcPr>
            <w:tcW w:w="586" w:type="dxa"/>
            <w:tcBorders>
              <w:top w:val="single" w:sz="4" w:space="0" w:color="000000"/>
              <w:left w:val="single" w:sz="4" w:space="0" w:color="000000"/>
              <w:bottom w:val="single" w:sz="4" w:space="0" w:color="000000"/>
              <w:right w:val="single" w:sz="4" w:space="0" w:color="000000"/>
            </w:tcBorders>
          </w:tcPr>
          <w:p w14:paraId="1FF207B2" w14:textId="77777777" w:rsidR="00B86371" w:rsidRPr="004A0568" w:rsidRDefault="00B86371" w:rsidP="00C25186">
            <w:pPr>
              <w:ind w:right="66"/>
              <w:jc w:val="center"/>
              <w:rPr>
                <w:rFonts w:ascii="Times New Roman" w:hAnsi="Times New Roman" w:cs="Times New Roman"/>
                <w:w w:val="105"/>
                <w:kern w:val="0"/>
                <w14:ligatures w14:val="none"/>
              </w:rPr>
            </w:pPr>
            <w:r>
              <w:rPr>
                <w:rFonts w:ascii="Times New Roman" w:hAnsi="Times New Roman" w:cs="Times New Roman"/>
                <w:w w:val="105"/>
                <w:kern w:val="0"/>
                <w14:ligatures w14:val="none"/>
              </w:rPr>
              <w:t>4</w:t>
            </w:r>
          </w:p>
        </w:tc>
        <w:tc>
          <w:tcPr>
            <w:tcW w:w="7752" w:type="dxa"/>
            <w:tcBorders>
              <w:top w:val="single" w:sz="4" w:space="0" w:color="000000"/>
              <w:left w:val="single" w:sz="4" w:space="0" w:color="000000"/>
              <w:bottom w:val="single" w:sz="4" w:space="0" w:color="000000"/>
              <w:right w:val="single" w:sz="4" w:space="0" w:color="000000"/>
            </w:tcBorders>
          </w:tcPr>
          <w:p w14:paraId="231E0691" w14:textId="77777777" w:rsidR="00B86371" w:rsidRPr="004A0568" w:rsidRDefault="00B86371" w:rsidP="00C25186">
            <w:pPr>
              <w:ind w:left="283"/>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Absence Charte d’intégrité non signée et non datée </w:t>
            </w:r>
          </w:p>
        </w:tc>
        <w:tc>
          <w:tcPr>
            <w:tcW w:w="1726" w:type="dxa"/>
            <w:tcBorders>
              <w:top w:val="single" w:sz="4" w:space="0" w:color="000000"/>
              <w:left w:val="single" w:sz="4" w:space="0" w:color="000000"/>
              <w:bottom w:val="single" w:sz="4" w:space="0" w:color="000000"/>
              <w:right w:val="single" w:sz="4" w:space="0" w:color="000000"/>
            </w:tcBorders>
          </w:tcPr>
          <w:p w14:paraId="51EEA66A" w14:textId="77777777" w:rsidR="00B86371" w:rsidRPr="004A0568" w:rsidRDefault="00B86371" w:rsidP="00C25186">
            <w:pPr>
              <w:ind w:right="84"/>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Oui/Non</w:t>
            </w:r>
          </w:p>
        </w:tc>
      </w:tr>
      <w:tr w:rsidR="00B86371" w:rsidRPr="004A0568" w14:paraId="3A2AF74B" w14:textId="77777777" w:rsidTr="00C25186">
        <w:trPr>
          <w:trHeight w:val="835"/>
        </w:trPr>
        <w:tc>
          <w:tcPr>
            <w:tcW w:w="586" w:type="dxa"/>
            <w:tcBorders>
              <w:top w:val="single" w:sz="4" w:space="0" w:color="000000"/>
              <w:left w:val="single" w:sz="4" w:space="0" w:color="000000"/>
              <w:bottom w:val="single" w:sz="4" w:space="0" w:color="000000"/>
              <w:right w:val="single" w:sz="4" w:space="0" w:color="000000"/>
            </w:tcBorders>
          </w:tcPr>
          <w:p w14:paraId="1B3D9D85" w14:textId="77777777" w:rsidR="00B86371" w:rsidRPr="004A0568" w:rsidRDefault="00B86371" w:rsidP="00C25186">
            <w:pPr>
              <w:ind w:right="66"/>
              <w:jc w:val="center"/>
              <w:rPr>
                <w:rFonts w:ascii="Times New Roman" w:hAnsi="Times New Roman" w:cs="Times New Roman"/>
                <w:w w:val="105"/>
                <w:kern w:val="0"/>
                <w14:ligatures w14:val="none"/>
              </w:rPr>
            </w:pPr>
            <w:r>
              <w:rPr>
                <w:rFonts w:ascii="Times New Roman" w:hAnsi="Times New Roman" w:cs="Times New Roman"/>
                <w:w w:val="105"/>
                <w:kern w:val="0"/>
                <w14:ligatures w14:val="none"/>
              </w:rPr>
              <w:t>5</w:t>
            </w:r>
          </w:p>
        </w:tc>
        <w:tc>
          <w:tcPr>
            <w:tcW w:w="7752" w:type="dxa"/>
            <w:tcBorders>
              <w:top w:val="single" w:sz="4" w:space="0" w:color="000000"/>
              <w:left w:val="single" w:sz="4" w:space="0" w:color="000000"/>
              <w:bottom w:val="single" w:sz="4" w:space="0" w:color="000000"/>
              <w:right w:val="single" w:sz="4" w:space="0" w:color="000000"/>
            </w:tcBorders>
          </w:tcPr>
          <w:p w14:paraId="25D0AC25" w14:textId="77777777" w:rsidR="00B86371" w:rsidRPr="004A0568" w:rsidRDefault="00B86371" w:rsidP="00C25186">
            <w:pPr>
              <w:ind w:left="283"/>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Absence Déclaration d’engagement au respect des clauses environnementales et sociales non datée et non signée  </w:t>
            </w:r>
          </w:p>
        </w:tc>
        <w:tc>
          <w:tcPr>
            <w:tcW w:w="1726" w:type="dxa"/>
            <w:tcBorders>
              <w:top w:val="single" w:sz="4" w:space="0" w:color="000000"/>
              <w:left w:val="single" w:sz="4" w:space="0" w:color="000000"/>
              <w:bottom w:val="single" w:sz="4" w:space="0" w:color="000000"/>
              <w:right w:val="single" w:sz="4" w:space="0" w:color="000000"/>
            </w:tcBorders>
            <w:vAlign w:val="center"/>
          </w:tcPr>
          <w:p w14:paraId="5168BD17" w14:textId="77777777" w:rsidR="00B86371" w:rsidRPr="004A0568" w:rsidRDefault="00B86371" w:rsidP="00C25186">
            <w:pPr>
              <w:ind w:right="84"/>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Oui/Non</w:t>
            </w:r>
          </w:p>
        </w:tc>
      </w:tr>
      <w:tr w:rsidR="00B86371" w:rsidRPr="004A0568" w14:paraId="0EE528DA" w14:textId="77777777" w:rsidTr="00C25186">
        <w:trPr>
          <w:trHeight w:val="425"/>
        </w:trPr>
        <w:tc>
          <w:tcPr>
            <w:tcW w:w="586" w:type="dxa"/>
            <w:tcBorders>
              <w:top w:val="single" w:sz="4" w:space="0" w:color="000000"/>
              <w:left w:val="single" w:sz="4" w:space="0" w:color="000000"/>
              <w:bottom w:val="single" w:sz="4" w:space="0" w:color="000000"/>
              <w:right w:val="single" w:sz="4" w:space="0" w:color="000000"/>
            </w:tcBorders>
          </w:tcPr>
          <w:p w14:paraId="1D5DCD38" w14:textId="77777777" w:rsidR="00B86371" w:rsidRPr="004A0568" w:rsidRDefault="00B86371" w:rsidP="00C25186">
            <w:pPr>
              <w:ind w:right="66"/>
              <w:jc w:val="center"/>
              <w:rPr>
                <w:rFonts w:ascii="Times New Roman" w:hAnsi="Times New Roman" w:cs="Times New Roman"/>
                <w:w w:val="105"/>
                <w:kern w:val="0"/>
                <w14:ligatures w14:val="none"/>
              </w:rPr>
            </w:pPr>
            <w:r>
              <w:rPr>
                <w:rFonts w:ascii="Times New Roman" w:hAnsi="Times New Roman" w:cs="Times New Roman"/>
                <w:w w:val="105"/>
                <w:kern w:val="0"/>
                <w14:ligatures w14:val="none"/>
              </w:rPr>
              <w:t>6</w:t>
            </w:r>
          </w:p>
        </w:tc>
        <w:tc>
          <w:tcPr>
            <w:tcW w:w="7752" w:type="dxa"/>
            <w:tcBorders>
              <w:top w:val="single" w:sz="4" w:space="0" w:color="000000"/>
              <w:left w:val="single" w:sz="4" w:space="0" w:color="000000"/>
              <w:bottom w:val="single" w:sz="4" w:space="0" w:color="000000"/>
              <w:right w:val="single" w:sz="4" w:space="0" w:color="000000"/>
            </w:tcBorders>
          </w:tcPr>
          <w:p w14:paraId="32969012" w14:textId="7C60F48C" w:rsidR="00B86371" w:rsidRPr="004A0568" w:rsidRDefault="00B86371" w:rsidP="00C25186">
            <w:pP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Non respect de </w:t>
            </w:r>
            <w:r w:rsidR="00412F10">
              <w:rPr>
                <w:rFonts w:ascii="Times New Roman" w:hAnsi="Times New Roman" w:cs="Times New Roman"/>
                <w:w w:val="105"/>
                <w:kern w:val="0"/>
                <w14:ligatures w14:val="none"/>
              </w:rPr>
              <w:t>deux (02)</w:t>
            </w:r>
            <w:r w:rsidRPr="004A0568">
              <w:rPr>
                <w:rFonts w:ascii="Times New Roman" w:hAnsi="Times New Roman" w:cs="Times New Roman"/>
                <w:w w:val="105"/>
                <w:kern w:val="0"/>
                <w14:ligatures w14:val="none"/>
              </w:rPr>
              <w:t xml:space="preserve"> critères essentiels </w:t>
            </w:r>
          </w:p>
        </w:tc>
        <w:tc>
          <w:tcPr>
            <w:tcW w:w="1726" w:type="dxa"/>
            <w:tcBorders>
              <w:top w:val="single" w:sz="4" w:space="0" w:color="000000"/>
              <w:left w:val="single" w:sz="4" w:space="0" w:color="000000"/>
              <w:bottom w:val="single" w:sz="4" w:space="0" w:color="000000"/>
              <w:right w:val="single" w:sz="4" w:space="0" w:color="000000"/>
            </w:tcBorders>
          </w:tcPr>
          <w:p w14:paraId="5521DB41" w14:textId="77777777" w:rsidR="00B86371" w:rsidRPr="004A0568" w:rsidRDefault="00B86371" w:rsidP="00C25186">
            <w:pPr>
              <w:ind w:right="84"/>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Oui/Non</w:t>
            </w:r>
          </w:p>
        </w:tc>
      </w:tr>
      <w:tr w:rsidR="00B86371" w:rsidRPr="004A0568" w14:paraId="387C4B36" w14:textId="77777777" w:rsidTr="00C25186">
        <w:trPr>
          <w:trHeight w:val="425"/>
        </w:trPr>
        <w:tc>
          <w:tcPr>
            <w:tcW w:w="586" w:type="dxa"/>
            <w:tcBorders>
              <w:top w:val="single" w:sz="4" w:space="0" w:color="000000"/>
              <w:left w:val="single" w:sz="4" w:space="0" w:color="000000"/>
              <w:bottom w:val="single" w:sz="4" w:space="0" w:color="000000"/>
              <w:right w:val="single" w:sz="4" w:space="0" w:color="000000"/>
            </w:tcBorders>
          </w:tcPr>
          <w:p w14:paraId="085CFDAE" w14:textId="77777777" w:rsidR="00B86371" w:rsidRPr="004A0568" w:rsidRDefault="00B86371" w:rsidP="00C25186">
            <w:pPr>
              <w:ind w:right="66"/>
              <w:jc w:val="center"/>
              <w:rPr>
                <w:rFonts w:ascii="Times New Roman" w:hAnsi="Times New Roman" w:cs="Times New Roman"/>
                <w:w w:val="105"/>
                <w:kern w:val="0"/>
                <w14:ligatures w14:val="none"/>
              </w:rPr>
            </w:pPr>
            <w:r>
              <w:rPr>
                <w:rFonts w:ascii="Times New Roman" w:hAnsi="Times New Roman" w:cs="Times New Roman"/>
                <w:w w:val="105"/>
                <w:kern w:val="0"/>
                <w14:ligatures w14:val="none"/>
              </w:rPr>
              <w:t>7</w:t>
            </w:r>
          </w:p>
        </w:tc>
        <w:tc>
          <w:tcPr>
            <w:tcW w:w="7752" w:type="dxa"/>
            <w:tcBorders>
              <w:top w:val="single" w:sz="4" w:space="0" w:color="000000"/>
              <w:left w:val="single" w:sz="4" w:space="0" w:color="000000"/>
              <w:bottom w:val="single" w:sz="4" w:space="0" w:color="000000"/>
              <w:right w:val="single" w:sz="4" w:space="0" w:color="000000"/>
            </w:tcBorders>
          </w:tcPr>
          <w:p w14:paraId="727C9E73" w14:textId="37BD830E" w:rsidR="00B86371" w:rsidRPr="004A0568" w:rsidRDefault="00B86371" w:rsidP="00C25186">
            <w:pPr>
              <w:rPr>
                <w:rFonts w:ascii="Times New Roman" w:hAnsi="Times New Roman" w:cs="Times New Roman"/>
                <w:w w:val="105"/>
                <w:kern w:val="0"/>
                <w14:ligatures w14:val="none"/>
              </w:rPr>
            </w:pPr>
            <w:r>
              <w:rPr>
                <w:rFonts w:ascii="Times New Roman" w:hAnsi="Times New Roman" w:cs="Times New Roman"/>
                <w:w w:val="105"/>
                <w:kern w:val="0"/>
                <w14:ligatures w14:val="none"/>
              </w:rPr>
              <w:t>Absence de capacité financière</w:t>
            </w:r>
            <w:r w:rsidR="00394612">
              <w:rPr>
                <w:rFonts w:ascii="Times New Roman" w:hAnsi="Times New Roman" w:cs="Times New Roman"/>
                <w:w w:val="105"/>
                <w:kern w:val="0"/>
                <w14:ligatures w14:val="none"/>
              </w:rPr>
              <w:t xml:space="preserve"> (</w:t>
            </w:r>
            <w:r w:rsidR="000672F6">
              <w:rPr>
                <w:rFonts w:ascii="Times New Roman" w:hAnsi="Times New Roman" w:cs="Times New Roman"/>
                <w:w w:val="105"/>
                <w:kern w:val="0"/>
                <w14:ligatures w14:val="none"/>
              </w:rPr>
              <w:t>12 0</w:t>
            </w:r>
            <w:r w:rsidR="00394612">
              <w:rPr>
                <w:rFonts w:ascii="Times New Roman" w:hAnsi="Times New Roman" w:cs="Times New Roman"/>
                <w:w w:val="105"/>
                <w:kern w:val="0"/>
                <w14:ligatures w14:val="none"/>
              </w:rPr>
              <w:t>00 000)</w:t>
            </w:r>
          </w:p>
        </w:tc>
        <w:tc>
          <w:tcPr>
            <w:tcW w:w="1726" w:type="dxa"/>
            <w:tcBorders>
              <w:top w:val="single" w:sz="4" w:space="0" w:color="000000"/>
              <w:left w:val="single" w:sz="4" w:space="0" w:color="000000"/>
              <w:bottom w:val="single" w:sz="4" w:space="0" w:color="000000"/>
              <w:right w:val="single" w:sz="4" w:space="0" w:color="000000"/>
            </w:tcBorders>
          </w:tcPr>
          <w:p w14:paraId="31D7A25B" w14:textId="77777777" w:rsidR="00B86371" w:rsidRPr="004A0568" w:rsidRDefault="00B86371" w:rsidP="00C25186">
            <w:pPr>
              <w:ind w:right="84"/>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Oui/Non</w:t>
            </w:r>
          </w:p>
        </w:tc>
      </w:tr>
      <w:tr w:rsidR="00B86371" w:rsidRPr="004A0568" w14:paraId="1A8A8CE9" w14:textId="77777777" w:rsidTr="00C25186">
        <w:trPr>
          <w:trHeight w:val="423"/>
        </w:trPr>
        <w:tc>
          <w:tcPr>
            <w:tcW w:w="586" w:type="dxa"/>
            <w:tcBorders>
              <w:top w:val="single" w:sz="4" w:space="0" w:color="000000"/>
              <w:left w:val="single" w:sz="4" w:space="0" w:color="000000"/>
              <w:bottom w:val="single" w:sz="4" w:space="0" w:color="000000"/>
              <w:right w:val="nil"/>
            </w:tcBorders>
          </w:tcPr>
          <w:p w14:paraId="135E1B68" w14:textId="77777777" w:rsidR="00B86371" w:rsidRPr="004A0568" w:rsidRDefault="00B86371" w:rsidP="00C25186">
            <w:pPr>
              <w:ind w:right="66"/>
              <w:jc w:val="right"/>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III- </w:t>
            </w:r>
          </w:p>
        </w:tc>
        <w:tc>
          <w:tcPr>
            <w:tcW w:w="7752" w:type="dxa"/>
            <w:tcBorders>
              <w:top w:val="single" w:sz="4" w:space="0" w:color="000000"/>
              <w:left w:val="nil"/>
              <w:bottom w:val="single" w:sz="4" w:space="0" w:color="000000"/>
              <w:right w:val="nil"/>
            </w:tcBorders>
          </w:tcPr>
          <w:p w14:paraId="1C4E0E85" w14:textId="77777777" w:rsidR="00B86371" w:rsidRPr="004A0568" w:rsidRDefault="00B86371" w:rsidP="00C25186">
            <w:pPr>
              <w:ind w:left="266"/>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Critères éliminatoires relatifs à l’offre financière </w:t>
            </w:r>
          </w:p>
        </w:tc>
        <w:tc>
          <w:tcPr>
            <w:tcW w:w="1726" w:type="dxa"/>
            <w:tcBorders>
              <w:top w:val="single" w:sz="4" w:space="0" w:color="000000"/>
              <w:left w:val="nil"/>
              <w:bottom w:val="single" w:sz="4" w:space="0" w:color="000000"/>
              <w:right w:val="single" w:sz="4" w:space="0" w:color="000000"/>
            </w:tcBorders>
          </w:tcPr>
          <w:p w14:paraId="798FBE75" w14:textId="77777777" w:rsidR="00B86371" w:rsidRPr="004A0568" w:rsidRDefault="00B86371" w:rsidP="00C25186">
            <w:pPr>
              <w:jc w:val="center"/>
              <w:rPr>
                <w:rFonts w:ascii="Times New Roman" w:hAnsi="Times New Roman" w:cs="Times New Roman"/>
                <w:w w:val="105"/>
                <w:kern w:val="0"/>
                <w14:ligatures w14:val="none"/>
              </w:rPr>
            </w:pPr>
          </w:p>
        </w:tc>
      </w:tr>
      <w:tr w:rsidR="00B86371" w:rsidRPr="004A0568" w14:paraId="1835C2D1" w14:textId="77777777" w:rsidTr="00C25186">
        <w:trPr>
          <w:trHeight w:val="422"/>
        </w:trPr>
        <w:tc>
          <w:tcPr>
            <w:tcW w:w="586" w:type="dxa"/>
            <w:tcBorders>
              <w:top w:val="single" w:sz="4" w:space="0" w:color="000000"/>
              <w:left w:val="single" w:sz="4" w:space="0" w:color="000000"/>
              <w:bottom w:val="single" w:sz="4" w:space="0" w:color="000000"/>
              <w:right w:val="single" w:sz="4" w:space="0" w:color="000000"/>
            </w:tcBorders>
          </w:tcPr>
          <w:p w14:paraId="504C8A9B" w14:textId="77777777" w:rsidR="00B86371" w:rsidRPr="004A0568" w:rsidRDefault="00B86371" w:rsidP="00C25186">
            <w:pPr>
              <w:ind w:right="66"/>
              <w:jc w:val="center"/>
              <w:rPr>
                <w:rFonts w:ascii="Times New Roman" w:hAnsi="Times New Roman" w:cs="Times New Roman"/>
                <w:w w:val="105"/>
                <w:kern w:val="0"/>
                <w14:ligatures w14:val="none"/>
              </w:rPr>
            </w:pPr>
            <w:r>
              <w:rPr>
                <w:rFonts w:ascii="Times New Roman" w:hAnsi="Times New Roman" w:cs="Times New Roman"/>
                <w:w w:val="105"/>
                <w:kern w:val="0"/>
                <w14:ligatures w14:val="none"/>
              </w:rPr>
              <w:t>8</w:t>
            </w:r>
          </w:p>
        </w:tc>
        <w:tc>
          <w:tcPr>
            <w:tcW w:w="7752" w:type="dxa"/>
            <w:tcBorders>
              <w:top w:val="single" w:sz="4" w:space="0" w:color="000000"/>
              <w:left w:val="single" w:sz="4" w:space="0" w:color="000000"/>
              <w:bottom w:val="single" w:sz="4" w:space="0" w:color="000000"/>
              <w:right w:val="single" w:sz="4" w:space="0" w:color="000000"/>
            </w:tcBorders>
          </w:tcPr>
          <w:p w14:paraId="236E2C7C" w14:textId="77777777" w:rsidR="00B86371" w:rsidRPr="004A0568" w:rsidRDefault="00B86371" w:rsidP="00C25186">
            <w:pPr>
              <w:ind w:left="283"/>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Absence d’un prix unitaire quantifié dans l’offre financière </w:t>
            </w:r>
          </w:p>
        </w:tc>
        <w:tc>
          <w:tcPr>
            <w:tcW w:w="1726" w:type="dxa"/>
            <w:tcBorders>
              <w:top w:val="single" w:sz="4" w:space="0" w:color="000000"/>
              <w:left w:val="single" w:sz="4" w:space="0" w:color="000000"/>
              <w:bottom w:val="single" w:sz="4" w:space="0" w:color="000000"/>
              <w:right w:val="single" w:sz="4" w:space="0" w:color="000000"/>
            </w:tcBorders>
          </w:tcPr>
          <w:p w14:paraId="54AD5229" w14:textId="77777777" w:rsidR="00B86371" w:rsidRPr="004A0568" w:rsidRDefault="00B86371" w:rsidP="00C25186">
            <w:pPr>
              <w:ind w:left="283"/>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Oui/Non</w:t>
            </w:r>
          </w:p>
        </w:tc>
      </w:tr>
      <w:tr w:rsidR="00B86371" w:rsidRPr="004A0568" w14:paraId="11DE5E1C" w14:textId="77777777" w:rsidTr="00C25186">
        <w:trPr>
          <w:trHeight w:val="434"/>
        </w:trPr>
        <w:tc>
          <w:tcPr>
            <w:tcW w:w="586" w:type="dxa"/>
            <w:tcBorders>
              <w:top w:val="single" w:sz="4" w:space="0" w:color="000000"/>
              <w:left w:val="single" w:sz="4" w:space="0" w:color="000000"/>
              <w:bottom w:val="single" w:sz="4" w:space="0" w:color="000000"/>
              <w:right w:val="single" w:sz="4" w:space="0" w:color="000000"/>
            </w:tcBorders>
          </w:tcPr>
          <w:p w14:paraId="617F902F" w14:textId="77777777" w:rsidR="00B86371" w:rsidRPr="004A0568" w:rsidRDefault="00B86371" w:rsidP="00C25186">
            <w:pPr>
              <w:ind w:right="289"/>
              <w:jc w:val="center"/>
              <w:rPr>
                <w:rFonts w:ascii="Times New Roman" w:hAnsi="Times New Roman" w:cs="Times New Roman"/>
                <w:w w:val="105"/>
                <w:kern w:val="0"/>
                <w14:ligatures w14:val="none"/>
              </w:rPr>
            </w:pPr>
            <w:r>
              <w:rPr>
                <w:rFonts w:ascii="Times New Roman" w:hAnsi="Times New Roman" w:cs="Times New Roman"/>
                <w:w w:val="105"/>
                <w:kern w:val="0"/>
                <w14:ligatures w14:val="none"/>
              </w:rPr>
              <w:t>9</w:t>
            </w:r>
            <w:r w:rsidRPr="004A0568">
              <w:rPr>
                <w:rFonts w:ascii="Times New Roman" w:hAnsi="Times New Roman" w:cs="Times New Roman"/>
                <w:w w:val="105"/>
                <w:kern w:val="0"/>
                <w14:ligatures w14:val="none"/>
              </w:rPr>
              <w:t xml:space="preserve"> </w:t>
            </w:r>
          </w:p>
        </w:tc>
        <w:tc>
          <w:tcPr>
            <w:tcW w:w="7752" w:type="dxa"/>
            <w:tcBorders>
              <w:top w:val="single" w:sz="4" w:space="0" w:color="000000"/>
              <w:left w:val="single" w:sz="4" w:space="0" w:color="000000"/>
              <w:bottom w:val="single" w:sz="4" w:space="0" w:color="000000"/>
              <w:right w:val="single" w:sz="4" w:space="0" w:color="000000"/>
            </w:tcBorders>
          </w:tcPr>
          <w:p w14:paraId="75CB471E" w14:textId="3629780C" w:rsidR="00B86371" w:rsidRPr="004A0568" w:rsidRDefault="00B86371" w:rsidP="00C25186">
            <w:pPr>
              <w:ind w:left="82"/>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Absence d’un élément de l’offre financière (la soumission, les BPU, le DQE)   </w:t>
            </w:r>
          </w:p>
        </w:tc>
        <w:tc>
          <w:tcPr>
            <w:tcW w:w="1726" w:type="dxa"/>
            <w:tcBorders>
              <w:top w:val="single" w:sz="4" w:space="0" w:color="000000"/>
              <w:left w:val="single" w:sz="4" w:space="0" w:color="000000"/>
              <w:bottom w:val="single" w:sz="4" w:space="0" w:color="000000"/>
              <w:right w:val="single" w:sz="4" w:space="0" w:color="000000"/>
            </w:tcBorders>
          </w:tcPr>
          <w:p w14:paraId="12744742" w14:textId="77777777" w:rsidR="00B86371" w:rsidRPr="004A0568" w:rsidRDefault="00B86371" w:rsidP="00C25186">
            <w:pPr>
              <w:ind w:left="79"/>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Oui/Non</w:t>
            </w:r>
          </w:p>
        </w:tc>
      </w:tr>
      <w:tr w:rsidR="00B86371" w:rsidRPr="004A0568" w14:paraId="188E9000" w14:textId="77777777" w:rsidTr="00C25186">
        <w:trPr>
          <w:trHeight w:val="423"/>
        </w:trPr>
        <w:tc>
          <w:tcPr>
            <w:tcW w:w="586" w:type="dxa"/>
            <w:tcBorders>
              <w:top w:val="single" w:sz="4" w:space="0" w:color="000000"/>
              <w:left w:val="single" w:sz="4" w:space="0" w:color="000000"/>
              <w:bottom w:val="single" w:sz="4" w:space="0" w:color="000000"/>
              <w:right w:val="nil"/>
            </w:tcBorders>
          </w:tcPr>
          <w:p w14:paraId="1ACD1551" w14:textId="77777777" w:rsidR="00B86371" w:rsidRPr="004A0568" w:rsidRDefault="00B86371" w:rsidP="00C25186">
            <w:pPr>
              <w:ind w:right="66"/>
              <w:jc w:val="right"/>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IV- </w:t>
            </w:r>
          </w:p>
        </w:tc>
        <w:tc>
          <w:tcPr>
            <w:tcW w:w="7752" w:type="dxa"/>
            <w:tcBorders>
              <w:top w:val="single" w:sz="4" w:space="0" w:color="000000"/>
              <w:left w:val="nil"/>
              <w:bottom w:val="single" w:sz="4" w:space="0" w:color="000000"/>
              <w:right w:val="nil"/>
            </w:tcBorders>
          </w:tcPr>
          <w:p w14:paraId="48B7804B" w14:textId="77777777" w:rsidR="00B86371" w:rsidRPr="004A0568" w:rsidRDefault="00B86371" w:rsidP="00C25186">
            <w:pPr>
              <w:ind w:left="65"/>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Critères éliminatoires d’ordre général </w:t>
            </w:r>
          </w:p>
        </w:tc>
        <w:tc>
          <w:tcPr>
            <w:tcW w:w="1726" w:type="dxa"/>
            <w:tcBorders>
              <w:top w:val="single" w:sz="4" w:space="0" w:color="000000"/>
              <w:left w:val="nil"/>
              <w:bottom w:val="single" w:sz="4" w:space="0" w:color="000000"/>
              <w:right w:val="single" w:sz="4" w:space="0" w:color="000000"/>
            </w:tcBorders>
          </w:tcPr>
          <w:p w14:paraId="42C19C1B" w14:textId="77777777" w:rsidR="00B86371" w:rsidRPr="004A0568" w:rsidRDefault="00B86371" w:rsidP="00C25186">
            <w:pPr>
              <w:rPr>
                <w:rFonts w:ascii="Times New Roman" w:hAnsi="Times New Roman" w:cs="Times New Roman"/>
                <w:w w:val="105"/>
                <w:kern w:val="0"/>
                <w14:ligatures w14:val="none"/>
              </w:rPr>
            </w:pPr>
          </w:p>
        </w:tc>
      </w:tr>
      <w:tr w:rsidR="00B86371" w:rsidRPr="004A0568" w14:paraId="0F407F1B" w14:textId="77777777" w:rsidTr="00C25186">
        <w:trPr>
          <w:trHeight w:val="422"/>
        </w:trPr>
        <w:tc>
          <w:tcPr>
            <w:tcW w:w="586" w:type="dxa"/>
            <w:tcBorders>
              <w:top w:val="single" w:sz="4" w:space="0" w:color="000000"/>
              <w:left w:val="single" w:sz="4" w:space="0" w:color="000000"/>
              <w:bottom w:val="single" w:sz="4" w:space="0" w:color="000000"/>
              <w:right w:val="single" w:sz="4" w:space="0" w:color="000000"/>
            </w:tcBorders>
          </w:tcPr>
          <w:p w14:paraId="303721D3" w14:textId="77777777" w:rsidR="00B86371" w:rsidRPr="004A0568" w:rsidRDefault="00B86371" w:rsidP="00C25186">
            <w:pPr>
              <w:ind w:right="179"/>
              <w:jc w:val="center"/>
              <w:rPr>
                <w:rFonts w:ascii="Times New Roman" w:hAnsi="Times New Roman" w:cs="Times New Roman"/>
                <w:w w:val="105"/>
                <w:kern w:val="0"/>
                <w14:ligatures w14:val="none"/>
              </w:rPr>
            </w:pPr>
            <w:r>
              <w:rPr>
                <w:rFonts w:ascii="Times New Roman" w:hAnsi="Times New Roman" w:cs="Times New Roman"/>
                <w:w w:val="105"/>
                <w:kern w:val="0"/>
                <w14:ligatures w14:val="none"/>
              </w:rPr>
              <w:t>10</w:t>
            </w:r>
          </w:p>
        </w:tc>
        <w:tc>
          <w:tcPr>
            <w:tcW w:w="7752" w:type="dxa"/>
            <w:tcBorders>
              <w:top w:val="single" w:sz="4" w:space="0" w:color="000000"/>
              <w:left w:val="single" w:sz="4" w:space="0" w:color="000000"/>
              <w:bottom w:val="single" w:sz="4" w:space="0" w:color="000000"/>
              <w:right w:val="single" w:sz="4" w:space="0" w:color="000000"/>
            </w:tcBorders>
          </w:tcPr>
          <w:p w14:paraId="4E195C9D" w14:textId="77777777" w:rsidR="00B86371" w:rsidRPr="004A0568" w:rsidRDefault="00B86371" w:rsidP="00C25186">
            <w:pPr>
              <w:ind w:left="82"/>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Fausses déclarations, manœuvres frauduleuses ou falsification des pièces </w:t>
            </w:r>
          </w:p>
        </w:tc>
        <w:tc>
          <w:tcPr>
            <w:tcW w:w="1726" w:type="dxa"/>
            <w:tcBorders>
              <w:top w:val="single" w:sz="4" w:space="0" w:color="000000"/>
              <w:left w:val="single" w:sz="4" w:space="0" w:color="000000"/>
              <w:bottom w:val="single" w:sz="4" w:space="0" w:color="000000"/>
              <w:right w:val="single" w:sz="4" w:space="0" w:color="000000"/>
            </w:tcBorders>
          </w:tcPr>
          <w:p w14:paraId="3E02DF62" w14:textId="77777777" w:rsidR="00B86371" w:rsidRPr="004A0568" w:rsidRDefault="00B86371" w:rsidP="00C25186">
            <w:pPr>
              <w:ind w:left="79"/>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Oui/Non </w:t>
            </w:r>
          </w:p>
        </w:tc>
      </w:tr>
      <w:tr w:rsidR="00B86371" w:rsidRPr="004A0568" w14:paraId="4F52AE45" w14:textId="77777777" w:rsidTr="00C25186">
        <w:trPr>
          <w:trHeight w:val="554"/>
        </w:trPr>
        <w:tc>
          <w:tcPr>
            <w:tcW w:w="586" w:type="dxa"/>
            <w:tcBorders>
              <w:top w:val="single" w:sz="4" w:space="0" w:color="000000"/>
              <w:left w:val="single" w:sz="4" w:space="0" w:color="000000"/>
              <w:bottom w:val="single" w:sz="4" w:space="0" w:color="000000"/>
              <w:right w:val="single" w:sz="4" w:space="0" w:color="000000"/>
            </w:tcBorders>
          </w:tcPr>
          <w:p w14:paraId="3858F3BE" w14:textId="77777777" w:rsidR="00B86371" w:rsidRPr="004A0568" w:rsidRDefault="00B86371" w:rsidP="00C25186">
            <w:pPr>
              <w:ind w:right="179"/>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1</w:t>
            </w:r>
            <w:r>
              <w:rPr>
                <w:rFonts w:ascii="Times New Roman" w:hAnsi="Times New Roman" w:cs="Times New Roman"/>
                <w:w w:val="105"/>
                <w:kern w:val="0"/>
                <w14:ligatures w14:val="none"/>
              </w:rPr>
              <w:t>1</w:t>
            </w:r>
            <w:r w:rsidRPr="004A0568">
              <w:rPr>
                <w:rFonts w:ascii="Times New Roman" w:hAnsi="Times New Roman" w:cs="Times New Roman"/>
                <w:w w:val="105"/>
                <w:kern w:val="0"/>
                <w14:ligatures w14:val="none"/>
              </w:rPr>
              <w:t xml:space="preserve"> </w:t>
            </w:r>
          </w:p>
        </w:tc>
        <w:tc>
          <w:tcPr>
            <w:tcW w:w="7752" w:type="dxa"/>
            <w:tcBorders>
              <w:top w:val="single" w:sz="4" w:space="0" w:color="000000"/>
              <w:left w:val="single" w:sz="4" w:space="0" w:color="000000"/>
              <w:bottom w:val="single" w:sz="4" w:space="0" w:color="000000"/>
              <w:right w:val="single" w:sz="4" w:space="0" w:color="000000"/>
            </w:tcBorders>
          </w:tcPr>
          <w:p w14:paraId="478B9E0F" w14:textId="77777777" w:rsidR="00B86371" w:rsidRPr="004A0568" w:rsidRDefault="00B86371" w:rsidP="00C25186">
            <w:pPr>
              <w:ind w:left="82"/>
              <w:jc w:val="both"/>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absence de la déclaration sur l’honneur de non abandon de l’exécution d’une prestation au cours des trois (03) dernières années </w:t>
            </w:r>
          </w:p>
        </w:tc>
        <w:tc>
          <w:tcPr>
            <w:tcW w:w="1726" w:type="dxa"/>
            <w:tcBorders>
              <w:top w:val="single" w:sz="4" w:space="0" w:color="000000"/>
              <w:left w:val="single" w:sz="4" w:space="0" w:color="000000"/>
              <w:bottom w:val="single" w:sz="4" w:space="0" w:color="000000"/>
              <w:right w:val="single" w:sz="4" w:space="0" w:color="000000"/>
            </w:tcBorders>
            <w:vAlign w:val="center"/>
          </w:tcPr>
          <w:p w14:paraId="523B7DB7" w14:textId="77777777" w:rsidR="00B86371" w:rsidRPr="004A0568" w:rsidRDefault="00B86371" w:rsidP="00C25186">
            <w:pPr>
              <w:ind w:left="79"/>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Oui/Non </w:t>
            </w:r>
          </w:p>
        </w:tc>
      </w:tr>
      <w:tr w:rsidR="00B86371" w:rsidRPr="004A0568" w14:paraId="0DD3A77B" w14:textId="77777777" w:rsidTr="00C25186">
        <w:trPr>
          <w:trHeight w:val="422"/>
        </w:trPr>
        <w:tc>
          <w:tcPr>
            <w:tcW w:w="586" w:type="dxa"/>
            <w:tcBorders>
              <w:top w:val="single" w:sz="4" w:space="0" w:color="000000"/>
              <w:left w:val="single" w:sz="4" w:space="0" w:color="000000"/>
              <w:bottom w:val="single" w:sz="4" w:space="0" w:color="000000"/>
              <w:right w:val="single" w:sz="4" w:space="0" w:color="000000"/>
            </w:tcBorders>
          </w:tcPr>
          <w:p w14:paraId="31F47046" w14:textId="77777777" w:rsidR="00B86371" w:rsidRPr="004A0568" w:rsidRDefault="00B86371" w:rsidP="00C25186">
            <w:pPr>
              <w:ind w:right="179"/>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1</w:t>
            </w:r>
            <w:r>
              <w:rPr>
                <w:rFonts w:ascii="Times New Roman" w:hAnsi="Times New Roman" w:cs="Times New Roman"/>
                <w:w w:val="105"/>
                <w:kern w:val="0"/>
                <w14:ligatures w14:val="none"/>
              </w:rPr>
              <w:t>2</w:t>
            </w:r>
            <w:r w:rsidRPr="004A0568">
              <w:rPr>
                <w:rFonts w:ascii="Times New Roman" w:hAnsi="Times New Roman" w:cs="Times New Roman"/>
                <w:w w:val="105"/>
                <w:kern w:val="0"/>
                <w14:ligatures w14:val="none"/>
              </w:rPr>
              <w:t xml:space="preserve"> </w:t>
            </w:r>
          </w:p>
        </w:tc>
        <w:tc>
          <w:tcPr>
            <w:tcW w:w="7752" w:type="dxa"/>
            <w:tcBorders>
              <w:top w:val="single" w:sz="4" w:space="0" w:color="000000"/>
              <w:left w:val="single" w:sz="4" w:space="0" w:color="000000"/>
              <w:bottom w:val="single" w:sz="4" w:space="0" w:color="000000"/>
              <w:right w:val="single" w:sz="4" w:space="0" w:color="000000"/>
            </w:tcBorders>
          </w:tcPr>
          <w:p w14:paraId="0983F3CA" w14:textId="77777777" w:rsidR="00B86371" w:rsidRPr="004A0568" w:rsidRDefault="00B86371" w:rsidP="00C25186">
            <w:pPr>
              <w:ind w:left="82"/>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Non-conformité du modèle de soumission </w:t>
            </w:r>
          </w:p>
        </w:tc>
        <w:tc>
          <w:tcPr>
            <w:tcW w:w="1726" w:type="dxa"/>
            <w:tcBorders>
              <w:top w:val="single" w:sz="4" w:space="0" w:color="000000"/>
              <w:left w:val="single" w:sz="4" w:space="0" w:color="000000"/>
              <w:bottom w:val="single" w:sz="4" w:space="0" w:color="000000"/>
              <w:right w:val="single" w:sz="4" w:space="0" w:color="000000"/>
            </w:tcBorders>
          </w:tcPr>
          <w:p w14:paraId="262C555D" w14:textId="77777777" w:rsidR="00B86371" w:rsidRPr="004A0568" w:rsidRDefault="00B86371" w:rsidP="00C25186">
            <w:pPr>
              <w:ind w:left="79"/>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Oui/Non </w:t>
            </w:r>
          </w:p>
        </w:tc>
      </w:tr>
    </w:tbl>
    <w:p w14:paraId="0BCCD33B" w14:textId="77777777" w:rsidR="00B86371" w:rsidRPr="00182EED" w:rsidRDefault="00B86371" w:rsidP="00B86371">
      <w:pPr>
        <w:suppressAutoHyphens/>
        <w:rPr>
          <w:bCs/>
          <w:i/>
          <w:iCs/>
          <w:szCs w:val="24"/>
        </w:rPr>
      </w:pPr>
    </w:p>
    <w:p w14:paraId="4BD04517" w14:textId="77777777" w:rsidR="00B86371" w:rsidRPr="00182EED" w:rsidRDefault="00B86371" w:rsidP="00B86371">
      <w:pPr>
        <w:suppressAutoHyphens/>
        <w:rPr>
          <w:b/>
          <w:bCs/>
          <w:i/>
          <w:iCs/>
          <w:sz w:val="10"/>
          <w:szCs w:val="10"/>
        </w:rPr>
      </w:pPr>
    </w:p>
    <w:p w14:paraId="0FF76836" w14:textId="77777777" w:rsidR="00B86371" w:rsidRPr="00182EED" w:rsidRDefault="00B86371" w:rsidP="00B86371">
      <w:pPr>
        <w:pStyle w:val="Paragraphedeliste"/>
        <w:numPr>
          <w:ilvl w:val="0"/>
          <w:numId w:val="55"/>
        </w:numPr>
        <w:suppressAutoHyphens/>
        <w:adjustRightInd w:val="0"/>
        <w:ind w:right="74"/>
        <w:contextualSpacing/>
        <w:jc w:val="both"/>
        <w:textAlignment w:val="baseline"/>
        <w:rPr>
          <w:rFonts w:ascii="Times New Roman" w:eastAsia="Calibri" w:hAnsi="Times New Roman" w:cs="Times New Roman"/>
          <w:b/>
          <w:sz w:val="24"/>
          <w:szCs w:val="24"/>
        </w:rPr>
      </w:pPr>
      <w:r w:rsidRPr="00182EED">
        <w:rPr>
          <w:rFonts w:ascii="Times New Roman" w:eastAsia="Calibri" w:hAnsi="Times New Roman" w:cs="Times New Roman"/>
          <w:b/>
          <w:i/>
          <w:iCs/>
          <w:sz w:val="24"/>
          <w:szCs w:val="24"/>
        </w:rPr>
        <w:t>Critères essentiels</w:t>
      </w:r>
    </w:p>
    <w:p w14:paraId="2165A5D4" w14:textId="77777777" w:rsidR="00B86371" w:rsidRDefault="00B86371" w:rsidP="00B86371">
      <w:pPr>
        <w:suppressAutoHyphens/>
        <w:jc w:val="both"/>
        <w:textAlignment w:val="baseline"/>
        <w:rPr>
          <w:rFonts w:ascii="Times New Roman" w:hAnsi="Times New Roman" w:cs="Times New Roman"/>
          <w:sz w:val="24"/>
          <w:szCs w:val="24"/>
        </w:rPr>
      </w:pPr>
      <w:r w:rsidRPr="00182EED">
        <w:rPr>
          <w:rFonts w:ascii="Times New Roman" w:hAnsi="Times New Roman" w:cs="Times New Roman"/>
          <w:sz w:val="24"/>
          <w:szCs w:val="24"/>
        </w:rPr>
        <w:t xml:space="preserve">L’évaluation des critères essentiels ou relatifs à la qualification des Soumissionnaires portera à titre indicatif sur : </w:t>
      </w:r>
    </w:p>
    <w:p w14:paraId="5397710F" w14:textId="77777777" w:rsidR="00B86371" w:rsidRDefault="00B86371" w:rsidP="00B86371">
      <w:pPr>
        <w:suppressAutoHyphens/>
        <w:jc w:val="both"/>
        <w:textAlignment w:val="baseline"/>
        <w:rPr>
          <w:rFonts w:ascii="Times New Roman" w:hAnsi="Times New Roman" w:cs="Times New Roman"/>
          <w:sz w:val="24"/>
          <w:szCs w:val="24"/>
        </w:rPr>
      </w:pPr>
    </w:p>
    <w:p w14:paraId="73D92B61" w14:textId="77777777" w:rsidR="00B86371" w:rsidRPr="006F4CD7" w:rsidRDefault="00B86371" w:rsidP="00B86371">
      <w:pPr>
        <w:suppressAutoHyphens/>
        <w:jc w:val="both"/>
        <w:textAlignment w:val="baseline"/>
        <w:rPr>
          <w:rFonts w:ascii="Times New Roman" w:hAnsi="Times New Roman" w:cs="Times New Roman"/>
          <w:sz w:val="24"/>
          <w:szCs w:val="24"/>
        </w:rPr>
      </w:pPr>
      <w:r w:rsidRPr="006F4CD7">
        <w:rPr>
          <w:rFonts w:ascii="Times New Roman" w:hAnsi="Times New Roman" w:cs="Times New Roman"/>
          <w:sz w:val="24"/>
          <w:szCs w:val="24"/>
        </w:rPr>
        <w:t xml:space="preserve">L’évaluation des critères essentiels ou relatifs à la qualification des Soumissionnaires portera à titre indicatif sur : </w:t>
      </w:r>
    </w:p>
    <w:p w14:paraId="6D622DC2" w14:textId="77777777" w:rsidR="00B86371" w:rsidRPr="006F4CD7" w:rsidRDefault="00B86371" w:rsidP="00B86371">
      <w:pPr>
        <w:numPr>
          <w:ilvl w:val="0"/>
          <w:numId w:val="56"/>
        </w:numPr>
        <w:suppressAutoHyphens/>
        <w:ind w:right="132"/>
        <w:jc w:val="both"/>
        <w:textAlignment w:val="baseline"/>
        <w:rPr>
          <w:rFonts w:ascii="Times New Roman" w:hAnsi="Times New Roman" w:cs="Times New Roman"/>
          <w:iCs/>
          <w:sz w:val="24"/>
          <w:szCs w:val="24"/>
        </w:rPr>
      </w:pPr>
      <w:r w:rsidRPr="006F4CD7">
        <w:rPr>
          <w:rFonts w:ascii="Times New Roman" w:hAnsi="Times New Roman" w:cs="Times New Roman"/>
          <w:b/>
          <w:iCs/>
          <w:sz w:val="24"/>
          <w:szCs w:val="24"/>
        </w:rPr>
        <w:t>La présentation de l’offre :</w:t>
      </w:r>
    </w:p>
    <w:p w14:paraId="6A825FB0" w14:textId="77777777" w:rsidR="00B86371" w:rsidRPr="006F4CD7" w:rsidRDefault="00B86371" w:rsidP="00B86371">
      <w:pPr>
        <w:suppressAutoHyphens/>
        <w:jc w:val="both"/>
        <w:textAlignment w:val="baseline"/>
        <w:rPr>
          <w:rFonts w:ascii="Times New Roman" w:hAnsi="Times New Roman" w:cs="Times New Roman"/>
          <w:sz w:val="24"/>
          <w:szCs w:val="24"/>
        </w:rPr>
      </w:pPr>
      <w:r w:rsidRPr="006F4CD7">
        <w:rPr>
          <w:rFonts w:ascii="Times New Roman" w:hAnsi="Times New Roman" w:cs="Times New Roman"/>
          <w:sz w:val="24"/>
          <w:szCs w:val="24"/>
        </w:rPr>
        <w:t>Les offres seront lisibles, pièces dans l’ordre du RPAO, présence des sommaires, présence des intercalaires de couleur, paginées et reliées.</w:t>
      </w:r>
    </w:p>
    <w:p w14:paraId="269DD8A7" w14:textId="77777777" w:rsidR="00B86371" w:rsidRPr="006F4CD7" w:rsidRDefault="00B86371" w:rsidP="00B86371">
      <w:pPr>
        <w:suppressAutoHyphens/>
        <w:jc w:val="both"/>
        <w:textAlignment w:val="baseline"/>
        <w:rPr>
          <w:rFonts w:ascii="Times New Roman" w:eastAsia="Calibri" w:hAnsi="Times New Roman" w:cs="Times New Roman"/>
          <w:b/>
          <w:bCs/>
          <w:sz w:val="24"/>
          <w:szCs w:val="24"/>
          <w:u w:val="single"/>
        </w:rPr>
      </w:pPr>
    </w:p>
    <w:p w14:paraId="108D3FDC" w14:textId="77777777" w:rsidR="00B86371" w:rsidRPr="006F4CD7" w:rsidRDefault="00B86371" w:rsidP="00B86371">
      <w:pPr>
        <w:pStyle w:val="Paragraphedeliste"/>
        <w:widowControl/>
        <w:numPr>
          <w:ilvl w:val="0"/>
          <w:numId w:val="57"/>
        </w:numPr>
        <w:suppressAutoHyphens/>
        <w:autoSpaceDE/>
        <w:ind w:left="851" w:hanging="425"/>
        <w:contextualSpacing/>
        <w:jc w:val="both"/>
        <w:textAlignment w:val="baseline"/>
        <w:rPr>
          <w:rFonts w:ascii="Times New Roman" w:hAnsi="Times New Roman" w:cs="Times New Roman"/>
          <w:sz w:val="24"/>
          <w:szCs w:val="24"/>
        </w:rPr>
      </w:pPr>
      <w:r>
        <w:rPr>
          <w:rFonts w:ascii="Times New Roman" w:hAnsi="Times New Roman" w:cs="Times New Roman"/>
          <w:b/>
          <w:sz w:val="24"/>
          <w:szCs w:val="24"/>
          <w:u w:val="single"/>
        </w:rPr>
        <w:t>Lettre de soumission de la proposition technique</w:t>
      </w:r>
      <w:r w:rsidRPr="006F4CD7">
        <w:rPr>
          <w:rFonts w:ascii="Times New Roman" w:hAnsi="Times New Roman" w:cs="Times New Roman"/>
          <w:b/>
          <w:sz w:val="24"/>
          <w:szCs w:val="24"/>
        </w:rPr>
        <w:t xml:space="preserve"> : </w:t>
      </w:r>
    </w:p>
    <w:p w14:paraId="15D78F73" w14:textId="77777777" w:rsidR="00B86371" w:rsidRPr="006F4CD7" w:rsidRDefault="00B86371" w:rsidP="00B86371">
      <w:pPr>
        <w:jc w:val="both"/>
        <w:rPr>
          <w:rFonts w:ascii="Times New Roman" w:hAnsi="Times New Roman" w:cs="Times New Roman"/>
          <w:sz w:val="24"/>
          <w:szCs w:val="24"/>
        </w:rPr>
      </w:pPr>
      <w:r w:rsidRPr="006F4CD7">
        <w:rPr>
          <w:rFonts w:ascii="Times New Roman" w:hAnsi="Times New Roman" w:cs="Times New Roman"/>
          <w:sz w:val="24"/>
          <w:szCs w:val="24"/>
        </w:rPr>
        <w:t xml:space="preserve">Les Soumissionnaires devront produire </w:t>
      </w:r>
      <w:r>
        <w:rPr>
          <w:rFonts w:ascii="Times New Roman" w:hAnsi="Times New Roman" w:cs="Times New Roman"/>
          <w:sz w:val="24"/>
          <w:szCs w:val="24"/>
        </w:rPr>
        <w:t>une lettre de soumission de la proposition technique suivant le modèle joint en annexe, signée et datée.</w:t>
      </w:r>
    </w:p>
    <w:p w14:paraId="09A6EEEB" w14:textId="77777777" w:rsidR="00B86371" w:rsidRPr="006F4CD7" w:rsidRDefault="00B86371" w:rsidP="00B86371">
      <w:pPr>
        <w:pStyle w:val="Paragraphedeliste"/>
        <w:widowControl/>
        <w:numPr>
          <w:ilvl w:val="0"/>
          <w:numId w:val="57"/>
        </w:numPr>
        <w:suppressAutoHyphens/>
        <w:autoSpaceDE/>
        <w:ind w:left="851" w:hanging="425"/>
        <w:contextualSpacing/>
        <w:jc w:val="both"/>
        <w:textAlignment w:val="baseline"/>
        <w:rPr>
          <w:rFonts w:ascii="Times New Roman" w:hAnsi="Times New Roman" w:cs="Times New Roman"/>
          <w:sz w:val="24"/>
          <w:szCs w:val="24"/>
        </w:rPr>
      </w:pPr>
      <w:r w:rsidRPr="006F4CD7">
        <w:rPr>
          <w:rFonts w:ascii="Times New Roman" w:hAnsi="Times New Roman" w:cs="Times New Roman"/>
          <w:b/>
          <w:sz w:val="24"/>
          <w:szCs w:val="24"/>
          <w:u w:val="single"/>
        </w:rPr>
        <w:t>Service après-vente</w:t>
      </w:r>
      <w:r w:rsidRPr="006F4CD7">
        <w:rPr>
          <w:rFonts w:ascii="Times New Roman" w:hAnsi="Times New Roman" w:cs="Times New Roman"/>
          <w:b/>
          <w:sz w:val="24"/>
          <w:szCs w:val="24"/>
        </w:rPr>
        <w:t xml:space="preserve"> : </w:t>
      </w:r>
    </w:p>
    <w:p w14:paraId="6428736D" w14:textId="77777777" w:rsidR="00B86371" w:rsidRPr="006F4CD7" w:rsidRDefault="00B86371" w:rsidP="00B86371">
      <w:pPr>
        <w:jc w:val="both"/>
        <w:rPr>
          <w:rFonts w:ascii="Times New Roman" w:hAnsi="Times New Roman" w:cs="Times New Roman"/>
          <w:sz w:val="24"/>
          <w:szCs w:val="24"/>
        </w:rPr>
      </w:pPr>
      <w:r w:rsidRPr="006F4CD7">
        <w:rPr>
          <w:rFonts w:ascii="Times New Roman" w:hAnsi="Times New Roman" w:cs="Times New Roman"/>
          <w:sz w:val="24"/>
          <w:szCs w:val="24"/>
        </w:rPr>
        <w:t xml:space="preserve">Les Soumissionnaires devront produire </w:t>
      </w:r>
    </w:p>
    <w:p w14:paraId="7EE1166D" w14:textId="77777777" w:rsidR="00B86371" w:rsidRPr="006F4CD7" w:rsidRDefault="00B86371" w:rsidP="00B86371">
      <w:pPr>
        <w:pStyle w:val="Paragraphedeliste"/>
        <w:widowControl/>
        <w:numPr>
          <w:ilvl w:val="0"/>
          <w:numId w:val="59"/>
        </w:numPr>
        <w:autoSpaceDE/>
        <w:autoSpaceDN/>
        <w:contextualSpacing/>
        <w:jc w:val="both"/>
        <w:rPr>
          <w:rFonts w:ascii="Times New Roman" w:hAnsi="Times New Roman" w:cs="Times New Roman"/>
          <w:sz w:val="24"/>
          <w:szCs w:val="24"/>
          <w:lang w:val="fr-CM"/>
        </w:rPr>
      </w:pPr>
      <w:r w:rsidRPr="006F4CD7">
        <w:rPr>
          <w:rFonts w:ascii="Times New Roman" w:hAnsi="Times New Roman" w:cs="Times New Roman"/>
          <w:sz w:val="24"/>
          <w:szCs w:val="24"/>
        </w:rPr>
        <w:t xml:space="preserve"> Une preuve de disponibilité des pièces de rechange, et/ou consommables obligatoires pendant une période de 12 mois.</w:t>
      </w:r>
    </w:p>
    <w:p w14:paraId="1C266124" w14:textId="77777777" w:rsidR="00B86371" w:rsidRPr="006F4CD7" w:rsidRDefault="00B86371" w:rsidP="00B86371">
      <w:pPr>
        <w:pStyle w:val="Paragraphedeliste"/>
        <w:ind w:left="1298"/>
        <w:jc w:val="both"/>
        <w:rPr>
          <w:rFonts w:ascii="Times New Roman" w:hAnsi="Times New Roman" w:cs="Times New Roman"/>
          <w:sz w:val="24"/>
          <w:szCs w:val="24"/>
          <w:lang w:val="fr-CM"/>
        </w:rPr>
      </w:pPr>
    </w:p>
    <w:p w14:paraId="07695A34" w14:textId="77777777" w:rsidR="00B86371" w:rsidRPr="006F4CD7" w:rsidRDefault="00B86371" w:rsidP="00B86371">
      <w:pPr>
        <w:widowControl/>
        <w:numPr>
          <w:ilvl w:val="0"/>
          <w:numId w:val="57"/>
        </w:numPr>
        <w:suppressAutoHyphens/>
        <w:autoSpaceDE/>
        <w:autoSpaceDN/>
        <w:ind w:left="851" w:hanging="425"/>
        <w:jc w:val="both"/>
        <w:rPr>
          <w:rFonts w:ascii="Times New Roman" w:hAnsi="Times New Roman" w:cs="Times New Roman"/>
          <w:b/>
          <w:sz w:val="24"/>
          <w:szCs w:val="24"/>
          <w:u w:val="single"/>
        </w:rPr>
      </w:pPr>
      <w:r w:rsidRPr="006F4CD7">
        <w:rPr>
          <w:rFonts w:ascii="Times New Roman" w:hAnsi="Times New Roman" w:cs="Times New Roman"/>
          <w:b/>
          <w:sz w:val="24"/>
          <w:szCs w:val="24"/>
          <w:u w:val="single"/>
        </w:rPr>
        <w:t>Calendrier de livraison</w:t>
      </w:r>
    </w:p>
    <w:p w14:paraId="6FB6323D" w14:textId="77777777" w:rsidR="00B86371" w:rsidRPr="006F4CD7" w:rsidRDefault="00B86371" w:rsidP="00B86371">
      <w:pPr>
        <w:suppressAutoHyphens/>
        <w:jc w:val="both"/>
        <w:rPr>
          <w:rFonts w:ascii="Times New Roman" w:hAnsi="Times New Roman" w:cs="Times New Roman"/>
          <w:sz w:val="24"/>
          <w:szCs w:val="24"/>
        </w:rPr>
      </w:pPr>
      <w:r w:rsidRPr="006F4CD7">
        <w:rPr>
          <w:rFonts w:ascii="Times New Roman" w:hAnsi="Times New Roman" w:cs="Times New Roman"/>
          <w:sz w:val="24"/>
          <w:szCs w:val="24"/>
        </w:rPr>
        <w:t>Le Soumissionnaire produira sur la base des dates réalistes et cohérentes :</w:t>
      </w:r>
    </w:p>
    <w:p w14:paraId="3BB23496" w14:textId="77777777" w:rsidR="00B86371" w:rsidRPr="006F4CD7" w:rsidRDefault="00B86371" w:rsidP="00B86371">
      <w:pPr>
        <w:pStyle w:val="Paragraphedeliste"/>
        <w:widowControl/>
        <w:numPr>
          <w:ilvl w:val="0"/>
          <w:numId w:val="60"/>
        </w:numPr>
        <w:suppressAutoHyphens/>
        <w:autoSpaceDE/>
        <w:autoSpaceDN/>
        <w:contextualSpacing/>
        <w:jc w:val="both"/>
        <w:rPr>
          <w:rFonts w:ascii="Times New Roman" w:hAnsi="Times New Roman" w:cs="Times New Roman"/>
          <w:sz w:val="24"/>
          <w:szCs w:val="24"/>
        </w:rPr>
      </w:pPr>
      <w:r w:rsidRPr="006F4CD7">
        <w:rPr>
          <w:rFonts w:ascii="Times New Roman" w:hAnsi="Times New Roman" w:cs="Times New Roman"/>
          <w:sz w:val="24"/>
          <w:szCs w:val="24"/>
        </w:rPr>
        <w:t>le planning de livraison des fournitures.</w:t>
      </w:r>
    </w:p>
    <w:p w14:paraId="3E984405" w14:textId="77777777" w:rsidR="00B86371" w:rsidRPr="006F4CD7" w:rsidRDefault="00B86371" w:rsidP="00B86371">
      <w:pPr>
        <w:widowControl/>
        <w:numPr>
          <w:ilvl w:val="0"/>
          <w:numId w:val="57"/>
        </w:numPr>
        <w:suppressAutoHyphens/>
        <w:autoSpaceDE/>
        <w:autoSpaceDN/>
        <w:ind w:left="993" w:hanging="567"/>
        <w:jc w:val="both"/>
        <w:rPr>
          <w:rFonts w:ascii="Times New Roman" w:hAnsi="Times New Roman" w:cs="Times New Roman"/>
          <w:b/>
          <w:bCs/>
          <w:sz w:val="24"/>
          <w:szCs w:val="24"/>
          <w:u w:val="single"/>
        </w:rPr>
      </w:pPr>
      <w:r>
        <w:rPr>
          <w:rFonts w:ascii="Times New Roman" w:hAnsi="Times New Roman" w:cs="Times New Roman"/>
          <w:b/>
          <w:bCs/>
          <w:sz w:val="24"/>
          <w:szCs w:val="24"/>
          <w:u w:val="single"/>
        </w:rPr>
        <w:t>Preuves d’acceptation des conditions du marché</w:t>
      </w:r>
    </w:p>
    <w:p w14:paraId="72765260" w14:textId="77777777" w:rsidR="00B86371" w:rsidRPr="004A0568" w:rsidRDefault="00B86371" w:rsidP="00B86371">
      <w:pPr>
        <w:pStyle w:val="TableParagraph"/>
        <w:ind w:left="107" w:right="95"/>
        <w:jc w:val="both"/>
        <w:rPr>
          <w:rFonts w:ascii="Times New Roman" w:hAnsi="Times New Roman" w:cs="Times New Roman"/>
          <w:sz w:val="24"/>
          <w:szCs w:val="24"/>
        </w:rPr>
      </w:pPr>
      <w:r w:rsidRPr="004A0568">
        <w:rPr>
          <w:rFonts w:ascii="Times New Roman" w:hAnsi="Times New Roman" w:cs="Times New Roman"/>
          <w:w w:val="105"/>
          <w:sz w:val="24"/>
          <w:szCs w:val="24"/>
        </w:rPr>
        <w:t>Le soumissionnaire remettra les copies dûment paraphées sur chaque page et signée à la dernière précédée de la mention « lu et approuvé » des documents ci-après :</w:t>
      </w:r>
    </w:p>
    <w:p w14:paraId="40430F8E" w14:textId="77777777" w:rsidR="00B86371" w:rsidRPr="004A0568" w:rsidRDefault="00B86371" w:rsidP="00B86371">
      <w:pPr>
        <w:pStyle w:val="TableParagraph"/>
        <w:numPr>
          <w:ilvl w:val="0"/>
          <w:numId w:val="98"/>
        </w:numPr>
        <w:tabs>
          <w:tab w:val="left" w:pos="381"/>
        </w:tabs>
        <w:jc w:val="both"/>
        <w:rPr>
          <w:rFonts w:ascii="Times New Roman" w:hAnsi="Times New Roman" w:cs="Times New Roman"/>
          <w:sz w:val="24"/>
          <w:szCs w:val="24"/>
        </w:rPr>
      </w:pPr>
      <w:r w:rsidRPr="004A0568">
        <w:rPr>
          <w:rFonts w:ascii="Times New Roman" w:hAnsi="Times New Roman" w:cs="Times New Roman"/>
          <w:w w:val="110"/>
          <w:sz w:val="24"/>
          <w:szCs w:val="24"/>
        </w:rPr>
        <w:t xml:space="preserve">Le </w:t>
      </w:r>
      <w:r>
        <w:rPr>
          <w:rFonts w:ascii="Times New Roman" w:hAnsi="Times New Roman" w:cs="Times New Roman"/>
          <w:w w:val="110"/>
          <w:sz w:val="24"/>
          <w:szCs w:val="24"/>
        </w:rPr>
        <w:t>Projet de lettre-commqande</w:t>
      </w:r>
      <w:r w:rsidRPr="004A0568">
        <w:rPr>
          <w:rFonts w:ascii="Times New Roman" w:hAnsi="Times New Roman" w:cs="Times New Roman"/>
          <w:w w:val="110"/>
          <w:sz w:val="24"/>
          <w:szCs w:val="24"/>
        </w:rPr>
        <w:t>)</w:t>
      </w:r>
      <w:r w:rsidRPr="004A0568">
        <w:rPr>
          <w:rFonts w:ascii="Times New Roman" w:hAnsi="Times New Roman" w:cs="Times New Roman"/>
          <w:spacing w:val="-10"/>
          <w:w w:val="110"/>
          <w:sz w:val="24"/>
          <w:szCs w:val="24"/>
        </w:rPr>
        <w:t>;</w:t>
      </w:r>
    </w:p>
    <w:p w14:paraId="67B89CF7" w14:textId="77777777" w:rsidR="00B86371" w:rsidRPr="004A0568" w:rsidRDefault="00B86371" w:rsidP="00B86371">
      <w:pPr>
        <w:pStyle w:val="TableParagraph"/>
        <w:numPr>
          <w:ilvl w:val="0"/>
          <w:numId w:val="98"/>
        </w:numPr>
        <w:tabs>
          <w:tab w:val="left" w:pos="398"/>
        </w:tabs>
        <w:jc w:val="both"/>
        <w:rPr>
          <w:rFonts w:ascii="Times New Roman" w:hAnsi="Times New Roman" w:cs="Times New Roman"/>
          <w:sz w:val="24"/>
          <w:szCs w:val="24"/>
        </w:rPr>
      </w:pPr>
      <w:r w:rsidRPr="004A0568">
        <w:rPr>
          <w:rFonts w:ascii="Times New Roman" w:hAnsi="Times New Roman" w:cs="Times New Roman"/>
          <w:w w:val="110"/>
          <w:sz w:val="24"/>
          <w:szCs w:val="24"/>
        </w:rPr>
        <w:t xml:space="preserve">Les clauses techniques </w:t>
      </w:r>
      <w:r w:rsidRPr="004A0568">
        <w:rPr>
          <w:rFonts w:ascii="Times New Roman" w:hAnsi="Times New Roman" w:cs="Times New Roman"/>
          <w:spacing w:val="-2"/>
          <w:w w:val="110"/>
          <w:sz w:val="24"/>
          <w:szCs w:val="24"/>
        </w:rPr>
        <w:t>Particulières.</w:t>
      </w:r>
    </w:p>
    <w:p w14:paraId="306A9C87" w14:textId="77777777" w:rsidR="00B86371" w:rsidRPr="006F4CD7" w:rsidRDefault="00B86371" w:rsidP="00B86371">
      <w:pPr>
        <w:widowControl/>
        <w:suppressAutoHyphens/>
        <w:ind w:left="709"/>
        <w:jc w:val="both"/>
        <w:textAlignment w:val="baseline"/>
        <w:rPr>
          <w:rFonts w:ascii="Times New Roman" w:hAnsi="Times New Roman" w:cs="Times New Roman"/>
          <w:sz w:val="24"/>
          <w:szCs w:val="24"/>
        </w:rPr>
      </w:pPr>
    </w:p>
    <w:p w14:paraId="0503B6FF" w14:textId="77777777" w:rsidR="00B86371" w:rsidRDefault="00B86371" w:rsidP="00B86371">
      <w:pPr>
        <w:suppressAutoHyphens/>
        <w:jc w:val="both"/>
        <w:textAlignment w:val="baseline"/>
        <w:rPr>
          <w:rFonts w:ascii="Times New Roman" w:hAnsi="Times New Roman" w:cs="Times New Roman"/>
          <w:sz w:val="24"/>
          <w:szCs w:val="24"/>
        </w:rPr>
      </w:pPr>
    </w:p>
    <w:p w14:paraId="7A9000D7" w14:textId="77777777" w:rsidR="00B86371" w:rsidRPr="004A0568" w:rsidRDefault="00B86371" w:rsidP="00B86371">
      <w:pPr>
        <w:ind w:right="123"/>
        <w:jc w:val="center"/>
        <w:rPr>
          <w:rFonts w:ascii="Times New Roman" w:hAnsi="Times New Roman" w:cs="Times New Roman"/>
          <w:b/>
          <w:sz w:val="24"/>
          <w:szCs w:val="24"/>
        </w:rPr>
      </w:pPr>
      <w:r w:rsidRPr="004A0568">
        <w:rPr>
          <w:rFonts w:ascii="Times New Roman" w:hAnsi="Times New Roman" w:cs="Times New Roman"/>
          <w:b/>
          <w:w w:val="115"/>
          <w:sz w:val="24"/>
          <w:szCs w:val="24"/>
        </w:rPr>
        <w:t>GRILLE</w:t>
      </w:r>
      <w:r>
        <w:rPr>
          <w:rFonts w:ascii="Times New Roman" w:hAnsi="Times New Roman" w:cs="Times New Roman"/>
          <w:b/>
          <w:w w:val="115"/>
          <w:sz w:val="24"/>
          <w:szCs w:val="24"/>
        </w:rPr>
        <w:t xml:space="preserve"> </w:t>
      </w:r>
      <w:r w:rsidRPr="004A0568">
        <w:rPr>
          <w:rFonts w:ascii="Times New Roman" w:hAnsi="Times New Roman" w:cs="Times New Roman"/>
          <w:b/>
          <w:spacing w:val="-2"/>
          <w:w w:val="115"/>
          <w:sz w:val="24"/>
          <w:szCs w:val="24"/>
        </w:rPr>
        <w:t>D’EVALUATION</w:t>
      </w:r>
    </w:p>
    <w:tbl>
      <w:tblPr>
        <w:tblStyle w:val="TableGrid"/>
        <w:tblW w:w="10206" w:type="dxa"/>
        <w:tblInd w:w="139" w:type="dxa"/>
        <w:tblCellMar>
          <w:top w:w="46" w:type="dxa"/>
          <w:left w:w="69" w:type="dxa"/>
          <w:right w:w="17" w:type="dxa"/>
        </w:tblCellMar>
        <w:tblLook w:val="04A0" w:firstRow="1" w:lastRow="0" w:firstColumn="1" w:lastColumn="0" w:noHBand="0" w:noVBand="1"/>
      </w:tblPr>
      <w:tblGrid>
        <w:gridCol w:w="2619"/>
        <w:gridCol w:w="5744"/>
        <w:gridCol w:w="1843"/>
      </w:tblGrid>
      <w:tr w:rsidR="00B86371" w:rsidRPr="004A0568" w14:paraId="58A373EF" w14:textId="77777777" w:rsidTr="00C25186">
        <w:trPr>
          <w:trHeight w:val="484"/>
        </w:trPr>
        <w:tc>
          <w:tcPr>
            <w:tcW w:w="2619" w:type="dxa"/>
            <w:tcBorders>
              <w:top w:val="single" w:sz="2" w:space="0" w:color="000000"/>
              <w:left w:val="single" w:sz="2" w:space="0" w:color="000000"/>
              <w:bottom w:val="single" w:sz="2" w:space="0" w:color="000000"/>
              <w:right w:val="single" w:sz="2" w:space="0" w:color="000000"/>
            </w:tcBorders>
            <w:shd w:val="clear" w:color="auto" w:fill="D0CECE"/>
            <w:vAlign w:val="center"/>
          </w:tcPr>
          <w:p w14:paraId="017D3EC1" w14:textId="77777777" w:rsidR="00B86371" w:rsidRPr="004A0568" w:rsidRDefault="00B86371" w:rsidP="00C25186">
            <w:pPr>
              <w:ind w:right="51"/>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Critères </w:t>
            </w:r>
          </w:p>
        </w:tc>
        <w:tc>
          <w:tcPr>
            <w:tcW w:w="5744" w:type="dxa"/>
            <w:tcBorders>
              <w:top w:val="single" w:sz="2" w:space="0" w:color="000000"/>
              <w:left w:val="single" w:sz="2" w:space="0" w:color="000000"/>
              <w:bottom w:val="single" w:sz="2" w:space="0" w:color="000000"/>
              <w:right w:val="single" w:sz="2" w:space="0" w:color="000000"/>
            </w:tcBorders>
            <w:shd w:val="clear" w:color="auto" w:fill="D0CECE"/>
            <w:vAlign w:val="center"/>
          </w:tcPr>
          <w:p w14:paraId="3CDD3553" w14:textId="77777777" w:rsidR="00B86371" w:rsidRPr="004A0568" w:rsidRDefault="00B86371" w:rsidP="00C25186">
            <w:pPr>
              <w:ind w:right="51"/>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Sous-critères d'évaluation </w:t>
            </w:r>
          </w:p>
        </w:tc>
        <w:tc>
          <w:tcPr>
            <w:tcW w:w="1843" w:type="dxa"/>
            <w:tcBorders>
              <w:top w:val="single" w:sz="2" w:space="0" w:color="000000"/>
              <w:left w:val="single" w:sz="2" w:space="0" w:color="000000"/>
              <w:bottom w:val="single" w:sz="2" w:space="0" w:color="000000"/>
              <w:right w:val="single" w:sz="2" w:space="0" w:color="000000"/>
            </w:tcBorders>
            <w:shd w:val="clear" w:color="auto" w:fill="D0CECE"/>
            <w:vAlign w:val="center"/>
          </w:tcPr>
          <w:p w14:paraId="0D538860" w14:textId="77777777" w:rsidR="00B86371" w:rsidRPr="004A0568" w:rsidRDefault="00B86371" w:rsidP="00C25186">
            <w:pPr>
              <w:ind w:right="53"/>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Notation </w:t>
            </w:r>
          </w:p>
        </w:tc>
      </w:tr>
      <w:tr w:rsidR="00B86371" w:rsidRPr="004A0568" w14:paraId="7B3037E5" w14:textId="77777777" w:rsidTr="00C25186">
        <w:trPr>
          <w:trHeight w:val="1264"/>
        </w:trPr>
        <w:tc>
          <w:tcPr>
            <w:tcW w:w="2619" w:type="dxa"/>
            <w:tcBorders>
              <w:top w:val="single" w:sz="2" w:space="0" w:color="000000"/>
              <w:left w:val="single" w:sz="2" w:space="0" w:color="000000"/>
              <w:bottom w:val="single" w:sz="2" w:space="0" w:color="000000"/>
              <w:right w:val="single" w:sz="2" w:space="0" w:color="000000"/>
            </w:tcBorders>
            <w:vAlign w:val="center"/>
          </w:tcPr>
          <w:p w14:paraId="11A38659" w14:textId="77777777" w:rsidR="00B86371" w:rsidRPr="004A0568" w:rsidRDefault="00B86371" w:rsidP="00C25186">
            <w:pP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Présentation générale de </w:t>
            </w:r>
          </w:p>
          <w:p w14:paraId="4965B4BC" w14:textId="77777777" w:rsidR="00B86371" w:rsidRPr="004A0568" w:rsidRDefault="00B86371" w:rsidP="00C25186">
            <w:pP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l’offre </w:t>
            </w:r>
          </w:p>
        </w:tc>
        <w:tc>
          <w:tcPr>
            <w:tcW w:w="5744" w:type="dxa"/>
            <w:tcBorders>
              <w:top w:val="single" w:sz="2" w:space="0" w:color="000000"/>
              <w:left w:val="single" w:sz="2" w:space="0" w:color="000000"/>
              <w:bottom w:val="single" w:sz="2" w:space="0" w:color="000000"/>
              <w:right w:val="single" w:sz="2" w:space="0" w:color="000000"/>
            </w:tcBorders>
            <w:vAlign w:val="center"/>
          </w:tcPr>
          <w:p w14:paraId="5DD3772C" w14:textId="77777777" w:rsidR="00B86371" w:rsidRPr="004A0568" w:rsidRDefault="00B86371" w:rsidP="00B86371">
            <w:pPr>
              <w:numPr>
                <w:ilvl w:val="0"/>
                <w:numId w:val="96"/>
              </w:numPr>
              <w:ind w:left="289"/>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Sommaire </w:t>
            </w:r>
          </w:p>
          <w:p w14:paraId="148FBBE3" w14:textId="77777777" w:rsidR="00B86371" w:rsidRPr="004A0568" w:rsidRDefault="00B86371" w:rsidP="00B86371">
            <w:pPr>
              <w:numPr>
                <w:ilvl w:val="0"/>
                <w:numId w:val="96"/>
              </w:numPr>
              <w:ind w:left="289"/>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Agencement des pièces selon l’ordre du DAO </w:t>
            </w:r>
          </w:p>
          <w:p w14:paraId="6927B254" w14:textId="77777777" w:rsidR="00B86371" w:rsidRPr="004A0568" w:rsidRDefault="00B86371" w:rsidP="00B86371">
            <w:pPr>
              <w:numPr>
                <w:ilvl w:val="0"/>
                <w:numId w:val="96"/>
              </w:numPr>
              <w:ind w:left="289"/>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Intercalaires de couleur </w:t>
            </w:r>
          </w:p>
          <w:p w14:paraId="32F12991" w14:textId="77777777" w:rsidR="00B86371" w:rsidRPr="004A0568" w:rsidRDefault="00B86371" w:rsidP="00B86371">
            <w:pPr>
              <w:numPr>
                <w:ilvl w:val="0"/>
                <w:numId w:val="96"/>
              </w:numPr>
              <w:ind w:left="289"/>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Lisibilité ou clarté de l’offre </w:t>
            </w:r>
          </w:p>
        </w:tc>
        <w:tc>
          <w:tcPr>
            <w:tcW w:w="1843" w:type="dxa"/>
            <w:tcBorders>
              <w:top w:val="single" w:sz="2" w:space="0" w:color="000000"/>
              <w:left w:val="single" w:sz="2" w:space="0" w:color="000000"/>
              <w:bottom w:val="single" w:sz="2" w:space="0" w:color="000000"/>
              <w:right w:val="single" w:sz="2" w:space="0" w:color="000000"/>
            </w:tcBorders>
          </w:tcPr>
          <w:p w14:paraId="68D46C7A" w14:textId="77777777" w:rsidR="00B86371" w:rsidRPr="004A0568" w:rsidRDefault="00B86371" w:rsidP="00C25186">
            <w:pPr>
              <w:ind w:left="1"/>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 </w:t>
            </w:r>
          </w:p>
          <w:p w14:paraId="38526521" w14:textId="77777777" w:rsidR="00B86371" w:rsidRPr="004A0568" w:rsidRDefault="00B86371" w:rsidP="00C25186">
            <w:pPr>
              <w:ind w:left="1"/>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 </w:t>
            </w:r>
          </w:p>
          <w:p w14:paraId="4BFE708A" w14:textId="77777777" w:rsidR="00B86371" w:rsidRPr="004A0568" w:rsidRDefault="00B86371" w:rsidP="00C25186">
            <w:pPr>
              <w:ind w:right="55"/>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Oui/Non </w:t>
            </w:r>
          </w:p>
        </w:tc>
      </w:tr>
      <w:tr w:rsidR="00B86371" w:rsidRPr="004A0568" w14:paraId="5983EA90" w14:textId="77777777" w:rsidTr="00C25186">
        <w:trPr>
          <w:trHeight w:val="246"/>
        </w:trPr>
        <w:tc>
          <w:tcPr>
            <w:tcW w:w="10206" w:type="dxa"/>
            <w:gridSpan w:val="3"/>
            <w:tcBorders>
              <w:top w:val="single" w:sz="2" w:space="0" w:color="000000"/>
              <w:left w:val="single" w:sz="2" w:space="0" w:color="000000"/>
              <w:bottom w:val="single" w:sz="2" w:space="0" w:color="000000"/>
              <w:right w:val="single" w:sz="2" w:space="0" w:color="000000"/>
            </w:tcBorders>
          </w:tcPr>
          <w:p w14:paraId="03DD3D43" w14:textId="77777777" w:rsidR="00B86371" w:rsidRPr="004A0568" w:rsidRDefault="00B86371" w:rsidP="00C25186">
            <w:pP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Le critère est validé si 3/4 sous-critères sont respectés </w:t>
            </w:r>
          </w:p>
        </w:tc>
      </w:tr>
      <w:tr w:rsidR="00B86371" w:rsidRPr="004A0568" w14:paraId="15E0EA62" w14:textId="77777777" w:rsidTr="00C25186">
        <w:trPr>
          <w:trHeight w:val="802"/>
        </w:trPr>
        <w:tc>
          <w:tcPr>
            <w:tcW w:w="2619" w:type="dxa"/>
            <w:tcBorders>
              <w:top w:val="single" w:sz="2" w:space="0" w:color="000000"/>
              <w:left w:val="single" w:sz="2" w:space="0" w:color="000000"/>
              <w:bottom w:val="single" w:sz="2" w:space="0" w:color="000000"/>
              <w:right w:val="single" w:sz="2" w:space="0" w:color="000000"/>
            </w:tcBorders>
            <w:vAlign w:val="center"/>
          </w:tcPr>
          <w:p w14:paraId="34CA6B22" w14:textId="77777777" w:rsidR="00B86371" w:rsidRPr="004A0568" w:rsidRDefault="00B86371" w:rsidP="00C25186">
            <w:pPr>
              <w:rPr>
                <w:rFonts w:ascii="Times New Roman" w:hAnsi="Times New Roman" w:cs="Times New Roman"/>
                <w:w w:val="105"/>
                <w:kern w:val="0"/>
                <w14:ligatures w14:val="none"/>
              </w:rPr>
            </w:pPr>
            <w:r>
              <w:rPr>
                <w:rFonts w:ascii="Times New Roman" w:hAnsi="Times New Roman" w:cs="Times New Roman"/>
                <w:w w:val="105"/>
                <w:kern w:val="0"/>
                <w14:ligatures w14:val="none"/>
              </w:rPr>
              <w:t>Service après vente</w:t>
            </w:r>
          </w:p>
        </w:tc>
        <w:tc>
          <w:tcPr>
            <w:tcW w:w="5744" w:type="dxa"/>
            <w:tcBorders>
              <w:top w:val="single" w:sz="2" w:space="0" w:color="000000"/>
              <w:left w:val="single" w:sz="2" w:space="0" w:color="000000"/>
              <w:bottom w:val="single" w:sz="2" w:space="0" w:color="000000"/>
              <w:right w:val="single" w:sz="2" w:space="0" w:color="000000"/>
            </w:tcBorders>
          </w:tcPr>
          <w:p w14:paraId="547CC281" w14:textId="77777777" w:rsidR="00B86371" w:rsidRPr="00140D9A" w:rsidRDefault="00B86371" w:rsidP="00C25186">
            <w:pPr>
              <w:tabs>
                <w:tab w:val="left" w:pos="276"/>
              </w:tabs>
              <w:contextualSpacing/>
              <w:jc w:val="both"/>
              <w:rPr>
                <w:bCs/>
              </w:rPr>
            </w:pPr>
            <w:r w:rsidRPr="006F4CD7">
              <w:rPr>
                <w:rFonts w:ascii="Times New Roman" w:hAnsi="Times New Roman" w:cs="Times New Roman"/>
              </w:rPr>
              <w:t>Une preuve de disponibilité des pièces de rechange, et/ou consommables obligatoires pendant une période de 12 mois</w:t>
            </w:r>
          </w:p>
        </w:tc>
        <w:tc>
          <w:tcPr>
            <w:tcW w:w="1843" w:type="dxa"/>
            <w:tcBorders>
              <w:top w:val="single" w:sz="2" w:space="0" w:color="000000"/>
              <w:left w:val="single" w:sz="2" w:space="0" w:color="000000"/>
              <w:bottom w:val="single" w:sz="2" w:space="0" w:color="000000"/>
              <w:right w:val="single" w:sz="2" w:space="0" w:color="000000"/>
            </w:tcBorders>
            <w:vAlign w:val="center"/>
          </w:tcPr>
          <w:p w14:paraId="513EAFD2" w14:textId="77777777" w:rsidR="00B86371" w:rsidRPr="004A0568" w:rsidRDefault="00B86371" w:rsidP="00C25186">
            <w:pPr>
              <w:ind w:left="1"/>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 </w:t>
            </w:r>
          </w:p>
          <w:p w14:paraId="6CEBE6C6" w14:textId="77777777" w:rsidR="00B86371" w:rsidRPr="004A0568" w:rsidRDefault="00B86371" w:rsidP="00C25186">
            <w:pPr>
              <w:ind w:left="1"/>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 </w:t>
            </w:r>
          </w:p>
          <w:p w14:paraId="310131D1" w14:textId="77777777" w:rsidR="00B86371" w:rsidRPr="004A0568" w:rsidRDefault="00B86371" w:rsidP="00C25186">
            <w:pPr>
              <w:ind w:right="55"/>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Oui/Non </w:t>
            </w:r>
          </w:p>
        </w:tc>
      </w:tr>
      <w:tr w:rsidR="00B86371" w:rsidRPr="004A0568" w14:paraId="6E539141" w14:textId="77777777" w:rsidTr="00C25186">
        <w:trPr>
          <w:trHeight w:val="1932"/>
        </w:trPr>
        <w:tc>
          <w:tcPr>
            <w:tcW w:w="2619" w:type="dxa"/>
            <w:tcBorders>
              <w:top w:val="single" w:sz="2" w:space="0" w:color="000000"/>
              <w:left w:val="single" w:sz="2" w:space="0" w:color="000000"/>
              <w:bottom w:val="single" w:sz="2" w:space="0" w:color="000000"/>
              <w:right w:val="single" w:sz="2" w:space="0" w:color="000000"/>
            </w:tcBorders>
            <w:vAlign w:val="center"/>
          </w:tcPr>
          <w:p w14:paraId="708C61B4" w14:textId="77777777" w:rsidR="00B86371" w:rsidRPr="004A0568" w:rsidRDefault="00B86371" w:rsidP="00C25186">
            <w:pPr>
              <w:jc w:val="both"/>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Preuves d’acceptation des conditions du marché </w:t>
            </w:r>
          </w:p>
        </w:tc>
        <w:tc>
          <w:tcPr>
            <w:tcW w:w="5744" w:type="dxa"/>
            <w:tcBorders>
              <w:top w:val="single" w:sz="2" w:space="0" w:color="000000"/>
              <w:left w:val="single" w:sz="2" w:space="0" w:color="000000"/>
              <w:bottom w:val="single" w:sz="2" w:space="0" w:color="000000"/>
              <w:right w:val="single" w:sz="2" w:space="0" w:color="000000"/>
            </w:tcBorders>
          </w:tcPr>
          <w:p w14:paraId="548D27C2" w14:textId="77777777" w:rsidR="00B86371" w:rsidRPr="004A0568" w:rsidRDefault="00B86371" w:rsidP="00C25186">
            <w:pPr>
              <w:ind w:left="1"/>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Le soumissionnaire remettra les copies des documents ci-après :  </w:t>
            </w:r>
          </w:p>
          <w:p w14:paraId="463B1092" w14:textId="77777777" w:rsidR="00B86371" w:rsidRDefault="00B86371" w:rsidP="00B86371">
            <w:pPr>
              <w:numPr>
                <w:ilvl w:val="0"/>
                <w:numId w:val="97"/>
              </w:numPr>
              <w:ind w:left="287" w:right="21"/>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Le</w:t>
            </w:r>
            <w:r>
              <w:rPr>
                <w:rFonts w:ascii="Times New Roman" w:hAnsi="Times New Roman" w:cs="Times New Roman"/>
                <w:w w:val="105"/>
                <w:kern w:val="0"/>
                <w14:ligatures w14:val="none"/>
              </w:rPr>
              <w:t xml:space="preserve"> projet de lettre-commande</w:t>
            </w:r>
          </w:p>
          <w:p w14:paraId="62F79BBC" w14:textId="77777777" w:rsidR="00B86371" w:rsidRDefault="00B86371" w:rsidP="00B86371">
            <w:pPr>
              <w:numPr>
                <w:ilvl w:val="0"/>
                <w:numId w:val="97"/>
              </w:numPr>
              <w:ind w:left="287" w:right="21"/>
              <w:rPr>
                <w:rFonts w:ascii="Times New Roman" w:hAnsi="Times New Roman" w:cs="Times New Roman"/>
                <w:w w:val="105"/>
                <w:kern w:val="0"/>
                <w14:ligatures w14:val="none"/>
              </w:rPr>
            </w:pPr>
            <w:r>
              <w:rPr>
                <w:rFonts w:ascii="Times New Roman" w:hAnsi="Times New Roman" w:cs="Times New Roman"/>
                <w:w w:val="105"/>
                <w:kern w:val="0"/>
                <w14:ligatures w14:val="none"/>
              </w:rPr>
              <w:t xml:space="preserve">Le </w:t>
            </w:r>
            <w:r w:rsidRPr="004A0568">
              <w:rPr>
                <w:rFonts w:ascii="Times New Roman" w:hAnsi="Times New Roman" w:cs="Times New Roman"/>
                <w:w w:val="105"/>
                <w:kern w:val="0"/>
                <w14:ligatures w14:val="none"/>
              </w:rPr>
              <w:t xml:space="preserve">Cahier des Clauses </w:t>
            </w:r>
            <w:r>
              <w:rPr>
                <w:rFonts w:ascii="Times New Roman" w:hAnsi="Times New Roman" w:cs="Times New Roman"/>
                <w:w w:val="105"/>
                <w:kern w:val="0"/>
                <w14:ligatures w14:val="none"/>
              </w:rPr>
              <w:t>technique</w:t>
            </w:r>
            <w:r w:rsidRPr="004A0568">
              <w:rPr>
                <w:rFonts w:ascii="Times New Roman" w:hAnsi="Times New Roman" w:cs="Times New Roman"/>
                <w:w w:val="105"/>
                <w:kern w:val="0"/>
                <w14:ligatures w14:val="none"/>
              </w:rPr>
              <w:t xml:space="preserve"> </w:t>
            </w:r>
          </w:p>
          <w:p w14:paraId="501E6E50" w14:textId="77777777" w:rsidR="00B86371" w:rsidRPr="004A0568" w:rsidRDefault="00B86371" w:rsidP="00C25186">
            <w:pPr>
              <w:ind w:left="287" w:right="21"/>
              <w:rPr>
                <w:rFonts w:ascii="Times New Roman" w:hAnsi="Times New Roman" w:cs="Times New Roman"/>
                <w:w w:val="105"/>
                <w:kern w:val="0"/>
                <w14:ligatures w14:val="none"/>
              </w:rPr>
            </w:pPr>
            <w:r>
              <w:rPr>
                <w:rFonts w:ascii="Times New Roman" w:hAnsi="Times New Roman" w:cs="Times New Roman"/>
                <w:w w:val="105"/>
                <w:kern w:val="0"/>
                <w14:ligatures w14:val="none"/>
              </w:rPr>
              <w:t xml:space="preserve">N.B. </w:t>
            </w:r>
            <w:r w:rsidRPr="004A0568">
              <w:rPr>
                <w:rFonts w:ascii="Times New Roman" w:hAnsi="Times New Roman" w:cs="Times New Roman"/>
                <w:w w:val="105"/>
                <w:kern w:val="0"/>
                <w14:ligatures w14:val="none"/>
              </w:rPr>
              <w:t xml:space="preserve">paraphé sur chaque page signé et daté à la dernière précédée de la mention « lu et approuvé » ;. </w:t>
            </w:r>
          </w:p>
        </w:tc>
        <w:tc>
          <w:tcPr>
            <w:tcW w:w="1843" w:type="dxa"/>
            <w:tcBorders>
              <w:top w:val="single" w:sz="2" w:space="0" w:color="000000"/>
              <w:left w:val="single" w:sz="2" w:space="0" w:color="000000"/>
              <w:bottom w:val="single" w:sz="2" w:space="0" w:color="000000"/>
              <w:right w:val="single" w:sz="2" w:space="0" w:color="000000"/>
            </w:tcBorders>
            <w:vAlign w:val="center"/>
          </w:tcPr>
          <w:p w14:paraId="3A7AC5EF" w14:textId="77777777" w:rsidR="00B86371" w:rsidRPr="004A0568" w:rsidRDefault="00B86371" w:rsidP="00C25186">
            <w:pPr>
              <w:ind w:left="1"/>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 </w:t>
            </w:r>
          </w:p>
          <w:p w14:paraId="1308379F" w14:textId="77777777" w:rsidR="00B86371" w:rsidRPr="004A0568" w:rsidRDefault="00B86371" w:rsidP="00C25186">
            <w:pPr>
              <w:ind w:left="1"/>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 </w:t>
            </w:r>
          </w:p>
          <w:p w14:paraId="3D4A816A" w14:textId="77777777" w:rsidR="00B86371" w:rsidRPr="004A0568" w:rsidRDefault="00B86371" w:rsidP="00C25186">
            <w:pPr>
              <w:ind w:right="55"/>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Oui/Non </w:t>
            </w:r>
          </w:p>
        </w:tc>
      </w:tr>
      <w:tr w:rsidR="00B86371" w:rsidRPr="004A0568" w14:paraId="4E60FCB6" w14:textId="77777777" w:rsidTr="00C25186">
        <w:trPr>
          <w:trHeight w:val="389"/>
        </w:trPr>
        <w:tc>
          <w:tcPr>
            <w:tcW w:w="10206" w:type="dxa"/>
            <w:gridSpan w:val="3"/>
            <w:tcBorders>
              <w:top w:val="single" w:sz="2" w:space="0" w:color="000000"/>
              <w:left w:val="single" w:sz="2" w:space="0" w:color="000000"/>
              <w:bottom w:val="single" w:sz="2" w:space="0" w:color="000000"/>
              <w:right w:val="single" w:sz="2" w:space="0" w:color="000000"/>
            </w:tcBorders>
          </w:tcPr>
          <w:p w14:paraId="16F84AF9" w14:textId="77777777" w:rsidR="00B86371" w:rsidRPr="004A0568" w:rsidRDefault="00B86371" w:rsidP="00C25186">
            <w:pP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Le critère est validé si 2/2 sous-critères sont respectés </w:t>
            </w:r>
          </w:p>
        </w:tc>
      </w:tr>
      <w:tr w:rsidR="00B86371" w:rsidRPr="004A0568" w14:paraId="751434B6" w14:textId="77777777" w:rsidTr="00C25186">
        <w:trPr>
          <w:trHeight w:val="685"/>
        </w:trPr>
        <w:tc>
          <w:tcPr>
            <w:tcW w:w="2619" w:type="dxa"/>
            <w:tcBorders>
              <w:top w:val="single" w:sz="2" w:space="0" w:color="000000"/>
              <w:left w:val="single" w:sz="2" w:space="0" w:color="000000"/>
              <w:bottom w:val="single" w:sz="2" w:space="0" w:color="000000"/>
              <w:right w:val="single" w:sz="2" w:space="0" w:color="000000"/>
            </w:tcBorders>
            <w:vAlign w:val="center"/>
          </w:tcPr>
          <w:p w14:paraId="79CBAC2E" w14:textId="77777777" w:rsidR="00B86371" w:rsidRPr="004A0568" w:rsidRDefault="00B86371" w:rsidP="00C25186">
            <w:pPr>
              <w:rPr>
                <w:rFonts w:ascii="Times New Roman" w:hAnsi="Times New Roman" w:cs="Times New Roman"/>
                <w:w w:val="105"/>
                <w:kern w:val="0"/>
                <w14:ligatures w14:val="none"/>
              </w:rPr>
            </w:pPr>
            <w:r>
              <w:rPr>
                <w:rFonts w:ascii="Times New Roman" w:hAnsi="Times New Roman" w:cs="Times New Roman"/>
                <w:w w:val="105"/>
                <w:kern w:val="0"/>
                <w14:ligatures w14:val="none"/>
              </w:rPr>
              <w:t>Lettre de la proposition technique</w:t>
            </w:r>
            <w:r w:rsidRPr="004A0568">
              <w:rPr>
                <w:rFonts w:ascii="Times New Roman" w:hAnsi="Times New Roman" w:cs="Times New Roman"/>
                <w:w w:val="105"/>
                <w:kern w:val="0"/>
                <w14:ligatures w14:val="none"/>
              </w:rPr>
              <w:t xml:space="preserve"> </w:t>
            </w:r>
          </w:p>
        </w:tc>
        <w:tc>
          <w:tcPr>
            <w:tcW w:w="5744" w:type="dxa"/>
            <w:tcBorders>
              <w:top w:val="single" w:sz="2" w:space="0" w:color="000000"/>
              <w:left w:val="single" w:sz="2" w:space="0" w:color="000000"/>
              <w:bottom w:val="single" w:sz="2" w:space="0" w:color="000000"/>
              <w:right w:val="single" w:sz="2" w:space="0" w:color="000000"/>
            </w:tcBorders>
            <w:vAlign w:val="center"/>
          </w:tcPr>
          <w:p w14:paraId="1599474A" w14:textId="77777777" w:rsidR="00B86371" w:rsidRPr="004A0568" w:rsidRDefault="00B86371" w:rsidP="00C25186">
            <w:pPr>
              <w:spacing w:after="20"/>
              <w:ind w:left="1"/>
              <w:rPr>
                <w:rFonts w:ascii="Times New Roman" w:hAnsi="Times New Roman" w:cs="Times New Roman"/>
                <w:w w:val="105"/>
                <w:kern w:val="0"/>
                <w14:ligatures w14:val="none"/>
              </w:rPr>
            </w:pPr>
            <w:r>
              <w:rPr>
                <w:rFonts w:ascii="Times New Roman" w:hAnsi="Times New Roman" w:cs="Times New Roman"/>
                <w:w w:val="105"/>
                <w:kern w:val="0"/>
                <w14:ligatures w14:val="none"/>
              </w:rPr>
              <w:t>Datée et signée</w:t>
            </w:r>
          </w:p>
        </w:tc>
        <w:tc>
          <w:tcPr>
            <w:tcW w:w="1843" w:type="dxa"/>
            <w:tcBorders>
              <w:top w:val="single" w:sz="2" w:space="0" w:color="000000"/>
              <w:left w:val="single" w:sz="2" w:space="0" w:color="000000"/>
              <w:bottom w:val="single" w:sz="2" w:space="0" w:color="000000"/>
              <w:right w:val="single" w:sz="2" w:space="0" w:color="000000"/>
            </w:tcBorders>
          </w:tcPr>
          <w:p w14:paraId="3450AEFC" w14:textId="77777777" w:rsidR="00B86371" w:rsidRPr="004A0568" w:rsidRDefault="00B86371" w:rsidP="00C25186">
            <w:pPr>
              <w:ind w:left="99"/>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 </w:t>
            </w:r>
          </w:p>
          <w:p w14:paraId="1655CFDE" w14:textId="77777777" w:rsidR="00B86371" w:rsidRPr="004A0568" w:rsidRDefault="00B86371" w:rsidP="00C25186">
            <w:pPr>
              <w:ind w:left="99"/>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 Oui/Non </w:t>
            </w:r>
          </w:p>
        </w:tc>
      </w:tr>
      <w:tr w:rsidR="00B86371" w:rsidRPr="004A0568" w14:paraId="7D1700E0" w14:textId="77777777" w:rsidTr="00C25186">
        <w:trPr>
          <w:trHeight w:val="899"/>
        </w:trPr>
        <w:tc>
          <w:tcPr>
            <w:tcW w:w="2619" w:type="dxa"/>
            <w:tcBorders>
              <w:top w:val="single" w:sz="2" w:space="0" w:color="000000"/>
              <w:left w:val="single" w:sz="2" w:space="0" w:color="000000"/>
              <w:bottom w:val="single" w:sz="2" w:space="0" w:color="000000"/>
              <w:right w:val="single" w:sz="2" w:space="0" w:color="000000"/>
            </w:tcBorders>
            <w:vAlign w:val="center"/>
          </w:tcPr>
          <w:p w14:paraId="23372BBF" w14:textId="77777777" w:rsidR="00B86371" w:rsidRPr="004A0568" w:rsidRDefault="00B86371" w:rsidP="00C25186">
            <w:pPr>
              <w:rPr>
                <w:rFonts w:ascii="Times New Roman" w:hAnsi="Times New Roman" w:cs="Times New Roman"/>
                <w:w w:val="105"/>
                <w:kern w:val="0"/>
                <w14:ligatures w14:val="none"/>
              </w:rPr>
            </w:pPr>
            <w:r>
              <w:rPr>
                <w:rFonts w:ascii="Times New Roman" w:hAnsi="Times New Roman" w:cs="Times New Roman"/>
                <w:w w:val="105"/>
                <w:kern w:val="0"/>
                <w14:ligatures w14:val="none"/>
              </w:rPr>
              <w:t>Calendrier de livraison</w:t>
            </w:r>
            <w:r w:rsidRPr="004A0568">
              <w:rPr>
                <w:rFonts w:ascii="Times New Roman" w:hAnsi="Times New Roman" w:cs="Times New Roman"/>
                <w:w w:val="105"/>
                <w:kern w:val="0"/>
                <w14:ligatures w14:val="none"/>
              </w:rPr>
              <w:t xml:space="preserve"> </w:t>
            </w:r>
          </w:p>
        </w:tc>
        <w:tc>
          <w:tcPr>
            <w:tcW w:w="5744" w:type="dxa"/>
            <w:tcBorders>
              <w:top w:val="single" w:sz="2" w:space="0" w:color="000000"/>
              <w:left w:val="single" w:sz="2" w:space="0" w:color="000000"/>
              <w:bottom w:val="single" w:sz="2" w:space="0" w:color="000000"/>
              <w:right w:val="single" w:sz="2" w:space="0" w:color="000000"/>
            </w:tcBorders>
          </w:tcPr>
          <w:p w14:paraId="1695FB28" w14:textId="77777777" w:rsidR="00B86371" w:rsidRPr="004A0568" w:rsidRDefault="00B86371" w:rsidP="00C25186">
            <w:pPr>
              <w:spacing w:line="259" w:lineRule="auto"/>
              <w:rPr>
                <w:rFonts w:ascii="Times New Roman" w:hAnsi="Times New Roman" w:cs="Times New Roman"/>
                <w:w w:val="105"/>
                <w:kern w:val="0"/>
                <w14:ligatures w14:val="none"/>
              </w:rPr>
            </w:pPr>
            <w:r w:rsidRPr="006F4CD7">
              <w:rPr>
                <w:rFonts w:ascii="Times New Roman" w:hAnsi="Times New Roman" w:cs="Times New Roman"/>
              </w:rPr>
              <w:t xml:space="preserve">Réaliste et cohérent avec un délai conforme au dossier de Demande Cotation  </w:t>
            </w:r>
          </w:p>
        </w:tc>
        <w:tc>
          <w:tcPr>
            <w:tcW w:w="1843" w:type="dxa"/>
            <w:tcBorders>
              <w:top w:val="single" w:sz="2" w:space="0" w:color="000000"/>
              <w:left w:val="single" w:sz="2" w:space="0" w:color="000000"/>
              <w:bottom w:val="single" w:sz="2" w:space="0" w:color="000000"/>
              <w:right w:val="single" w:sz="2" w:space="0" w:color="000000"/>
            </w:tcBorders>
          </w:tcPr>
          <w:p w14:paraId="12D0ECEC" w14:textId="77777777" w:rsidR="00B86371" w:rsidRPr="004A0568" w:rsidRDefault="00B86371" w:rsidP="00C25186">
            <w:pPr>
              <w:ind w:left="99"/>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 </w:t>
            </w:r>
          </w:p>
          <w:p w14:paraId="741DE6D5" w14:textId="77777777" w:rsidR="00B86371" w:rsidRPr="004A0568" w:rsidRDefault="00B86371" w:rsidP="00C25186">
            <w:pPr>
              <w:ind w:left="99"/>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 </w:t>
            </w:r>
          </w:p>
          <w:p w14:paraId="3A2D760F" w14:textId="77777777" w:rsidR="00B86371" w:rsidRPr="004A0568" w:rsidRDefault="00B86371" w:rsidP="00C25186">
            <w:pPr>
              <w:ind w:left="43"/>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Oui/Non </w:t>
            </w:r>
          </w:p>
        </w:tc>
      </w:tr>
    </w:tbl>
    <w:p w14:paraId="768992FF" w14:textId="77777777" w:rsidR="00B86371" w:rsidRPr="004A0568" w:rsidRDefault="00B86371" w:rsidP="00B86371">
      <w:pPr>
        <w:rPr>
          <w:rFonts w:ascii="Times New Roman" w:hAnsi="Times New Roman" w:cs="Times New Roman"/>
          <w:sz w:val="24"/>
          <w:szCs w:val="24"/>
        </w:rPr>
      </w:pPr>
    </w:p>
    <w:p w14:paraId="16D94A22" w14:textId="08690427" w:rsidR="00B86371" w:rsidRPr="006F4CD7" w:rsidRDefault="00B86371" w:rsidP="00B86371">
      <w:pPr>
        <w:rPr>
          <w:rFonts w:ascii="Times New Roman" w:hAnsi="Times New Roman" w:cs="Times New Roman"/>
          <w:sz w:val="24"/>
          <w:szCs w:val="24"/>
        </w:rPr>
      </w:pPr>
      <w:r w:rsidRPr="004A0568">
        <w:rPr>
          <w:rFonts w:ascii="Times New Roman" w:hAnsi="Times New Roman" w:cs="Times New Roman"/>
          <w:w w:val="105"/>
          <w:sz w:val="24"/>
          <w:szCs w:val="24"/>
        </w:rPr>
        <w:t>N.B. : Seules les soumissions ayant obtenu</w:t>
      </w:r>
      <w:r w:rsidRPr="004A0568">
        <w:rPr>
          <w:rFonts w:ascii="Times New Roman" w:hAnsi="Times New Roman" w:cs="Times New Roman"/>
          <w:b/>
          <w:w w:val="105"/>
          <w:sz w:val="24"/>
          <w:szCs w:val="24"/>
        </w:rPr>
        <w:t xml:space="preserve"> </w:t>
      </w:r>
      <w:r>
        <w:rPr>
          <w:rFonts w:ascii="Times New Roman" w:hAnsi="Times New Roman" w:cs="Times New Roman"/>
          <w:b/>
          <w:w w:val="105"/>
          <w:sz w:val="24"/>
          <w:szCs w:val="24"/>
        </w:rPr>
        <w:t>au moins 0</w:t>
      </w:r>
      <w:r w:rsidR="00412F10">
        <w:rPr>
          <w:rFonts w:ascii="Times New Roman" w:hAnsi="Times New Roman" w:cs="Times New Roman"/>
          <w:b/>
          <w:w w:val="105"/>
          <w:sz w:val="24"/>
          <w:szCs w:val="24"/>
        </w:rPr>
        <w:t>4</w:t>
      </w:r>
      <w:r>
        <w:rPr>
          <w:rFonts w:ascii="Times New Roman" w:hAnsi="Times New Roman" w:cs="Times New Roman"/>
          <w:b/>
          <w:w w:val="105"/>
          <w:sz w:val="24"/>
          <w:szCs w:val="24"/>
        </w:rPr>
        <w:t xml:space="preserve"> critères</w:t>
      </w:r>
      <w:r w:rsidRPr="004A0568">
        <w:rPr>
          <w:rFonts w:ascii="Times New Roman" w:hAnsi="Times New Roman" w:cs="Times New Roman"/>
          <w:b/>
          <w:w w:val="105"/>
          <w:sz w:val="24"/>
          <w:szCs w:val="24"/>
        </w:rPr>
        <w:t xml:space="preserve"> essentiels </w:t>
      </w:r>
      <w:r>
        <w:rPr>
          <w:rFonts w:ascii="Times New Roman" w:hAnsi="Times New Roman" w:cs="Times New Roman"/>
          <w:b/>
          <w:w w:val="105"/>
          <w:sz w:val="24"/>
          <w:szCs w:val="24"/>
        </w:rPr>
        <w:t xml:space="preserve">sur 05 </w:t>
      </w:r>
      <w:r w:rsidRPr="004A0568">
        <w:rPr>
          <w:rFonts w:ascii="Times New Roman" w:hAnsi="Times New Roman" w:cs="Times New Roman"/>
          <w:w w:val="105"/>
          <w:sz w:val="24"/>
          <w:szCs w:val="24"/>
        </w:rPr>
        <w:t xml:space="preserve">seront éligibles </w:t>
      </w:r>
      <w:r w:rsidRPr="004A0568">
        <w:rPr>
          <w:rFonts w:ascii="Times New Roman" w:hAnsi="Times New Roman" w:cs="Times New Roman"/>
          <w:w w:val="105"/>
          <w:sz w:val="24"/>
          <w:szCs w:val="24"/>
        </w:rPr>
        <w:lastRenderedPageBreak/>
        <w:t xml:space="preserve">à l’analyse </w:t>
      </w:r>
      <w:r w:rsidRPr="004A0568">
        <w:rPr>
          <w:rFonts w:ascii="Times New Roman" w:hAnsi="Times New Roman" w:cs="Times New Roman"/>
          <w:spacing w:val="-2"/>
          <w:w w:val="105"/>
          <w:sz w:val="24"/>
          <w:szCs w:val="24"/>
        </w:rPr>
        <w:t>financière</w:t>
      </w:r>
      <w:r>
        <w:rPr>
          <w:rFonts w:ascii="Times New Roman" w:hAnsi="Times New Roman" w:cs="Times New Roman"/>
          <w:spacing w:val="-2"/>
          <w:w w:val="105"/>
          <w:sz w:val="24"/>
          <w:szCs w:val="24"/>
        </w:rPr>
        <w:t>.</w:t>
      </w:r>
    </w:p>
    <w:p w14:paraId="28FDB9D1" w14:textId="77777777" w:rsidR="00B86371" w:rsidRPr="006F4CD7" w:rsidRDefault="00B86371" w:rsidP="00B86371">
      <w:pPr>
        <w:pStyle w:val="Paragraphedeliste"/>
        <w:widowControl/>
        <w:numPr>
          <w:ilvl w:val="1"/>
          <w:numId w:val="61"/>
        </w:numPr>
        <w:suppressAutoHyphens/>
        <w:autoSpaceDE/>
        <w:autoSpaceDN/>
        <w:ind w:left="1276" w:hanging="850"/>
        <w:contextualSpacing/>
        <w:jc w:val="both"/>
        <w:rPr>
          <w:rFonts w:ascii="Times New Roman" w:hAnsi="Times New Roman" w:cs="Times New Roman"/>
          <w:b/>
          <w:bCs/>
          <w:sz w:val="24"/>
          <w:szCs w:val="24"/>
        </w:rPr>
      </w:pPr>
      <w:r w:rsidRPr="006F4CD7">
        <w:rPr>
          <w:rFonts w:ascii="Times New Roman" w:hAnsi="Times New Roman" w:cs="Times New Roman"/>
          <w:b/>
          <w:bCs/>
          <w:sz w:val="24"/>
          <w:szCs w:val="24"/>
        </w:rPr>
        <w:t>Examen des justificatifs et report des résultats dans le tableau correspondant n° ____</w:t>
      </w:r>
    </w:p>
    <w:p w14:paraId="28CE5AFF" w14:textId="77777777" w:rsidR="00B86371" w:rsidRPr="006F4CD7" w:rsidRDefault="00B86371" w:rsidP="00B86371">
      <w:pPr>
        <w:pStyle w:val="Paragraphedeliste"/>
        <w:suppressAutoHyphens/>
        <w:ind w:left="1276"/>
        <w:jc w:val="both"/>
        <w:rPr>
          <w:rFonts w:ascii="Times New Roman" w:hAnsi="Times New Roman" w:cs="Times New Roman"/>
          <w:b/>
          <w:bCs/>
          <w:sz w:val="24"/>
          <w:szCs w:val="24"/>
        </w:rPr>
      </w:pPr>
    </w:p>
    <w:p w14:paraId="0F85BAD6" w14:textId="77777777" w:rsidR="00B86371" w:rsidRPr="006F4CD7" w:rsidRDefault="00B86371" w:rsidP="00B86371">
      <w:pPr>
        <w:pStyle w:val="Paragraphedeliste"/>
        <w:widowControl/>
        <w:numPr>
          <w:ilvl w:val="1"/>
          <w:numId w:val="61"/>
        </w:numPr>
        <w:suppressAutoHyphens/>
        <w:autoSpaceDE/>
        <w:autoSpaceDN/>
        <w:ind w:left="1276" w:hanging="709"/>
        <w:contextualSpacing/>
        <w:jc w:val="both"/>
        <w:rPr>
          <w:rFonts w:ascii="Times New Roman" w:hAnsi="Times New Roman" w:cs="Times New Roman"/>
          <w:b/>
          <w:bCs/>
          <w:sz w:val="24"/>
          <w:szCs w:val="24"/>
        </w:rPr>
      </w:pPr>
      <w:r w:rsidRPr="006F4CD7">
        <w:rPr>
          <w:rFonts w:ascii="Times New Roman" w:hAnsi="Times New Roman" w:cs="Times New Roman"/>
          <w:b/>
          <w:bCs/>
          <w:sz w:val="24"/>
          <w:szCs w:val="24"/>
        </w:rPr>
        <w:t>Vérification des opérations arithmétiques, en multipliant le cas échéant les prix unitaires par les quantités et en utilisant le prix en lettres pour procéder aux corrections nécessaires</w:t>
      </w:r>
      <w:r w:rsidRPr="006F4CD7">
        <w:rPr>
          <w:rFonts w:ascii="Times New Roman" w:hAnsi="Times New Roman" w:cs="Times New Roman"/>
          <w:sz w:val="24"/>
          <w:szCs w:val="24"/>
        </w:rPr>
        <w:t> ;</w:t>
      </w:r>
    </w:p>
    <w:p w14:paraId="185D6130" w14:textId="77777777" w:rsidR="00B86371" w:rsidRPr="006F4CD7" w:rsidRDefault="00B86371" w:rsidP="00B86371">
      <w:pPr>
        <w:pStyle w:val="Paragraphedeliste"/>
        <w:jc w:val="both"/>
        <w:rPr>
          <w:rFonts w:ascii="Times New Roman" w:hAnsi="Times New Roman" w:cs="Times New Roman"/>
          <w:b/>
          <w:bCs/>
          <w:sz w:val="24"/>
          <w:szCs w:val="24"/>
        </w:rPr>
      </w:pPr>
    </w:p>
    <w:p w14:paraId="51661FD1" w14:textId="77777777" w:rsidR="00B86371" w:rsidRPr="006F4CD7" w:rsidRDefault="00B86371" w:rsidP="00B86371">
      <w:pPr>
        <w:pStyle w:val="Paragraphedeliste"/>
        <w:widowControl/>
        <w:numPr>
          <w:ilvl w:val="1"/>
          <w:numId w:val="61"/>
        </w:numPr>
        <w:suppressAutoHyphens/>
        <w:autoSpaceDE/>
        <w:autoSpaceDN/>
        <w:ind w:left="1276" w:hanging="709"/>
        <w:contextualSpacing/>
        <w:jc w:val="both"/>
        <w:rPr>
          <w:rFonts w:ascii="Times New Roman" w:hAnsi="Times New Roman" w:cs="Times New Roman"/>
          <w:b/>
          <w:bCs/>
          <w:sz w:val="24"/>
          <w:szCs w:val="24"/>
        </w:rPr>
      </w:pPr>
      <w:r w:rsidRPr="006F4CD7">
        <w:rPr>
          <w:rFonts w:ascii="Times New Roman" w:hAnsi="Times New Roman" w:cs="Times New Roman"/>
          <w:b/>
          <w:bCs/>
          <w:sz w:val="24"/>
          <w:szCs w:val="24"/>
        </w:rPr>
        <w:t>Élaboration du tableau de comparaison des cotations sur la base des montants corrigés des erreurs arithmétiques et des remises éventuelles ;</w:t>
      </w:r>
    </w:p>
    <w:p w14:paraId="55DF634D" w14:textId="77777777" w:rsidR="00B86371" w:rsidRPr="006F4CD7" w:rsidRDefault="00B86371" w:rsidP="00B86371">
      <w:pPr>
        <w:pStyle w:val="Paragraphedeliste"/>
        <w:suppressAutoHyphens/>
        <w:ind w:left="1276"/>
        <w:jc w:val="both"/>
        <w:rPr>
          <w:rFonts w:ascii="Times New Roman" w:hAnsi="Times New Roman" w:cs="Times New Roman"/>
          <w:b/>
          <w:bCs/>
          <w:sz w:val="24"/>
          <w:szCs w:val="24"/>
        </w:rPr>
      </w:pPr>
    </w:p>
    <w:p w14:paraId="75F15AA9" w14:textId="77777777" w:rsidR="00B86371" w:rsidRPr="006F4CD7" w:rsidRDefault="00B86371" w:rsidP="00B86371">
      <w:pPr>
        <w:pStyle w:val="Paragraphedeliste"/>
        <w:widowControl/>
        <w:numPr>
          <w:ilvl w:val="1"/>
          <w:numId w:val="61"/>
        </w:numPr>
        <w:suppressAutoHyphens/>
        <w:autoSpaceDE/>
        <w:autoSpaceDN/>
        <w:ind w:left="1276" w:hanging="709"/>
        <w:contextualSpacing/>
        <w:jc w:val="both"/>
        <w:rPr>
          <w:rFonts w:ascii="Times New Roman" w:hAnsi="Times New Roman" w:cs="Times New Roman"/>
          <w:b/>
          <w:bCs/>
          <w:sz w:val="24"/>
          <w:szCs w:val="24"/>
        </w:rPr>
      </w:pPr>
      <w:r w:rsidRPr="006F4CD7">
        <w:rPr>
          <w:rFonts w:ascii="Times New Roman" w:hAnsi="Times New Roman" w:cs="Times New Roman"/>
          <w:b/>
          <w:bCs/>
          <w:sz w:val="24"/>
          <w:szCs w:val="24"/>
        </w:rPr>
        <w:t>L’élaboration d’un tableau récapitulatif des cotations.</w:t>
      </w:r>
    </w:p>
    <w:p w14:paraId="472FEF7E" w14:textId="77777777" w:rsidR="00B86371" w:rsidRPr="006F4CD7" w:rsidRDefault="00B86371" w:rsidP="00B86371">
      <w:pPr>
        <w:suppressAutoHyphens/>
        <w:ind w:left="1428" w:right="-72"/>
        <w:jc w:val="both"/>
        <w:rPr>
          <w:rFonts w:ascii="Times New Roman" w:hAnsi="Times New Roman" w:cs="Times New Roman"/>
          <w:sz w:val="24"/>
          <w:szCs w:val="24"/>
        </w:rPr>
      </w:pPr>
    </w:p>
    <w:p w14:paraId="15039668" w14:textId="77777777" w:rsidR="00B86371" w:rsidRPr="006F4CD7" w:rsidRDefault="00B86371" w:rsidP="00B86371">
      <w:pPr>
        <w:suppressAutoHyphens/>
        <w:jc w:val="both"/>
        <w:rPr>
          <w:rFonts w:ascii="Times New Roman" w:hAnsi="Times New Roman" w:cs="Times New Roman"/>
          <w:sz w:val="24"/>
          <w:szCs w:val="24"/>
        </w:rPr>
      </w:pPr>
      <w:r w:rsidRPr="006F4CD7">
        <w:rPr>
          <w:rFonts w:ascii="Times New Roman" w:hAnsi="Times New Roman" w:cs="Times New Roman"/>
          <w:b/>
          <w:bCs/>
          <w:i/>
          <w:iCs/>
          <w:sz w:val="24"/>
          <w:szCs w:val="24"/>
          <w:u w:val="single"/>
        </w:rPr>
        <w:t>NB</w:t>
      </w:r>
      <w:r w:rsidRPr="006F4CD7">
        <w:rPr>
          <w:rFonts w:ascii="Times New Roman" w:hAnsi="Times New Roman" w:cs="Times New Roman"/>
          <w:b/>
          <w:bCs/>
          <w:sz w:val="24"/>
          <w:szCs w:val="24"/>
        </w:rPr>
        <w:t xml:space="preserve"> : </w:t>
      </w:r>
      <w:r w:rsidRPr="006F4CD7">
        <w:rPr>
          <w:rFonts w:ascii="Times New Roman" w:hAnsi="Times New Roman" w:cs="Times New Roman"/>
          <w:sz w:val="24"/>
          <w:szCs w:val="24"/>
        </w:rPr>
        <w:t>En cas de divergence entre les prix en chiffres et ceux en lettre, le prix en lettre fait foi.</w:t>
      </w:r>
    </w:p>
    <w:p w14:paraId="45ADE142" w14:textId="77777777" w:rsidR="00B86371" w:rsidRPr="006F4CD7" w:rsidRDefault="00B86371" w:rsidP="00B86371">
      <w:pPr>
        <w:suppressAutoHyphens/>
        <w:jc w:val="both"/>
        <w:rPr>
          <w:rFonts w:ascii="Times New Roman" w:hAnsi="Times New Roman" w:cs="Times New Roman"/>
          <w:i/>
          <w:iCs/>
          <w:sz w:val="24"/>
          <w:szCs w:val="24"/>
        </w:rPr>
      </w:pPr>
    </w:p>
    <w:p w14:paraId="3AA773C6" w14:textId="77777777" w:rsidR="00B86371" w:rsidRPr="006F4CD7" w:rsidRDefault="00B86371" w:rsidP="00B86371">
      <w:pPr>
        <w:suppressAutoHyphens/>
        <w:jc w:val="both"/>
        <w:rPr>
          <w:rFonts w:ascii="Times New Roman" w:hAnsi="Times New Roman" w:cs="Times New Roman"/>
          <w:b/>
          <w:bCs/>
          <w:sz w:val="24"/>
          <w:szCs w:val="24"/>
        </w:rPr>
      </w:pPr>
    </w:p>
    <w:p w14:paraId="451141C1" w14:textId="77777777" w:rsidR="00B86371" w:rsidRPr="00990808" w:rsidRDefault="00B86371" w:rsidP="00B86371">
      <w:pPr>
        <w:pStyle w:val="Titre5"/>
        <w:spacing w:before="0"/>
        <w:jc w:val="both"/>
        <w:rPr>
          <w:rFonts w:ascii="Times New Roman" w:hAnsi="Times New Roman" w:cs="Times New Roman"/>
          <w:b/>
          <w:bCs/>
          <w:color w:val="auto"/>
          <w:sz w:val="24"/>
          <w:szCs w:val="24"/>
        </w:rPr>
      </w:pPr>
      <w:r w:rsidRPr="00990808">
        <w:rPr>
          <w:rFonts w:ascii="Times New Roman" w:hAnsi="Times New Roman" w:cs="Times New Roman"/>
          <w:b/>
          <w:bCs/>
          <w:color w:val="auto"/>
          <w:sz w:val="24"/>
          <w:szCs w:val="24"/>
        </w:rPr>
        <w:t>Article 12 : Attribution de la lettre commande</w:t>
      </w:r>
    </w:p>
    <w:p w14:paraId="42146640" w14:textId="77777777" w:rsidR="00B86371" w:rsidRPr="006F4CD7" w:rsidRDefault="00B86371" w:rsidP="00B86371">
      <w:pPr>
        <w:suppressAutoHyphens/>
        <w:ind w:right="-72"/>
        <w:jc w:val="both"/>
        <w:rPr>
          <w:rFonts w:ascii="Times New Roman" w:hAnsi="Times New Roman" w:cs="Times New Roman"/>
          <w:sz w:val="24"/>
          <w:szCs w:val="24"/>
        </w:rPr>
      </w:pPr>
      <w:r w:rsidRPr="006F4CD7">
        <w:rPr>
          <w:rFonts w:ascii="Times New Roman" w:hAnsi="Times New Roman" w:cs="Times New Roman"/>
          <w:sz w:val="24"/>
          <w:szCs w:val="24"/>
        </w:rPr>
        <w:t>La Commission de Passation des Marchés proposera l’attribution de la lettre commande au soumissionnaire, dont la cotation a été reconnue conforme pour l’essentiel aux dispositions du Dossier de Demande de Cotation, et qui dispose des capacités techniques et financières requises pour exécuter la lettre commande de façon satisfaisante et dont l’offre a été évaluée la moins disante après application des remises proposées le cas échéant.</w:t>
      </w:r>
    </w:p>
    <w:p w14:paraId="23A376A0" w14:textId="77777777" w:rsidR="00B86371" w:rsidRPr="006F4CD7" w:rsidRDefault="00B86371" w:rsidP="00B86371">
      <w:pPr>
        <w:suppressAutoHyphens/>
        <w:ind w:right="-72" w:firstLine="708"/>
        <w:jc w:val="both"/>
        <w:rPr>
          <w:rFonts w:ascii="Times New Roman" w:hAnsi="Times New Roman" w:cs="Times New Roman"/>
          <w:sz w:val="24"/>
          <w:szCs w:val="24"/>
        </w:rPr>
      </w:pPr>
      <w:r w:rsidRPr="006F4CD7">
        <w:rPr>
          <w:rFonts w:ascii="Times New Roman" w:hAnsi="Times New Roman" w:cs="Times New Roman"/>
          <w:sz w:val="24"/>
          <w:szCs w:val="24"/>
        </w:rPr>
        <w:t xml:space="preserve"> </w:t>
      </w:r>
    </w:p>
    <w:p w14:paraId="510A95A4" w14:textId="77777777" w:rsidR="00B86371" w:rsidRPr="00990808" w:rsidRDefault="00B86371" w:rsidP="00B86371">
      <w:pPr>
        <w:pStyle w:val="Titre5"/>
        <w:spacing w:before="0"/>
        <w:jc w:val="both"/>
        <w:rPr>
          <w:rFonts w:ascii="Times New Roman" w:hAnsi="Times New Roman" w:cs="Times New Roman"/>
          <w:b/>
          <w:bCs/>
          <w:color w:val="auto"/>
          <w:sz w:val="24"/>
          <w:szCs w:val="24"/>
        </w:rPr>
      </w:pPr>
      <w:r w:rsidRPr="00990808">
        <w:rPr>
          <w:rFonts w:ascii="Times New Roman" w:hAnsi="Times New Roman" w:cs="Times New Roman"/>
          <w:b/>
          <w:bCs/>
          <w:color w:val="auto"/>
          <w:sz w:val="24"/>
          <w:szCs w:val="24"/>
        </w:rPr>
        <w:t>Article 13 : Publication du résultat de la Demande de Cotation</w:t>
      </w:r>
    </w:p>
    <w:p w14:paraId="1E1B934A" w14:textId="77777777" w:rsidR="00B86371" w:rsidRPr="006F4CD7" w:rsidRDefault="00B86371" w:rsidP="00B86371">
      <w:pPr>
        <w:suppressAutoHyphens/>
        <w:ind w:right="-72"/>
        <w:jc w:val="both"/>
        <w:rPr>
          <w:rFonts w:ascii="Times New Roman" w:hAnsi="Times New Roman" w:cs="Times New Roman"/>
          <w:sz w:val="24"/>
          <w:szCs w:val="24"/>
        </w:rPr>
      </w:pPr>
      <w:r w:rsidRPr="006F4CD7">
        <w:rPr>
          <w:rFonts w:ascii="Times New Roman" w:hAnsi="Times New Roman" w:cs="Times New Roman"/>
          <w:sz w:val="24"/>
          <w:szCs w:val="24"/>
        </w:rPr>
        <w:t xml:space="preserve">Le Maître d’Ouvrage décidera de l’attribution et publiera le résultat de la Demande de Cotation dans le Journal des Marchés édité par l’Organisme en charge de la Régulation, par voie de presse et/ou par voie d’affichage et/ou en ligne sur la plateforme COLEPS aux adresses </w:t>
      </w:r>
      <w:hyperlink r:id="rId19" w:history="1">
        <w:r w:rsidRPr="006F4CD7">
          <w:rPr>
            <w:rStyle w:val="Lienhypertexte"/>
            <w:rFonts w:ascii="Times New Roman" w:hAnsi="Times New Roman" w:cs="Times New Roman"/>
            <w:color w:val="auto"/>
            <w:sz w:val="24"/>
            <w:szCs w:val="24"/>
          </w:rPr>
          <w:t>http://www.marchespublics.cm</w:t>
        </w:r>
      </w:hyperlink>
      <w:r w:rsidRPr="006F4CD7">
        <w:rPr>
          <w:rFonts w:ascii="Times New Roman" w:hAnsi="Times New Roman" w:cs="Times New Roman"/>
          <w:sz w:val="24"/>
          <w:szCs w:val="24"/>
        </w:rPr>
        <w:t xml:space="preserve">  </w:t>
      </w:r>
    </w:p>
    <w:p w14:paraId="22EE4824" w14:textId="77777777" w:rsidR="00B86371" w:rsidRPr="006F4CD7" w:rsidRDefault="00B86371" w:rsidP="00B86371">
      <w:pPr>
        <w:suppressAutoHyphens/>
        <w:ind w:right="-72"/>
        <w:jc w:val="both"/>
        <w:rPr>
          <w:rFonts w:ascii="Times New Roman" w:hAnsi="Times New Roman" w:cs="Times New Roman"/>
          <w:sz w:val="24"/>
          <w:szCs w:val="24"/>
        </w:rPr>
      </w:pPr>
      <w:r w:rsidRPr="006F4CD7">
        <w:rPr>
          <w:rFonts w:ascii="Times New Roman" w:hAnsi="Times New Roman" w:cs="Times New Roman"/>
          <w:sz w:val="24"/>
          <w:szCs w:val="24"/>
        </w:rPr>
        <w:t xml:space="preserve">et </w:t>
      </w:r>
      <w:hyperlink r:id="rId20" w:history="1">
        <w:r w:rsidRPr="006F4CD7">
          <w:rPr>
            <w:rStyle w:val="Lienhypertexte"/>
            <w:rFonts w:ascii="Times New Roman" w:hAnsi="Times New Roman" w:cs="Times New Roman"/>
            <w:color w:val="auto"/>
            <w:sz w:val="24"/>
            <w:szCs w:val="24"/>
          </w:rPr>
          <w:t>http://www.publiccontracts.cm</w:t>
        </w:r>
      </w:hyperlink>
      <w:r w:rsidRPr="006F4CD7">
        <w:rPr>
          <w:rFonts w:ascii="Times New Roman" w:hAnsi="Times New Roman" w:cs="Times New Roman"/>
          <w:sz w:val="24"/>
          <w:szCs w:val="24"/>
        </w:rPr>
        <w:t>, en communiquant notamment :</w:t>
      </w:r>
    </w:p>
    <w:p w14:paraId="2A5240C8" w14:textId="77777777" w:rsidR="00B86371" w:rsidRPr="006F4CD7" w:rsidRDefault="00B86371" w:rsidP="00B86371">
      <w:pPr>
        <w:widowControl/>
        <w:numPr>
          <w:ilvl w:val="0"/>
          <w:numId w:val="62"/>
        </w:numPr>
        <w:suppressAutoHyphens/>
        <w:autoSpaceDE/>
        <w:autoSpaceDN/>
        <w:ind w:right="-72"/>
        <w:jc w:val="both"/>
        <w:rPr>
          <w:rFonts w:ascii="Times New Roman" w:hAnsi="Times New Roman" w:cs="Times New Roman"/>
          <w:sz w:val="24"/>
          <w:szCs w:val="24"/>
        </w:rPr>
      </w:pPr>
      <w:r w:rsidRPr="006F4CD7">
        <w:rPr>
          <w:rFonts w:ascii="Times New Roman" w:hAnsi="Times New Roman" w:cs="Times New Roman"/>
          <w:sz w:val="24"/>
          <w:szCs w:val="24"/>
        </w:rPr>
        <w:t>Le nom de l’attributaire ;</w:t>
      </w:r>
    </w:p>
    <w:p w14:paraId="308BF8DF" w14:textId="77777777" w:rsidR="00B86371" w:rsidRPr="006F4CD7" w:rsidRDefault="00B86371" w:rsidP="00B86371">
      <w:pPr>
        <w:widowControl/>
        <w:numPr>
          <w:ilvl w:val="0"/>
          <w:numId w:val="62"/>
        </w:numPr>
        <w:suppressAutoHyphens/>
        <w:autoSpaceDE/>
        <w:autoSpaceDN/>
        <w:ind w:right="-72"/>
        <w:jc w:val="both"/>
        <w:rPr>
          <w:rFonts w:ascii="Times New Roman" w:hAnsi="Times New Roman" w:cs="Times New Roman"/>
          <w:sz w:val="24"/>
          <w:szCs w:val="24"/>
        </w:rPr>
      </w:pPr>
      <w:r w:rsidRPr="006F4CD7">
        <w:rPr>
          <w:rFonts w:ascii="Times New Roman" w:hAnsi="Times New Roman" w:cs="Times New Roman"/>
          <w:sz w:val="24"/>
          <w:szCs w:val="24"/>
        </w:rPr>
        <w:t>L’objet de la Demande de Cotation ;</w:t>
      </w:r>
    </w:p>
    <w:p w14:paraId="04D7500B" w14:textId="77777777" w:rsidR="00B86371" w:rsidRPr="006F4CD7" w:rsidRDefault="00B86371" w:rsidP="00B86371">
      <w:pPr>
        <w:widowControl/>
        <w:numPr>
          <w:ilvl w:val="0"/>
          <w:numId w:val="62"/>
        </w:numPr>
        <w:suppressAutoHyphens/>
        <w:autoSpaceDE/>
        <w:autoSpaceDN/>
        <w:ind w:right="-72"/>
        <w:jc w:val="both"/>
        <w:rPr>
          <w:rFonts w:ascii="Times New Roman" w:hAnsi="Times New Roman" w:cs="Times New Roman"/>
          <w:sz w:val="24"/>
          <w:szCs w:val="24"/>
        </w:rPr>
      </w:pPr>
      <w:r w:rsidRPr="006F4CD7">
        <w:rPr>
          <w:rFonts w:ascii="Times New Roman" w:hAnsi="Times New Roman" w:cs="Times New Roman"/>
          <w:sz w:val="24"/>
          <w:szCs w:val="24"/>
        </w:rPr>
        <w:t xml:space="preserve">Le montant de la lettre-commande ; </w:t>
      </w:r>
    </w:p>
    <w:p w14:paraId="53265EFB" w14:textId="77777777" w:rsidR="00B86371" w:rsidRPr="006F4CD7" w:rsidRDefault="00B86371" w:rsidP="00B86371">
      <w:pPr>
        <w:widowControl/>
        <w:numPr>
          <w:ilvl w:val="0"/>
          <w:numId w:val="62"/>
        </w:numPr>
        <w:suppressAutoHyphens/>
        <w:autoSpaceDE/>
        <w:autoSpaceDN/>
        <w:ind w:right="-72"/>
        <w:jc w:val="both"/>
        <w:rPr>
          <w:rFonts w:ascii="Times New Roman" w:hAnsi="Times New Roman" w:cs="Times New Roman"/>
          <w:sz w:val="24"/>
          <w:szCs w:val="24"/>
        </w:rPr>
      </w:pPr>
      <w:r w:rsidRPr="006F4CD7">
        <w:rPr>
          <w:rFonts w:ascii="Times New Roman" w:hAnsi="Times New Roman" w:cs="Times New Roman"/>
          <w:sz w:val="24"/>
          <w:szCs w:val="24"/>
        </w:rPr>
        <w:t>Le délai de livraison.</w:t>
      </w:r>
    </w:p>
    <w:p w14:paraId="0216AABD" w14:textId="77777777" w:rsidR="00B86371" w:rsidRPr="006F4CD7" w:rsidRDefault="00B86371" w:rsidP="00B86371">
      <w:pPr>
        <w:suppressAutoHyphens/>
        <w:ind w:right="-72"/>
        <w:jc w:val="both"/>
        <w:rPr>
          <w:rFonts w:ascii="Times New Roman" w:hAnsi="Times New Roman" w:cs="Times New Roman"/>
          <w:sz w:val="24"/>
          <w:szCs w:val="24"/>
        </w:rPr>
      </w:pPr>
    </w:p>
    <w:p w14:paraId="3AA0C930" w14:textId="77777777" w:rsidR="00B86371" w:rsidRPr="00990808" w:rsidRDefault="00B86371" w:rsidP="00B86371">
      <w:pPr>
        <w:pStyle w:val="Titre5"/>
        <w:spacing w:before="0"/>
        <w:jc w:val="both"/>
        <w:rPr>
          <w:rFonts w:ascii="Times New Roman" w:hAnsi="Times New Roman" w:cs="Times New Roman"/>
          <w:b/>
          <w:bCs/>
          <w:color w:val="auto"/>
          <w:sz w:val="24"/>
          <w:szCs w:val="24"/>
        </w:rPr>
      </w:pPr>
      <w:r w:rsidRPr="00990808">
        <w:rPr>
          <w:rFonts w:ascii="Times New Roman" w:hAnsi="Times New Roman" w:cs="Times New Roman"/>
          <w:b/>
          <w:bCs/>
          <w:color w:val="auto"/>
          <w:sz w:val="24"/>
          <w:szCs w:val="24"/>
        </w:rPr>
        <w:t>Articla 14 : Signature de la lettre commande</w:t>
      </w:r>
    </w:p>
    <w:p w14:paraId="4552F694" w14:textId="77777777" w:rsidR="00B86371" w:rsidRPr="006F4CD7" w:rsidRDefault="00B86371" w:rsidP="00B86371">
      <w:pPr>
        <w:suppressAutoHyphens/>
        <w:ind w:right="-72"/>
        <w:jc w:val="both"/>
        <w:rPr>
          <w:rFonts w:ascii="Times New Roman" w:hAnsi="Times New Roman" w:cs="Times New Roman"/>
          <w:sz w:val="24"/>
          <w:szCs w:val="24"/>
        </w:rPr>
      </w:pPr>
      <w:r w:rsidRPr="006F4CD7">
        <w:rPr>
          <w:rFonts w:ascii="Times New Roman" w:hAnsi="Times New Roman" w:cs="Times New Roman"/>
          <w:sz w:val="24"/>
          <w:szCs w:val="24"/>
        </w:rPr>
        <w:t>Dans les quinze (15) jours suivant l’attribution, la lettre commande préalablement souscrite par l’attributaire, sera signée par le Maître d’Ouvrage et lui sera notifiée en vue de l’enregistrement selon la procédure en vigueur.</w:t>
      </w:r>
    </w:p>
    <w:p w14:paraId="1ACA68D4" w14:textId="77777777" w:rsidR="00B86371" w:rsidRPr="006F4CD7" w:rsidRDefault="00B86371" w:rsidP="00B86371">
      <w:pPr>
        <w:suppressAutoHyphens/>
        <w:ind w:right="-72"/>
        <w:jc w:val="both"/>
        <w:rPr>
          <w:rFonts w:ascii="Times New Roman" w:hAnsi="Times New Roman" w:cs="Times New Roman"/>
          <w:sz w:val="24"/>
          <w:szCs w:val="24"/>
        </w:rPr>
      </w:pPr>
    </w:p>
    <w:p w14:paraId="6224576B" w14:textId="77777777" w:rsidR="00B86371" w:rsidRPr="00990808" w:rsidRDefault="00B86371" w:rsidP="00B86371">
      <w:pPr>
        <w:pStyle w:val="Titre5"/>
        <w:spacing w:before="0"/>
        <w:jc w:val="both"/>
        <w:rPr>
          <w:rFonts w:ascii="Times New Roman" w:hAnsi="Times New Roman" w:cs="Times New Roman"/>
          <w:b/>
          <w:bCs/>
          <w:color w:val="auto"/>
          <w:sz w:val="24"/>
          <w:szCs w:val="24"/>
        </w:rPr>
      </w:pPr>
      <w:r w:rsidRPr="00990808">
        <w:rPr>
          <w:rFonts w:ascii="Times New Roman" w:hAnsi="Times New Roman" w:cs="Times New Roman"/>
          <w:b/>
          <w:bCs/>
          <w:color w:val="auto"/>
          <w:sz w:val="24"/>
          <w:szCs w:val="24"/>
        </w:rPr>
        <w:t>Article 15 : Principes Ethiques</w:t>
      </w:r>
    </w:p>
    <w:p w14:paraId="273A8BE0" w14:textId="77777777" w:rsidR="00B86371" w:rsidRPr="006F4CD7" w:rsidRDefault="00B86371" w:rsidP="00B86371">
      <w:pPr>
        <w:suppressAutoHyphens/>
        <w:ind w:right="-72"/>
        <w:jc w:val="both"/>
        <w:rPr>
          <w:rFonts w:ascii="Times New Roman" w:hAnsi="Times New Roman" w:cs="Times New Roman"/>
          <w:sz w:val="24"/>
          <w:szCs w:val="24"/>
        </w:rPr>
      </w:pPr>
      <w:r w:rsidRPr="006F4CD7">
        <w:rPr>
          <w:rFonts w:ascii="Times New Roman" w:hAnsi="Times New Roman" w:cs="Times New Roman"/>
          <w:sz w:val="24"/>
          <w:szCs w:val="24"/>
        </w:rPr>
        <w:t>Les Présidents et Membres de commission et les Soumissionnaires doivent observer en tout temps, les règles d’éthique professionnelle les plus strictes. Ils doivent notamment s’interdire toute corruption ou toute autre forme de manœuvres frauduleuses. En vertu de ce principe, les expressions ci-dessus sont définies de la façon suivante :</w:t>
      </w:r>
    </w:p>
    <w:p w14:paraId="0C14C85A" w14:textId="77777777" w:rsidR="00B86371" w:rsidRPr="006F4CD7" w:rsidRDefault="00B86371" w:rsidP="00B86371">
      <w:pPr>
        <w:ind w:left="1440" w:right="-72" w:hanging="900"/>
        <w:jc w:val="both"/>
        <w:rPr>
          <w:rFonts w:ascii="Times New Roman" w:hAnsi="Times New Roman" w:cs="Times New Roman"/>
          <w:sz w:val="24"/>
          <w:szCs w:val="24"/>
        </w:rPr>
      </w:pPr>
    </w:p>
    <w:p w14:paraId="1456CC1C" w14:textId="77777777" w:rsidR="00B86371" w:rsidRPr="006F4CD7" w:rsidRDefault="00B86371" w:rsidP="00B86371">
      <w:pPr>
        <w:ind w:left="1253" w:right="-72" w:hanging="720"/>
        <w:jc w:val="both"/>
        <w:rPr>
          <w:rFonts w:ascii="Times New Roman" w:hAnsi="Times New Roman" w:cs="Times New Roman"/>
          <w:sz w:val="24"/>
          <w:szCs w:val="24"/>
        </w:rPr>
      </w:pPr>
      <w:r w:rsidRPr="006F4CD7">
        <w:rPr>
          <w:rFonts w:ascii="Times New Roman" w:hAnsi="Times New Roman" w:cs="Times New Roman"/>
          <w:sz w:val="24"/>
          <w:szCs w:val="24"/>
        </w:rPr>
        <w:t>(i)</w:t>
      </w:r>
      <w:r w:rsidRPr="006F4CD7">
        <w:rPr>
          <w:rFonts w:ascii="Times New Roman" w:hAnsi="Times New Roman" w:cs="Times New Roman"/>
          <w:sz w:val="24"/>
          <w:szCs w:val="24"/>
        </w:rPr>
        <w:tab/>
        <w:t xml:space="preserve">est coupable de </w:t>
      </w:r>
      <w:r w:rsidRPr="006F4CD7">
        <w:rPr>
          <w:rFonts w:ascii="Times New Roman" w:hAnsi="Times New Roman" w:cs="Times New Roman"/>
          <w:b/>
          <w:sz w:val="24"/>
          <w:szCs w:val="24"/>
        </w:rPr>
        <w:t>“corruption”</w:t>
      </w:r>
      <w:r w:rsidRPr="006F4CD7">
        <w:rPr>
          <w:rFonts w:ascii="Times New Roman" w:hAnsi="Times New Roman" w:cs="Times New Roman"/>
          <w:sz w:val="24"/>
          <w:szCs w:val="24"/>
        </w:rPr>
        <w:t xml:space="preserve"> quiconque offre, donne, sollicite ou accepte directement ou indirectement un quelconque avantage en vue d’influencer l’action d’un agent public au cours de l’attribution ou de l’exécution d’une lettre commande, et</w:t>
      </w:r>
    </w:p>
    <w:p w14:paraId="60E1167A" w14:textId="77777777" w:rsidR="00B86371" w:rsidRPr="006F4CD7" w:rsidRDefault="00B86371" w:rsidP="00B86371">
      <w:pPr>
        <w:keepNext/>
        <w:widowControl/>
        <w:numPr>
          <w:ilvl w:val="0"/>
          <w:numId w:val="63"/>
        </w:numPr>
        <w:suppressAutoHyphens/>
        <w:autoSpaceDE/>
        <w:autoSpaceDN/>
        <w:ind w:right="-72"/>
        <w:jc w:val="both"/>
        <w:rPr>
          <w:rFonts w:ascii="Times New Roman" w:hAnsi="Times New Roman" w:cs="Times New Roman"/>
          <w:sz w:val="24"/>
          <w:szCs w:val="24"/>
        </w:rPr>
      </w:pPr>
      <w:r w:rsidRPr="006F4CD7">
        <w:rPr>
          <w:rFonts w:ascii="Times New Roman" w:hAnsi="Times New Roman" w:cs="Times New Roman"/>
          <w:sz w:val="24"/>
          <w:szCs w:val="24"/>
        </w:rPr>
        <w:lastRenderedPageBreak/>
        <w:t xml:space="preserve">est coupable de ‘’corruption’’ quiconque fournit, sollicite ou accepte plusieurs cotations émises par le même soumissionnaire sous des noms des sociétés différentes et/ou sur des numéros d’enregistrement différents. </w:t>
      </w:r>
    </w:p>
    <w:p w14:paraId="36282B06" w14:textId="77777777" w:rsidR="00B86371" w:rsidRPr="006F4CD7" w:rsidRDefault="00B86371" w:rsidP="00B86371">
      <w:pPr>
        <w:keepNext/>
        <w:suppressAutoHyphens/>
        <w:ind w:left="60" w:right="-72"/>
        <w:jc w:val="both"/>
        <w:rPr>
          <w:rFonts w:ascii="Times New Roman" w:hAnsi="Times New Roman" w:cs="Times New Roman"/>
          <w:sz w:val="24"/>
          <w:szCs w:val="24"/>
        </w:rPr>
      </w:pPr>
    </w:p>
    <w:p w14:paraId="3E0763D1" w14:textId="77777777" w:rsidR="00B86371" w:rsidRPr="006F4CD7" w:rsidRDefault="00B86371" w:rsidP="00B86371">
      <w:pPr>
        <w:ind w:left="1260" w:right="-72" w:hanging="720"/>
        <w:jc w:val="both"/>
        <w:rPr>
          <w:rFonts w:ascii="Times New Roman" w:hAnsi="Times New Roman" w:cs="Times New Roman"/>
          <w:sz w:val="24"/>
          <w:szCs w:val="24"/>
        </w:rPr>
      </w:pPr>
      <w:r w:rsidRPr="006F4CD7">
        <w:rPr>
          <w:rFonts w:ascii="Times New Roman" w:hAnsi="Times New Roman" w:cs="Times New Roman"/>
          <w:sz w:val="24"/>
          <w:szCs w:val="24"/>
        </w:rPr>
        <w:t>(iii)</w:t>
      </w:r>
      <w:r w:rsidRPr="006F4CD7">
        <w:rPr>
          <w:rFonts w:ascii="Times New Roman" w:hAnsi="Times New Roman" w:cs="Times New Roman"/>
          <w:sz w:val="24"/>
          <w:szCs w:val="24"/>
        </w:rPr>
        <w:tab/>
        <w:t>se livre à des “manœuvres frauduleuses” quiconque déforme ou dénature des faits afin d’influencer l’attribution ou l’exécution d’une lettre commande de manière préjudiciable au Maître d’Ouvrage. Les “Manœuvres frauduleuses” comprennent notamment toute entente ou manœuvre collusoire des soumissionnaires (avant ou après la remise de l’offre) visant à maintenir artificiellement les prix des cotations à des niveaux ne correspondant pas à ceux qui résulteraient du jeu d’une concurrence libre et ouverte, et à priver ainsi le Maître d’Ouvrage des avantages de cette dernière.</w:t>
      </w:r>
    </w:p>
    <w:p w14:paraId="3C8D0C36" w14:textId="77777777" w:rsidR="00B86371" w:rsidRPr="006F4CD7" w:rsidRDefault="00B86371" w:rsidP="00B86371">
      <w:pPr>
        <w:jc w:val="both"/>
        <w:rPr>
          <w:rFonts w:ascii="Times New Roman" w:hAnsi="Times New Roman" w:cs="Times New Roman"/>
          <w:sz w:val="24"/>
          <w:szCs w:val="24"/>
        </w:rPr>
      </w:pPr>
    </w:p>
    <w:p w14:paraId="773178CC" w14:textId="77777777" w:rsidR="00B86371" w:rsidRDefault="00B86371" w:rsidP="00B86371">
      <w:pPr>
        <w:pStyle w:val="Titre3"/>
        <w:ind w:left="284"/>
        <w:jc w:val="both"/>
        <w:rPr>
          <w:b w:val="0"/>
        </w:rPr>
      </w:pPr>
    </w:p>
    <w:p w14:paraId="133F054D" w14:textId="77777777" w:rsidR="00B86371" w:rsidRDefault="00B86371" w:rsidP="00B86371">
      <w:pPr>
        <w:pStyle w:val="Titre3"/>
        <w:ind w:left="284"/>
        <w:jc w:val="both"/>
        <w:rPr>
          <w:b w:val="0"/>
        </w:rPr>
      </w:pPr>
    </w:p>
    <w:bookmarkEnd w:id="38"/>
    <w:bookmarkEnd w:id="39"/>
    <w:bookmarkEnd w:id="40"/>
    <w:bookmarkEnd w:id="41"/>
    <w:bookmarkEnd w:id="42"/>
    <w:bookmarkEnd w:id="43"/>
    <w:bookmarkEnd w:id="44"/>
    <w:p w14:paraId="7B4860C5" w14:textId="77777777" w:rsidR="0090221C" w:rsidRPr="006F4CD7" w:rsidRDefault="0090221C" w:rsidP="006F4CD7">
      <w:pPr>
        <w:jc w:val="both"/>
        <w:rPr>
          <w:rFonts w:ascii="Times New Roman" w:hAnsi="Times New Roman" w:cs="Times New Roman"/>
          <w:sz w:val="24"/>
          <w:szCs w:val="24"/>
        </w:rPr>
      </w:pPr>
    </w:p>
    <w:p w14:paraId="22B54DCB" w14:textId="77777777" w:rsidR="0090221C" w:rsidRPr="006F4CD7" w:rsidRDefault="0090221C" w:rsidP="006F4CD7">
      <w:pPr>
        <w:jc w:val="both"/>
        <w:rPr>
          <w:rFonts w:ascii="Times New Roman" w:hAnsi="Times New Roman" w:cs="Times New Roman"/>
          <w:sz w:val="24"/>
          <w:szCs w:val="24"/>
        </w:rPr>
      </w:pPr>
    </w:p>
    <w:p w14:paraId="207631B3" w14:textId="77777777" w:rsidR="0090221C" w:rsidRDefault="0090221C" w:rsidP="0090221C">
      <w:pPr>
        <w:spacing w:after="200" w:line="276" w:lineRule="auto"/>
      </w:pPr>
    </w:p>
    <w:p w14:paraId="715D6868" w14:textId="77777777" w:rsidR="0090221C" w:rsidRDefault="0090221C" w:rsidP="0090221C">
      <w:pPr>
        <w:spacing w:after="200" w:line="276" w:lineRule="auto"/>
      </w:pPr>
    </w:p>
    <w:p w14:paraId="277B4974" w14:textId="77777777" w:rsidR="0090221C" w:rsidRDefault="0090221C" w:rsidP="0090221C">
      <w:pPr>
        <w:spacing w:after="200" w:line="276" w:lineRule="auto"/>
      </w:pPr>
    </w:p>
    <w:p w14:paraId="3FBDC1BB" w14:textId="77777777" w:rsidR="0090221C" w:rsidRDefault="0090221C" w:rsidP="0090221C">
      <w:pPr>
        <w:spacing w:after="200" w:line="276" w:lineRule="auto"/>
      </w:pPr>
    </w:p>
    <w:p w14:paraId="6DBDED8F" w14:textId="77777777" w:rsidR="0090221C" w:rsidRDefault="0090221C" w:rsidP="0090221C">
      <w:pPr>
        <w:spacing w:after="200" w:line="276" w:lineRule="auto"/>
      </w:pPr>
    </w:p>
    <w:p w14:paraId="2A4F83DB" w14:textId="77777777" w:rsidR="0090221C" w:rsidRDefault="0090221C" w:rsidP="0090221C">
      <w:pPr>
        <w:spacing w:after="200" w:line="276" w:lineRule="auto"/>
      </w:pPr>
    </w:p>
    <w:p w14:paraId="47823A9B" w14:textId="77777777" w:rsidR="0090221C" w:rsidRDefault="0090221C" w:rsidP="0090221C">
      <w:pPr>
        <w:spacing w:after="200" w:line="276" w:lineRule="auto"/>
      </w:pPr>
    </w:p>
    <w:p w14:paraId="6A0F222D" w14:textId="77777777" w:rsidR="0090221C" w:rsidRDefault="0090221C" w:rsidP="0090221C">
      <w:pPr>
        <w:spacing w:after="200" w:line="276" w:lineRule="auto"/>
      </w:pPr>
    </w:p>
    <w:p w14:paraId="619EF854" w14:textId="77777777" w:rsidR="0090221C" w:rsidRDefault="0090221C" w:rsidP="0090221C">
      <w:pPr>
        <w:spacing w:after="200" w:line="276" w:lineRule="auto"/>
      </w:pPr>
    </w:p>
    <w:p w14:paraId="2AA9A282" w14:textId="77777777" w:rsidR="0090221C" w:rsidRDefault="0090221C" w:rsidP="0090221C">
      <w:pPr>
        <w:spacing w:after="200" w:line="276" w:lineRule="auto"/>
      </w:pPr>
    </w:p>
    <w:p w14:paraId="48CC0F98" w14:textId="77777777" w:rsidR="0090221C" w:rsidRDefault="0090221C" w:rsidP="0090221C">
      <w:pPr>
        <w:spacing w:after="200" w:line="276" w:lineRule="auto"/>
      </w:pPr>
    </w:p>
    <w:p w14:paraId="5462BC5E" w14:textId="77777777" w:rsidR="00EB2663" w:rsidRDefault="00EB2663" w:rsidP="0090221C">
      <w:pPr>
        <w:spacing w:after="200" w:line="276" w:lineRule="auto"/>
      </w:pPr>
    </w:p>
    <w:p w14:paraId="5FDDD287" w14:textId="77777777" w:rsidR="00EB2663" w:rsidRDefault="00EB2663" w:rsidP="0090221C">
      <w:pPr>
        <w:spacing w:after="200" w:line="276" w:lineRule="auto"/>
      </w:pPr>
    </w:p>
    <w:p w14:paraId="166A5542" w14:textId="77777777" w:rsidR="00EB2663" w:rsidRDefault="00EB2663" w:rsidP="0090221C">
      <w:pPr>
        <w:spacing w:after="200" w:line="276" w:lineRule="auto"/>
      </w:pPr>
    </w:p>
    <w:p w14:paraId="577F272A" w14:textId="77777777" w:rsidR="0090221C" w:rsidRDefault="0090221C" w:rsidP="0090221C">
      <w:pPr>
        <w:spacing w:after="200" w:line="276" w:lineRule="auto"/>
      </w:pPr>
    </w:p>
    <w:p w14:paraId="440E5425" w14:textId="77777777" w:rsidR="0090221C" w:rsidRDefault="0090221C" w:rsidP="0090221C">
      <w:pPr>
        <w:spacing w:after="200" w:line="276" w:lineRule="auto"/>
      </w:pPr>
    </w:p>
    <w:p w14:paraId="1557296D" w14:textId="77777777" w:rsidR="00EB2663" w:rsidRDefault="00EB2663" w:rsidP="0090221C">
      <w:pPr>
        <w:spacing w:after="200" w:line="276" w:lineRule="auto"/>
      </w:pPr>
    </w:p>
    <w:p w14:paraId="74BED9C4" w14:textId="77777777" w:rsidR="0090221C" w:rsidRDefault="0090221C" w:rsidP="0090221C">
      <w:pPr>
        <w:spacing w:after="200" w:line="276" w:lineRule="auto"/>
      </w:pPr>
    </w:p>
    <w:p w14:paraId="58B53B99" w14:textId="77777777" w:rsidR="0090221C" w:rsidRDefault="0090221C" w:rsidP="0090221C">
      <w:pPr>
        <w:spacing w:after="200" w:line="276" w:lineRule="auto"/>
      </w:pPr>
    </w:p>
    <w:p w14:paraId="3BBC3F1D" w14:textId="77777777" w:rsidR="0090221C" w:rsidRDefault="0090221C" w:rsidP="0090221C">
      <w:pPr>
        <w:spacing w:after="200" w:line="276" w:lineRule="auto"/>
      </w:pPr>
    </w:p>
    <w:p w14:paraId="3FCE0FE8" w14:textId="77777777" w:rsidR="0090221C" w:rsidRDefault="0090221C" w:rsidP="0090221C">
      <w:pPr>
        <w:spacing w:after="200" w:line="276" w:lineRule="auto"/>
      </w:pPr>
    </w:p>
    <w:p w14:paraId="5D2F3C74" w14:textId="77777777" w:rsidR="005D1EA6" w:rsidRDefault="005D1EA6" w:rsidP="0090221C">
      <w:pPr>
        <w:spacing w:after="200" w:line="276" w:lineRule="auto"/>
      </w:pPr>
    </w:p>
    <w:p w14:paraId="16E34F4F" w14:textId="77777777" w:rsidR="005D1EA6" w:rsidRDefault="005D1EA6" w:rsidP="0090221C">
      <w:pPr>
        <w:spacing w:after="200" w:line="276" w:lineRule="auto"/>
      </w:pPr>
    </w:p>
    <w:p w14:paraId="52F23142" w14:textId="77777777" w:rsidR="005D1EA6" w:rsidRDefault="005D1EA6" w:rsidP="0090221C">
      <w:pPr>
        <w:spacing w:after="200" w:line="276" w:lineRule="auto"/>
      </w:pPr>
    </w:p>
    <w:p w14:paraId="1BBBA053" w14:textId="77777777" w:rsidR="005E63A9" w:rsidRDefault="005E63A9" w:rsidP="0090221C">
      <w:pPr>
        <w:spacing w:after="200" w:line="276" w:lineRule="auto"/>
      </w:pPr>
    </w:p>
    <w:p w14:paraId="52F161A5" w14:textId="77777777" w:rsidR="005D1EA6" w:rsidRDefault="005D1EA6" w:rsidP="0090221C">
      <w:pPr>
        <w:spacing w:after="200" w:line="276" w:lineRule="auto"/>
      </w:pPr>
    </w:p>
    <w:p w14:paraId="3F7D520D" w14:textId="77777777" w:rsidR="005D1EA6" w:rsidRDefault="005D1EA6" w:rsidP="0090221C">
      <w:pPr>
        <w:spacing w:after="200" w:line="276" w:lineRule="auto"/>
      </w:pPr>
    </w:p>
    <w:p w14:paraId="7D7936FC" w14:textId="77777777" w:rsidR="00412F10" w:rsidRDefault="00412F10" w:rsidP="0090221C">
      <w:pPr>
        <w:spacing w:after="200" w:line="276" w:lineRule="auto"/>
      </w:pPr>
    </w:p>
    <w:p w14:paraId="29D524C3" w14:textId="77777777" w:rsidR="005D1EA6" w:rsidRDefault="005D1EA6" w:rsidP="0090221C">
      <w:pPr>
        <w:spacing w:after="200" w:line="276" w:lineRule="auto"/>
      </w:pPr>
    </w:p>
    <w:p w14:paraId="5F44FEFC" w14:textId="77777777" w:rsidR="0090221C" w:rsidRDefault="0090221C" w:rsidP="0090221C">
      <w:pPr>
        <w:spacing w:after="200" w:line="276" w:lineRule="auto"/>
      </w:pPr>
    </w:p>
    <w:p w14:paraId="74F7033A" w14:textId="77777777" w:rsidR="0090221C" w:rsidRPr="00EB2663" w:rsidRDefault="0090221C" w:rsidP="0090221C">
      <w:pPr>
        <w:pStyle w:val="titre13"/>
        <w:outlineLvl w:val="0"/>
        <w:rPr>
          <w:rFonts w:ascii="Times New Roman" w:hAnsi="Times New Roman" w:cs="Times New Roman"/>
          <w:sz w:val="36"/>
          <w:szCs w:val="36"/>
          <w:lang w:val="fr-FR"/>
        </w:rPr>
      </w:pPr>
      <w:bookmarkStart w:id="45" w:name="_Toc45056983"/>
      <w:bookmarkStart w:id="46" w:name="_Toc163441748"/>
      <w:bookmarkStart w:id="47" w:name="_Toc163145466"/>
      <w:bookmarkStart w:id="48" w:name="_Toc163144721"/>
      <w:bookmarkStart w:id="49" w:name="_Toc45057456"/>
      <w:r w:rsidRPr="00EB2663">
        <w:rPr>
          <w:rFonts w:ascii="Times New Roman" w:hAnsi="Times New Roman" w:cs="Times New Roman"/>
          <w:sz w:val="36"/>
          <w:szCs w:val="36"/>
          <w:lang w:val="fr-FR"/>
        </w:rPr>
        <w:t>PIECE III</w:t>
      </w:r>
      <w:bookmarkEnd w:id="45"/>
      <w:r w:rsidRPr="00EB2663">
        <w:rPr>
          <w:rFonts w:ascii="Times New Roman" w:hAnsi="Times New Roman" w:cs="Times New Roman"/>
          <w:sz w:val="36"/>
          <w:szCs w:val="36"/>
          <w:lang w:val="fr-FR"/>
        </w:rPr>
        <w:t> :</w:t>
      </w:r>
      <w:bookmarkEnd w:id="46"/>
      <w:bookmarkEnd w:id="47"/>
      <w:bookmarkEnd w:id="48"/>
      <w:bookmarkEnd w:id="49"/>
    </w:p>
    <w:p w14:paraId="4343C7AC" w14:textId="3FD104BD" w:rsidR="0090221C" w:rsidRPr="00EB2663" w:rsidRDefault="0090221C" w:rsidP="0090221C">
      <w:pPr>
        <w:pStyle w:val="titre13"/>
        <w:outlineLvl w:val="0"/>
        <w:rPr>
          <w:rFonts w:ascii="Times New Roman" w:hAnsi="Times New Roman" w:cs="Times New Roman"/>
          <w:sz w:val="36"/>
          <w:szCs w:val="36"/>
          <w:lang w:val="fr-FR"/>
        </w:rPr>
      </w:pPr>
      <w:bookmarkStart w:id="50" w:name="_Toc163441749"/>
      <w:bookmarkStart w:id="51" w:name="_Toc163145467"/>
      <w:bookmarkStart w:id="52" w:name="_Toc163144722"/>
      <w:r w:rsidRPr="00EB2663">
        <w:rPr>
          <w:rFonts w:ascii="Times New Roman" w:hAnsi="Times New Roman" w:cs="Times New Roman"/>
          <w:sz w:val="36"/>
          <w:szCs w:val="36"/>
          <w:lang w:val="fr-FR"/>
        </w:rPr>
        <w:t>SPECIFICATIONS TECHNIQUES</w:t>
      </w:r>
      <w:bookmarkEnd w:id="50"/>
      <w:bookmarkEnd w:id="51"/>
      <w:bookmarkEnd w:id="52"/>
    </w:p>
    <w:p w14:paraId="1A4FF837" w14:textId="77777777" w:rsidR="0090221C" w:rsidRDefault="0090221C" w:rsidP="0090221C">
      <w:pPr>
        <w:spacing w:after="200" w:line="276" w:lineRule="auto"/>
      </w:pPr>
    </w:p>
    <w:p w14:paraId="08F20A95" w14:textId="77777777" w:rsidR="0090221C" w:rsidRDefault="0090221C" w:rsidP="0090221C">
      <w:pPr>
        <w:spacing w:after="200" w:line="276" w:lineRule="auto"/>
      </w:pPr>
    </w:p>
    <w:p w14:paraId="488CBD3C" w14:textId="77777777" w:rsidR="0090221C" w:rsidRDefault="0090221C" w:rsidP="0090221C">
      <w:pPr>
        <w:spacing w:after="200" w:line="276" w:lineRule="auto"/>
      </w:pPr>
    </w:p>
    <w:p w14:paraId="5A448F19" w14:textId="77777777" w:rsidR="0090221C" w:rsidRDefault="0090221C" w:rsidP="0090221C">
      <w:pPr>
        <w:spacing w:after="200" w:line="276" w:lineRule="auto"/>
      </w:pPr>
    </w:p>
    <w:p w14:paraId="133285EE" w14:textId="77777777" w:rsidR="0090221C" w:rsidRDefault="0090221C" w:rsidP="0090221C">
      <w:pPr>
        <w:spacing w:after="200" w:line="276" w:lineRule="auto"/>
      </w:pPr>
    </w:p>
    <w:p w14:paraId="1448B8C1" w14:textId="77777777" w:rsidR="0090221C" w:rsidRDefault="0090221C" w:rsidP="0090221C">
      <w:pPr>
        <w:spacing w:after="200" w:line="276" w:lineRule="auto"/>
        <w:rPr>
          <w:rFonts w:eastAsiaTheme="minorHAnsi"/>
          <w:b/>
          <w:bCs/>
          <w:sz w:val="34"/>
          <w:szCs w:val="34"/>
        </w:rPr>
      </w:pPr>
    </w:p>
    <w:p w14:paraId="44E48DEB" w14:textId="77777777" w:rsidR="0090221C" w:rsidRDefault="0090221C" w:rsidP="0090221C">
      <w:pPr>
        <w:spacing w:after="200" w:line="276" w:lineRule="auto"/>
        <w:rPr>
          <w:rFonts w:eastAsiaTheme="minorHAnsi"/>
          <w:b/>
          <w:bCs/>
          <w:sz w:val="34"/>
          <w:szCs w:val="34"/>
        </w:rPr>
      </w:pPr>
    </w:p>
    <w:p w14:paraId="0F2546FE" w14:textId="77777777" w:rsidR="0090221C" w:rsidRDefault="0090221C" w:rsidP="0090221C">
      <w:pPr>
        <w:spacing w:after="200" w:line="276" w:lineRule="auto"/>
        <w:rPr>
          <w:rFonts w:eastAsiaTheme="minorHAnsi"/>
          <w:b/>
          <w:bCs/>
          <w:sz w:val="34"/>
          <w:szCs w:val="34"/>
        </w:rPr>
      </w:pPr>
    </w:p>
    <w:p w14:paraId="4306AC90" w14:textId="77777777" w:rsidR="005D1EA6" w:rsidRDefault="005D1EA6" w:rsidP="0090221C">
      <w:pPr>
        <w:spacing w:after="200" w:line="276" w:lineRule="auto"/>
        <w:rPr>
          <w:rFonts w:eastAsiaTheme="minorHAnsi"/>
          <w:b/>
          <w:bCs/>
          <w:sz w:val="34"/>
          <w:szCs w:val="34"/>
        </w:rPr>
      </w:pPr>
    </w:p>
    <w:p w14:paraId="242130DA" w14:textId="77777777" w:rsidR="0090221C" w:rsidRDefault="0090221C" w:rsidP="0090221C">
      <w:pPr>
        <w:spacing w:after="200" w:line="276" w:lineRule="auto"/>
        <w:rPr>
          <w:rFonts w:eastAsiaTheme="minorHAnsi"/>
          <w:b/>
          <w:bCs/>
          <w:sz w:val="34"/>
          <w:szCs w:val="34"/>
        </w:rPr>
      </w:pPr>
    </w:p>
    <w:p w14:paraId="52A99C7F" w14:textId="77777777" w:rsidR="00412F10" w:rsidRDefault="00412F10" w:rsidP="0090221C">
      <w:pPr>
        <w:spacing w:after="200" w:line="276" w:lineRule="auto"/>
        <w:rPr>
          <w:rFonts w:eastAsiaTheme="minorHAnsi"/>
          <w:b/>
          <w:bCs/>
          <w:sz w:val="34"/>
          <w:szCs w:val="34"/>
        </w:rPr>
      </w:pPr>
    </w:p>
    <w:p w14:paraId="285BE5FA" w14:textId="77777777" w:rsidR="0090221C" w:rsidRDefault="0090221C" w:rsidP="0090221C">
      <w:pPr>
        <w:suppressAutoHyphens/>
        <w:ind w:right="-16"/>
        <w:rPr>
          <w:szCs w:val="24"/>
        </w:rPr>
      </w:pPr>
    </w:p>
    <w:p w14:paraId="689265EF" w14:textId="77777777" w:rsidR="0090221C" w:rsidRPr="00EB2663" w:rsidRDefault="0090221C" w:rsidP="0090221C">
      <w:pPr>
        <w:suppressAutoHyphens/>
        <w:ind w:right="-16"/>
        <w:jc w:val="center"/>
        <w:rPr>
          <w:rFonts w:ascii="Times New Roman" w:hAnsi="Times New Roman" w:cs="Times New Roman"/>
          <w:b/>
          <w:bCs/>
          <w:sz w:val="24"/>
          <w:szCs w:val="24"/>
        </w:rPr>
      </w:pPr>
      <w:r w:rsidRPr="00EB2663">
        <w:rPr>
          <w:rFonts w:ascii="Times New Roman" w:hAnsi="Times New Roman" w:cs="Times New Roman"/>
          <w:b/>
          <w:bCs/>
          <w:sz w:val="24"/>
          <w:szCs w:val="24"/>
        </w:rPr>
        <w:t>CAHIER DES SPECIFICATIONS TECHNIQUES</w:t>
      </w:r>
    </w:p>
    <w:p w14:paraId="2394353E" w14:textId="77777777" w:rsidR="000036C9" w:rsidRPr="00F93AF6" w:rsidRDefault="000036C9" w:rsidP="00B70039">
      <w:pPr>
        <w:spacing w:before="120" w:after="120"/>
        <w:jc w:val="both"/>
        <w:rPr>
          <w:rFonts w:ascii="Arial Narrow" w:hAnsi="Arial Narrow" w:cs="Tahoma"/>
          <w:b/>
          <w:sz w:val="24"/>
          <w:szCs w:val="24"/>
        </w:rPr>
      </w:pPr>
      <w:r w:rsidRPr="00F93AF6">
        <w:rPr>
          <w:rFonts w:ascii="Arial Narrow" w:hAnsi="Arial Narrow" w:cs="Tahoma"/>
          <w:b/>
          <w:sz w:val="24"/>
          <w:szCs w:val="24"/>
          <w:u w:val="single"/>
        </w:rPr>
        <w:t>Article 1</w:t>
      </w:r>
      <w:r w:rsidRPr="00F93AF6">
        <w:rPr>
          <w:rFonts w:ascii="Arial Narrow" w:hAnsi="Arial Narrow" w:cs="Tahoma"/>
          <w:b/>
          <w:sz w:val="24"/>
          <w:szCs w:val="24"/>
        </w:rPr>
        <w:t> : OBJET DU MARCHE</w:t>
      </w:r>
    </w:p>
    <w:p w14:paraId="07CB4406" w14:textId="1B4DB1D2" w:rsidR="000036C9" w:rsidRPr="00F93AF6" w:rsidRDefault="000036C9" w:rsidP="000036C9">
      <w:pPr>
        <w:spacing w:before="120" w:after="120"/>
        <w:jc w:val="both"/>
        <w:rPr>
          <w:rFonts w:ascii="Arial Narrow" w:hAnsi="Arial Narrow" w:cs="Tahoma"/>
          <w:sz w:val="24"/>
          <w:szCs w:val="24"/>
          <w:lang w:eastAsia="ar-SA"/>
        </w:rPr>
      </w:pPr>
      <w:r w:rsidRPr="00F93AF6">
        <w:rPr>
          <w:rFonts w:ascii="Arial Narrow" w:hAnsi="Arial Narrow" w:cs="Tahoma"/>
          <w:sz w:val="24"/>
          <w:szCs w:val="24"/>
        </w:rPr>
        <w:t xml:space="preserve">Le présent Appel d’Offres a pour objet </w:t>
      </w:r>
      <w:r>
        <w:rPr>
          <w:rFonts w:ascii="Arial Narrow" w:hAnsi="Arial Narrow" w:cs="Tahoma"/>
          <w:sz w:val="24"/>
          <w:szCs w:val="24"/>
        </w:rPr>
        <w:t>l’acquisition d’un véhicule utilitaire de type pick-up 4x4 au profit de la Commune de NYETE.</w:t>
      </w:r>
    </w:p>
    <w:p w14:paraId="1BFD4C02" w14:textId="77777777" w:rsidR="000036C9" w:rsidRPr="00F93AF6" w:rsidRDefault="000036C9" w:rsidP="00B70039">
      <w:pPr>
        <w:spacing w:before="120" w:after="120"/>
        <w:jc w:val="both"/>
        <w:rPr>
          <w:rFonts w:ascii="Arial Narrow" w:hAnsi="Arial Narrow" w:cs="Tahoma"/>
          <w:b/>
          <w:sz w:val="24"/>
          <w:szCs w:val="24"/>
          <w:u w:val="single"/>
        </w:rPr>
      </w:pPr>
      <w:r w:rsidRPr="00F93AF6">
        <w:rPr>
          <w:rFonts w:ascii="Arial Narrow" w:hAnsi="Arial Narrow" w:cs="Tahoma"/>
          <w:b/>
          <w:sz w:val="24"/>
          <w:szCs w:val="24"/>
          <w:u w:val="single"/>
        </w:rPr>
        <w:t>Article 2 :</w:t>
      </w:r>
      <w:r w:rsidRPr="00F93AF6">
        <w:rPr>
          <w:rFonts w:ascii="Arial Narrow" w:hAnsi="Arial Narrow" w:cs="Tahoma"/>
          <w:b/>
          <w:sz w:val="24"/>
          <w:szCs w:val="24"/>
        </w:rPr>
        <w:t xml:space="preserve"> CONSISTANCE DES PRESTATIONS</w:t>
      </w:r>
    </w:p>
    <w:p w14:paraId="5F59BA8C" w14:textId="4CA70323" w:rsidR="000036C9" w:rsidRPr="002217F5" w:rsidRDefault="000036C9" w:rsidP="000036C9">
      <w:pPr>
        <w:spacing w:before="120" w:after="120"/>
        <w:jc w:val="both"/>
        <w:rPr>
          <w:rFonts w:ascii="Arial Narrow" w:hAnsi="Arial Narrow" w:cs="Tahoma"/>
          <w:spacing w:val="-4"/>
          <w:sz w:val="24"/>
          <w:szCs w:val="24"/>
        </w:rPr>
      </w:pPr>
      <w:r w:rsidRPr="002217F5">
        <w:rPr>
          <w:rFonts w:ascii="Arial Narrow" w:hAnsi="Arial Narrow" w:cs="Tahoma"/>
          <w:spacing w:val="-4"/>
          <w:sz w:val="24"/>
          <w:szCs w:val="24"/>
        </w:rPr>
        <w:t>Les prestations consistent à la livraison et l’installation</w:t>
      </w:r>
      <w:r>
        <w:rPr>
          <w:rFonts w:ascii="Arial Narrow" w:hAnsi="Arial Narrow" w:cs="Tahoma"/>
          <w:spacing w:val="-4"/>
          <w:sz w:val="24"/>
          <w:szCs w:val="24"/>
        </w:rPr>
        <w:t xml:space="preserve"> du véhicule</w:t>
      </w:r>
      <w:r w:rsidRPr="002217F5">
        <w:rPr>
          <w:rFonts w:ascii="Arial Narrow" w:hAnsi="Arial Narrow" w:cs="Tahoma"/>
          <w:spacing w:val="-4"/>
          <w:sz w:val="24"/>
          <w:szCs w:val="24"/>
        </w:rPr>
        <w:t xml:space="preserve"> à </w:t>
      </w:r>
      <w:r>
        <w:rPr>
          <w:rFonts w:ascii="Arial Narrow" w:hAnsi="Arial Narrow" w:cs="Tahoma"/>
          <w:spacing w:val="-4"/>
          <w:sz w:val="24"/>
          <w:szCs w:val="24"/>
        </w:rPr>
        <w:t>la Mairie de NYETE</w:t>
      </w:r>
      <w:r w:rsidRPr="002217F5">
        <w:rPr>
          <w:rFonts w:ascii="Arial Narrow" w:hAnsi="Arial Narrow" w:cs="Tahoma"/>
          <w:spacing w:val="-4"/>
          <w:sz w:val="24"/>
          <w:szCs w:val="24"/>
        </w:rPr>
        <w:t>.</w:t>
      </w:r>
    </w:p>
    <w:p w14:paraId="10567430" w14:textId="77777777" w:rsidR="000036C9" w:rsidRPr="00F93AF6" w:rsidRDefault="000036C9" w:rsidP="00B70039">
      <w:pPr>
        <w:spacing w:before="120" w:after="120"/>
        <w:jc w:val="both"/>
        <w:rPr>
          <w:rFonts w:ascii="Arial Narrow" w:hAnsi="Arial Narrow" w:cs="Tahoma"/>
          <w:b/>
          <w:sz w:val="24"/>
          <w:szCs w:val="24"/>
        </w:rPr>
      </w:pPr>
      <w:r w:rsidRPr="00F93AF6">
        <w:rPr>
          <w:rFonts w:ascii="Arial Narrow" w:hAnsi="Arial Narrow" w:cs="Tahoma"/>
          <w:b/>
          <w:sz w:val="24"/>
          <w:szCs w:val="24"/>
          <w:u w:val="single"/>
        </w:rPr>
        <w:t>Article 3</w:t>
      </w:r>
      <w:r w:rsidRPr="00F93AF6">
        <w:rPr>
          <w:rFonts w:ascii="Arial Narrow" w:hAnsi="Arial Narrow" w:cs="Tahoma"/>
          <w:b/>
          <w:sz w:val="24"/>
          <w:szCs w:val="24"/>
        </w:rPr>
        <w:t> : TRANSPORT</w:t>
      </w:r>
    </w:p>
    <w:p w14:paraId="5FB41B6B" w14:textId="77777777" w:rsidR="000036C9" w:rsidRDefault="000036C9" w:rsidP="000036C9">
      <w:pPr>
        <w:pStyle w:val="En-tte"/>
        <w:tabs>
          <w:tab w:val="clear" w:pos="4536"/>
          <w:tab w:val="clear" w:pos="9072"/>
        </w:tabs>
        <w:spacing w:before="80" w:after="80"/>
        <w:jc w:val="both"/>
        <w:rPr>
          <w:rFonts w:ascii="Arial Narrow" w:hAnsi="Arial Narrow" w:cs="Tahoma"/>
          <w:sz w:val="24"/>
          <w:szCs w:val="24"/>
        </w:rPr>
      </w:pPr>
      <w:r w:rsidRPr="00F93AF6">
        <w:rPr>
          <w:rFonts w:ascii="Arial Narrow" w:hAnsi="Arial Narrow" w:cs="Tahoma"/>
          <w:sz w:val="24"/>
          <w:szCs w:val="24"/>
        </w:rPr>
        <w:t xml:space="preserve">Le transport des </w:t>
      </w:r>
      <w:r>
        <w:rPr>
          <w:rFonts w:ascii="Arial Narrow" w:hAnsi="Arial Narrow" w:cs="Tahoma"/>
          <w:sz w:val="24"/>
          <w:szCs w:val="24"/>
        </w:rPr>
        <w:t>fournitures</w:t>
      </w:r>
      <w:r w:rsidRPr="00F93AF6">
        <w:rPr>
          <w:rFonts w:ascii="Arial Narrow" w:hAnsi="Arial Narrow" w:cs="Tahoma"/>
          <w:sz w:val="24"/>
          <w:szCs w:val="24"/>
        </w:rPr>
        <w:t xml:space="preserve"> est assuré par le prestataire jusqu’au lieu de livraison. Les risques de toute nature liés à cette opération sont couverts par lui.</w:t>
      </w:r>
    </w:p>
    <w:p w14:paraId="1B8CCABD" w14:textId="77777777" w:rsidR="000036C9" w:rsidRPr="00F93AF6" w:rsidRDefault="000036C9" w:rsidP="000036C9">
      <w:pPr>
        <w:pStyle w:val="En-tte"/>
        <w:tabs>
          <w:tab w:val="clear" w:pos="4536"/>
          <w:tab w:val="clear" w:pos="9072"/>
        </w:tabs>
        <w:spacing w:before="80" w:after="80"/>
        <w:jc w:val="both"/>
        <w:rPr>
          <w:rFonts w:ascii="Arial Narrow" w:hAnsi="Arial Narrow" w:cs="Tahoma"/>
          <w:sz w:val="24"/>
          <w:szCs w:val="24"/>
        </w:rPr>
      </w:pPr>
      <w:r>
        <w:rPr>
          <w:rFonts w:ascii="Arial Narrow" w:hAnsi="Arial Narrow" w:cs="Tahoma"/>
          <w:sz w:val="24"/>
          <w:szCs w:val="24"/>
        </w:rPr>
        <w:t>Le fournisseur doit par conséquent prendre toutes les dispositions pour que le véhicule soit protégé de toute dégradation pouvant nuire à sa solidité, à son usage ou endommager sa carrosserie.</w:t>
      </w:r>
    </w:p>
    <w:p w14:paraId="034A7999" w14:textId="77777777" w:rsidR="000036C9" w:rsidRPr="00F93AF6" w:rsidRDefault="000036C9" w:rsidP="00B70039">
      <w:pPr>
        <w:spacing w:before="120" w:after="120"/>
        <w:jc w:val="both"/>
        <w:rPr>
          <w:rFonts w:ascii="Arial Narrow" w:hAnsi="Arial Narrow" w:cs="Tahoma"/>
          <w:b/>
          <w:sz w:val="24"/>
          <w:szCs w:val="24"/>
          <w:u w:val="single"/>
        </w:rPr>
      </w:pPr>
      <w:r w:rsidRPr="00F93AF6">
        <w:rPr>
          <w:rFonts w:ascii="Arial Narrow" w:hAnsi="Arial Narrow" w:cs="Tahoma"/>
          <w:b/>
          <w:sz w:val="24"/>
          <w:szCs w:val="24"/>
          <w:u w:val="single"/>
        </w:rPr>
        <w:t>Article 4</w:t>
      </w:r>
      <w:r w:rsidRPr="00F93AF6">
        <w:rPr>
          <w:rFonts w:ascii="Arial Narrow" w:hAnsi="Arial Narrow" w:cs="Tahoma"/>
          <w:b/>
          <w:sz w:val="24"/>
          <w:szCs w:val="24"/>
        </w:rPr>
        <w:t> : LIEU ET DELAI DE LIVRAISON</w:t>
      </w:r>
    </w:p>
    <w:p w14:paraId="5B279A41" w14:textId="77777777" w:rsidR="000036C9" w:rsidRPr="00F93AF6" w:rsidRDefault="000036C9" w:rsidP="00B70039">
      <w:pPr>
        <w:spacing w:before="80" w:after="80"/>
        <w:jc w:val="both"/>
        <w:rPr>
          <w:rFonts w:ascii="Arial Narrow" w:hAnsi="Arial Narrow" w:cs="Tahoma"/>
          <w:b/>
          <w:i/>
          <w:sz w:val="24"/>
          <w:szCs w:val="24"/>
        </w:rPr>
      </w:pPr>
      <w:r w:rsidRPr="00F93AF6">
        <w:rPr>
          <w:rFonts w:ascii="Arial Narrow" w:hAnsi="Arial Narrow" w:cs="Tahoma"/>
          <w:b/>
          <w:i/>
          <w:sz w:val="24"/>
          <w:szCs w:val="24"/>
        </w:rPr>
        <w:t>4.1.</w:t>
      </w:r>
      <w:r w:rsidRPr="00F93AF6">
        <w:rPr>
          <w:rFonts w:ascii="Arial Narrow" w:hAnsi="Arial Narrow" w:cs="Tahoma"/>
          <w:b/>
          <w:i/>
          <w:sz w:val="24"/>
          <w:szCs w:val="24"/>
        </w:rPr>
        <w:tab/>
        <w:t>Lieu de livraison</w:t>
      </w:r>
    </w:p>
    <w:p w14:paraId="195587E2" w14:textId="10919A9B" w:rsidR="000036C9" w:rsidRPr="002217F5" w:rsidRDefault="000036C9" w:rsidP="00B70039">
      <w:pPr>
        <w:spacing w:before="80" w:after="80"/>
        <w:ind w:firstLine="708"/>
        <w:jc w:val="both"/>
        <w:rPr>
          <w:rFonts w:ascii="Arial Narrow" w:hAnsi="Arial Narrow" w:cs="Tahoma"/>
          <w:spacing w:val="-4"/>
          <w:sz w:val="24"/>
          <w:szCs w:val="24"/>
        </w:rPr>
      </w:pPr>
      <w:r w:rsidRPr="002217F5">
        <w:rPr>
          <w:rFonts w:ascii="Arial Narrow" w:hAnsi="Arial Narrow" w:cs="Tahoma"/>
          <w:spacing w:val="-4"/>
          <w:sz w:val="24"/>
          <w:szCs w:val="24"/>
        </w:rPr>
        <w:t xml:space="preserve">Les prestations objet du présent Marché sont livrées à </w:t>
      </w:r>
      <w:r>
        <w:rPr>
          <w:rFonts w:ascii="Arial Narrow" w:hAnsi="Arial Narrow" w:cs="Tahoma"/>
          <w:spacing w:val="-4"/>
          <w:sz w:val="24"/>
          <w:szCs w:val="24"/>
        </w:rPr>
        <w:t xml:space="preserve">la </w:t>
      </w:r>
      <w:r w:rsidRPr="00643F07">
        <w:rPr>
          <w:rFonts w:ascii="Arial Narrow" w:hAnsi="Arial Narrow" w:cs="Tahoma"/>
          <w:b/>
          <w:bCs/>
          <w:spacing w:val="-4"/>
          <w:sz w:val="24"/>
          <w:szCs w:val="24"/>
        </w:rPr>
        <w:t>Mairie de</w:t>
      </w:r>
      <w:r>
        <w:rPr>
          <w:rFonts w:ascii="Arial Narrow" w:hAnsi="Arial Narrow" w:cs="Tahoma"/>
          <w:b/>
          <w:bCs/>
          <w:spacing w:val="-4"/>
          <w:sz w:val="24"/>
          <w:szCs w:val="24"/>
        </w:rPr>
        <w:t xml:space="preserve"> NYETE</w:t>
      </w:r>
      <w:r w:rsidRPr="002217F5">
        <w:rPr>
          <w:rFonts w:ascii="Arial Narrow" w:hAnsi="Arial Narrow" w:cs="Tahoma"/>
          <w:spacing w:val="-4"/>
          <w:sz w:val="24"/>
          <w:szCs w:val="24"/>
        </w:rPr>
        <w:t>.</w:t>
      </w:r>
    </w:p>
    <w:p w14:paraId="014AB289" w14:textId="77777777" w:rsidR="000036C9" w:rsidRPr="00F93AF6" w:rsidRDefault="000036C9" w:rsidP="00B70039">
      <w:pPr>
        <w:spacing w:before="80" w:after="80"/>
        <w:jc w:val="both"/>
        <w:rPr>
          <w:rFonts w:ascii="Arial Narrow" w:hAnsi="Arial Narrow" w:cs="Tahoma"/>
          <w:b/>
          <w:i/>
          <w:sz w:val="24"/>
          <w:szCs w:val="24"/>
        </w:rPr>
      </w:pPr>
      <w:r w:rsidRPr="00F93AF6">
        <w:rPr>
          <w:rFonts w:ascii="Arial Narrow" w:hAnsi="Arial Narrow" w:cs="Tahoma"/>
          <w:b/>
          <w:i/>
          <w:sz w:val="24"/>
          <w:szCs w:val="24"/>
        </w:rPr>
        <w:t>4.2.</w:t>
      </w:r>
      <w:r w:rsidRPr="00F93AF6">
        <w:rPr>
          <w:rFonts w:ascii="Arial Narrow" w:hAnsi="Arial Narrow" w:cs="Tahoma"/>
          <w:b/>
          <w:i/>
          <w:sz w:val="24"/>
          <w:szCs w:val="24"/>
        </w:rPr>
        <w:tab/>
        <w:t>Délai de livraison</w:t>
      </w:r>
    </w:p>
    <w:p w14:paraId="29AFE58C" w14:textId="3C3CF6B6" w:rsidR="000036C9" w:rsidRPr="00F93AF6" w:rsidRDefault="000036C9" w:rsidP="000036C9">
      <w:pPr>
        <w:spacing w:before="80" w:after="80"/>
        <w:jc w:val="both"/>
        <w:rPr>
          <w:rFonts w:ascii="Arial Narrow" w:hAnsi="Arial Narrow" w:cs="Tahoma"/>
          <w:sz w:val="24"/>
          <w:szCs w:val="24"/>
        </w:rPr>
      </w:pPr>
      <w:r w:rsidRPr="00F93AF6">
        <w:rPr>
          <w:rFonts w:ascii="Arial Narrow" w:hAnsi="Arial Narrow" w:cs="Tahoma"/>
          <w:sz w:val="24"/>
          <w:szCs w:val="24"/>
        </w:rPr>
        <w:t xml:space="preserve">Le délai maximum de livraison des prestations </w:t>
      </w:r>
      <w:r>
        <w:rPr>
          <w:rFonts w:ascii="Arial Narrow" w:hAnsi="Arial Narrow" w:cs="Tahoma"/>
          <w:sz w:val="24"/>
          <w:szCs w:val="24"/>
        </w:rPr>
        <w:t xml:space="preserve">est fixé à </w:t>
      </w:r>
      <w:r>
        <w:rPr>
          <w:rFonts w:ascii="Arial Narrow" w:hAnsi="Arial Narrow" w:cs="Tahoma"/>
          <w:b/>
          <w:sz w:val="24"/>
          <w:szCs w:val="24"/>
        </w:rPr>
        <w:t>deux</w:t>
      </w:r>
      <w:r w:rsidRPr="006561AB">
        <w:rPr>
          <w:rFonts w:ascii="Arial Narrow" w:hAnsi="Arial Narrow" w:cs="Tahoma"/>
          <w:b/>
          <w:sz w:val="24"/>
          <w:szCs w:val="24"/>
        </w:rPr>
        <w:t xml:space="preserve"> (0</w:t>
      </w:r>
      <w:r>
        <w:rPr>
          <w:rFonts w:ascii="Arial Narrow" w:hAnsi="Arial Narrow" w:cs="Tahoma"/>
          <w:b/>
          <w:sz w:val="24"/>
          <w:szCs w:val="24"/>
        </w:rPr>
        <w:t>2</w:t>
      </w:r>
      <w:r w:rsidRPr="006561AB">
        <w:rPr>
          <w:rFonts w:ascii="Arial Narrow" w:hAnsi="Arial Narrow" w:cs="Tahoma"/>
          <w:b/>
          <w:sz w:val="24"/>
          <w:szCs w:val="24"/>
        </w:rPr>
        <w:t>) mois</w:t>
      </w:r>
      <w:r w:rsidRPr="00F93AF6">
        <w:rPr>
          <w:rFonts w:ascii="Arial Narrow" w:hAnsi="Arial Narrow" w:cs="Tahoma"/>
          <w:sz w:val="24"/>
          <w:szCs w:val="24"/>
        </w:rPr>
        <w:t xml:space="preserve"> à compter de la date de notification de l’ordre de service de commencer l’exécution du Marché.</w:t>
      </w:r>
    </w:p>
    <w:p w14:paraId="5C05F30B" w14:textId="77777777" w:rsidR="000036C9" w:rsidRDefault="000036C9" w:rsidP="000036C9">
      <w:pPr>
        <w:spacing w:before="80" w:after="80"/>
        <w:jc w:val="both"/>
        <w:rPr>
          <w:rFonts w:ascii="Arial Narrow" w:hAnsi="Arial Narrow" w:cs="Tahoma"/>
          <w:sz w:val="24"/>
          <w:szCs w:val="24"/>
        </w:rPr>
      </w:pPr>
      <w:r w:rsidRPr="00F93AF6">
        <w:rPr>
          <w:rFonts w:ascii="Arial Narrow" w:hAnsi="Arial Narrow" w:cs="Tahoma"/>
          <w:sz w:val="24"/>
          <w:szCs w:val="24"/>
        </w:rPr>
        <w:t>Il revient au prestataire de proposer dans son offre un calendrier de livraison compatible avec le délai sus-indiqué.</w:t>
      </w:r>
    </w:p>
    <w:p w14:paraId="6B49C167" w14:textId="77777777" w:rsidR="000036C9" w:rsidRPr="00F93AF6" w:rsidRDefault="000036C9" w:rsidP="00B70039">
      <w:pPr>
        <w:spacing w:before="300" w:after="120"/>
        <w:jc w:val="both"/>
        <w:rPr>
          <w:rFonts w:ascii="Arial Narrow" w:hAnsi="Arial Narrow" w:cs="Tahoma"/>
          <w:b/>
          <w:sz w:val="24"/>
          <w:szCs w:val="24"/>
        </w:rPr>
      </w:pPr>
      <w:r w:rsidRPr="00F93AF6">
        <w:rPr>
          <w:rFonts w:ascii="Arial Narrow" w:hAnsi="Arial Narrow" w:cs="Tahoma"/>
          <w:b/>
          <w:sz w:val="24"/>
          <w:szCs w:val="24"/>
          <w:u w:val="single"/>
        </w:rPr>
        <w:t>Article 5 :</w:t>
      </w:r>
      <w:r w:rsidRPr="00F93AF6">
        <w:rPr>
          <w:rFonts w:ascii="Arial Narrow" w:hAnsi="Arial Narrow" w:cs="Tahoma"/>
          <w:b/>
          <w:sz w:val="24"/>
          <w:szCs w:val="24"/>
        </w:rPr>
        <w:t xml:space="preserve"> RECEPTION DES PRESTATIONS</w:t>
      </w:r>
    </w:p>
    <w:p w14:paraId="078D6AD5" w14:textId="77777777" w:rsidR="000036C9" w:rsidRDefault="000036C9" w:rsidP="00B70039">
      <w:pPr>
        <w:spacing w:before="80" w:after="80"/>
        <w:jc w:val="both"/>
        <w:rPr>
          <w:rFonts w:ascii="Arial Narrow" w:hAnsi="Arial Narrow" w:cs="Tahoma"/>
          <w:b/>
          <w:i/>
          <w:sz w:val="24"/>
          <w:szCs w:val="24"/>
        </w:rPr>
      </w:pPr>
      <w:r w:rsidRPr="00F93AF6">
        <w:rPr>
          <w:rFonts w:ascii="Arial Narrow" w:hAnsi="Arial Narrow" w:cs="Tahoma"/>
          <w:b/>
          <w:i/>
          <w:sz w:val="24"/>
          <w:szCs w:val="24"/>
        </w:rPr>
        <w:t>5.1.</w:t>
      </w:r>
      <w:r w:rsidRPr="00F93AF6">
        <w:rPr>
          <w:rFonts w:ascii="Arial Narrow" w:hAnsi="Arial Narrow" w:cs="Tahoma"/>
          <w:b/>
          <w:i/>
          <w:sz w:val="24"/>
          <w:szCs w:val="24"/>
        </w:rPr>
        <w:tab/>
        <w:t xml:space="preserve">Actions préalables à </w:t>
      </w:r>
      <w:r>
        <w:rPr>
          <w:rFonts w:ascii="Arial Narrow" w:hAnsi="Arial Narrow" w:cs="Tahoma"/>
          <w:b/>
          <w:i/>
          <w:sz w:val="24"/>
          <w:szCs w:val="24"/>
        </w:rPr>
        <w:t xml:space="preserve">l’attribution </w:t>
      </w:r>
    </w:p>
    <w:p w14:paraId="57481BC2" w14:textId="77777777" w:rsidR="000036C9" w:rsidRDefault="000036C9" w:rsidP="00B70039">
      <w:pPr>
        <w:spacing w:before="80" w:after="80"/>
        <w:jc w:val="both"/>
        <w:rPr>
          <w:rFonts w:ascii="Arial Narrow" w:hAnsi="Arial Narrow" w:cs="Tahoma"/>
          <w:sz w:val="24"/>
          <w:szCs w:val="24"/>
        </w:rPr>
      </w:pPr>
      <w:r>
        <w:rPr>
          <w:rFonts w:ascii="Arial Narrow" w:hAnsi="Arial Narrow" w:cs="Tahoma"/>
          <w:b/>
          <w:i/>
          <w:sz w:val="24"/>
          <w:szCs w:val="24"/>
        </w:rPr>
        <w:t>L’ingénieur et le prestataire avant la réception provisoire doivent impérativement effectuer une descente en vue de procéder à une pré-réception technique du véhicule à livrer.</w:t>
      </w:r>
    </w:p>
    <w:p w14:paraId="045DCC07" w14:textId="77777777" w:rsidR="000036C9" w:rsidRPr="00F93AF6" w:rsidRDefault="000036C9" w:rsidP="00B70039">
      <w:pPr>
        <w:spacing w:before="80" w:after="80"/>
        <w:jc w:val="both"/>
        <w:rPr>
          <w:rFonts w:ascii="Arial Narrow" w:hAnsi="Arial Narrow" w:cs="Tahoma"/>
          <w:b/>
          <w:i/>
          <w:sz w:val="24"/>
          <w:szCs w:val="24"/>
        </w:rPr>
      </w:pPr>
      <w:r>
        <w:rPr>
          <w:rFonts w:ascii="Arial Narrow" w:hAnsi="Arial Narrow" w:cs="Tahoma"/>
          <w:b/>
          <w:i/>
          <w:sz w:val="24"/>
          <w:szCs w:val="24"/>
        </w:rPr>
        <w:t>5.2 la</w:t>
      </w:r>
      <w:r w:rsidRPr="00F93AF6">
        <w:rPr>
          <w:rFonts w:ascii="Arial Narrow" w:hAnsi="Arial Narrow" w:cs="Tahoma"/>
          <w:b/>
          <w:i/>
          <w:sz w:val="24"/>
          <w:szCs w:val="24"/>
        </w:rPr>
        <w:t xml:space="preserve"> réception</w:t>
      </w:r>
    </w:p>
    <w:p w14:paraId="1D68E743" w14:textId="613DD1BF" w:rsidR="000036C9" w:rsidRPr="00F93AF6" w:rsidRDefault="000036C9" w:rsidP="000036C9">
      <w:pPr>
        <w:spacing w:before="80" w:after="80"/>
        <w:jc w:val="both"/>
        <w:rPr>
          <w:rFonts w:ascii="Arial Narrow" w:hAnsi="Arial Narrow" w:cs="Tahoma"/>
          <w:sz w:val="24"/>
          <w:szCs w:val="24"/>
        </w:rPr>
      </w:pPr>
      <w:r w:rsidRPr="00F93AF6">
        <w:rPr>
          <w:rFonts w:ascii="Arial Narrow" w:hAnsi="Arial Narrow" w:cs="Tahoma"/>
          <w:sz w:val="24"/>
          <w:szCs w:val="24"/>
        </w:rPr>
        <w:t xml:space="preserve">La réception </w:t>
      </w:r>
      <w:r>
        <w:rPr>
          <w:rFonts w:ascii="Arial Narrow" w:hAnsi="Arial Narrow" w:cs="Tahoma"/>
          <w:sz w:val="24"/>
          <w:szCs w:val="24"/>
        </w:rPr>
        <w:t>pourra être précédée d’</w:t>
      </w:r>
      <w:r w:rsidRPr="00F93AF6">
        <w:rPr>
          <w:rFonts w:ascii="Arial Narrow" w:hAnsi="Arial Narrow" w:cs="Tahoma"/>
          <w:sz w:val="24"/>
          <w:szCs w:val="24"/>
        </w:rPr>
        <w:t xml:space="preserve">une validation préalable par un Expert désigné par le </w:t>
      </w:r>
      <w:r>
        <w:rPr>
          <w:rFonts w:ascii="Arial Narrow" w:hAnsi="Arial Narrow" w:cs="Tahoma"/>
          <w:sz w:val="24"/>
          <w:szCs w:val="24"/>
        </w:rPr>
        <w:t>Maire de la Commune de NYETE.</w:t>
      </w:r>
    </w:p>
    <w:p w14:paraId="5C7CAA17" w14:textId="77777777" w:rsidR="000036C9" w:rsidRPr="00F93AF6" w:rsidRDefault="000036C9" w:rsidP="00B70039">
      <w:pPr>
        <w:spacing w:before="80" w:after="80"/>
        <w:jc w:val="both"/>
        <w:rPr>
          <w:rFonts w:ascii="Arial Narrow" w:hAnsi="Arial Narrow" w:cs="Tahoma"/>
          <w:b/>
          <w:i/>
          <w:sz w:val="24"/>
          <w:szCs w:val="24"/>
        </w:rPr>
      </w:pPr>
      <w:r w:rsidRPr="00F93AF6">
        <w:rPr>
          <w:rFonts w:ascii="Arial Narrow" w:hAnsi="Arial Narrow" w:cs="Tahoma"/>
          <w:b/>
          <w:i/>
          <w:sz w:val="24"/>
          <w:szCs w:val="24"/>
        </w:rPr>
        <w:t>5.</w:t>
      </w:r>
      <w:r>
        <w:rPr>
          <w:rFonts w:ascii="Arial Narrow" w:hAnsi="Arial Narrow" w:cs="Tahoma"/>
          <w:b/>
          <w:i/>
          <w:sz w:val="24"/>
          <w:szCs w:val="24"/>
        </w:rPr>
        <w:t xml:space="preserve">3. </w:t>
      </w:r>
      <w:r w:rsidRPr="00F93AF6">
        <w:rPr>
          <w:rFonts w:ascii="Arial Narrow" w:hAnsi="Arial Narrow" w:cs="Tahoma"/>
          <w:b/>
          <w:i/>
          <w:sz w:val="24"/>
          <w:szCs w:val="24"/>
        </w:rPr>
        <w:t>Lieu de la réception</w:t>
      </w:r>
    </w:p>
    <w:p w14:paraId="35960966" w14:textId="4D3BFE2F" w:rsidR="000036C9" w:rsidRPr="00F93AF6" w:rsidRDefault="000036C9" w:rsidP="000036C9">
      <w:pPr>
        <w:spacing w:before="80" w:after="80"/>
        <w:jc w:val="both"/>
        <w:rPr>
          <w:rFonts w:ascii="Arial Narrow" w:hAnsi="Arial Narrow" w:cs="Tahoma"/>
          <w:sz w:val="24"/>
          <w:szCs w:val="24"/>
        </w:rPr>
      </w:pPr>
      <w:r>
        <w:rPr>
          <w:rFonts w:ascii="Arial Narrow" w:hAnsi="Arial Narrow" w:cs="Tahoma"/>
          <w:sz w:val="24"/>
          <w:szCs w:val="24"/>
        </w:rPr>
        <w:t>La réception du véhicule</w:t>
      </w:r>
      <w:r w:rsidRPr="00F93AF6">
        <w:rPr>
          <w:rFonts w:ascii="Arial Narrow" w:hAnsi="Arial Narrow" w:cs="Tahoma"/>
          <w:sz w:val="24"/>
          <w:szCs w:val="24"/>
        </w:rPr>
        <w:t xml:space="preserve"> aura lieu à la </w:t>
      </w:r>
      <w:r w:rsidRPr="00643F07">
        <w:rPr>
          <w:rFonts w:ascii="Arial Narrow" w:hAnsi="Arial Narrow" w:cs="Tahoma"/>
          <w:b/>
          <w:bCs/>
          <w:sz w:val="24"/>
          <w:szCs w:val="24"/>
        </w:rPr>
        <w:t>Mairie de</w:t>
      </w:r>
      <w:r>
        <w:rPr>
          <w:rFonts w:ascii="Arial Narrow" w:hAnsi="Arial Narrow" w:cs="Tahoma"/>
          <w:b/>
          <w:bCs/>
          <w:sz w:val="24"/>
          <w:szCs w:val="24"/>
        </w:rPr>
        <w:t xml:space="preserve"> NYETE</w:t>
      </w:r>
    </w:p>
    <w:p w14:paraId="57F36E1D" w14:textId="77777777" w:rsidR="000036C9" w:rsidRPr="00F93AF6" w:rsidRDefault="000036C9" w:rsidP="00B70039">
      <w:pPr>
        <w:spacing w:before="80" w:after="80"/>
        <w:jc w:val="both"/>
        <w:rPr>
          <w:rFonts w:ascii="Arial Narrow" w:hAnsi="Arial Narrow" w:cs="Tahoma"/>
          <w:b/>
          <w:i/>
          <w:sz w:val="24"/>
          <w:szCs w:val="24"/>
        </w:rPr>
      </w:pPr>
      <w:r w:rsidRPr="00F93AF6">
        <w:rPr>
          <w:rFonts w:ascii="Arial Narrow" w:hAnsi="Arial Narrow" w:cs="Tahoma"/>
          <w:b/>
          <w:i/>
          <w:sz w:val="24"/>
          <w:szCs w:val="24"/>
        </w:rPr>
        <w:t>5.</w:t>
      </w:r>
      <w:r>
        <w:rPr>
          <w:rFonts w:ascii="Arial Narrow" w:hAnsi="Arial Narrow" w:cs="Tahoma"/>
          <w:b/>
          <w:i/>
          <w:sz w:val="24"/>
          <w:szCs w:val="24"/>
        </w:rPr>
        <w:t>4</w:t>
      </w:r>
      <w:r w:rsidRPr="00F93AF6">
        <w:rPr>
          <w:rFonts w:ascii="Arial Narrow" w:hAnsi="Arial Narrow" w:cs="Tahoma"/>
          <w:b/>
          <w:i/>
          <w:sz w:val="24"/>
          <w:szCs w:val="24"/>
        </w:rPr>
        <w:t>.</w:t>
      </w:r>
      <w:r w:rsidRPr="00F93AF6">
        <w:rPr>
          <w:rFonts w:ascii="Arial Narrow" w:hAnsi="Arial Narrow" w:cs="Tahoma"/>
          <w:b/>
          <w:i/>
          <w:sz w:val="24"/>
          <w:szCs w:val="24"/>
        </w:rPr>
        <w:tab/>
        <w:t>Attributions de la commission de réception</w:t>
      </w:r>
    </w:p>
    <w:p w14:paraId="30D42321" w14:textId="77777777" w:rsidR="000036C9" w:rsidRPr="00F93AF6" w:rsidRDefault="000036C9" w:rsidP="000036C9">
      <w:pPr>
        <w:spacing w:before="80" w:after="80"/>
        <w:jc w:val="both"/>
        <w:rPr>
          <w:rFonts w:ascii="Arial Narrow" w:hAnsi="Arial Narrow" w:cs="Tahoma"/>
          <w:sz w:val="24"/>
          <w:szCs w:val="24"/>
        </w:rPr>
      </w:pPr>
      <w:r w:rsidRPr="00F93AF6">
        <w:rPr>
          <w:rFonts w:ascii="Arial Narrow" w:hAnsi="Arial Narrow" w:cs="Tahoma"/>
          <w:sz w:val="24"/>
          <w:szCs w:val="24"/>
        </w:rPr>
        <w:t>La commissio</w:t>
      </w:r>
      <w:r>
        <w:rPr>
          <w:rFonts w:ascii="Arial Narrow" w:hAnsi="Arial Narrow" w:cs="Tahoma"/>
          <w:sz w:val="24"/>
          <w:szCs w:val="24"/>
        </w:rPr>
        <w:t>n de réception vérifiera que le véhicule livré est conforme</w:t>
      </w:r>
      <w:r w:rsidRPr="00F93AF6">
        <w:rPr>
          <w:rFonts w:ascii="Arial Narrow" w:hAnsi="Arial Narrow" w:cs="Tahoma"/>
          <w:sz w:val="24"/>
          <w:szCs w:val="24"/>
        </w:rPr>
        <w:t xml:space="preserve"> a</w:t>
      </w:r>
      <w:r>
        <w:rPr>
          <w:rFonts w:ascii="Arial Narrow" w:hAnsi="Arial Narrow" w:cs="Tahoma"/>
          <w:sz w:val="24"/>
          <w:szCs w:val="24"/>
        </w:rPr>
        <w:t xml:space="preserve">ux prescriptions de la demande de cotation </w:t>
      </w:r>
      <w:r w:rsidRPr="00F93AF6">
        <w:rPr>
          <w:rFonts w:ascii="Arial Narrow" w:hAnsi="Arial Narrow" w:cs="Tahoma"/>
          <w:sz w:val="24"/>
          <w:szCs w:val="24"/>
        </w:rPr>
        <w:t>et décidera s’il ya lieu ou non de prononcer la réception.</w:t>
      </w:r>
    </w:p>
    <w:p w14:paraId="55548599" w14:textId="77777777" w:rsidR="000036C9" w:rsidRPr="00F93AF6" w:rsidRDefault="000036C9" w:rsidP="000036C9">
      <w:pPr>
        <w:spacing w:before="80" w:after="80"/>
        <w:jc w:val="both"/>
        <w:rPr>
          <w:rFonts w:ascii="Arial Narrow" w:hAnsi="Arial Narrow" w:cs="Tahoma"/>
          <w:sz w:val="24"/>
          <w:szCs w:val="24"/>
        </w:rPr>
      </w:pPr>
      <w:r w:rsidRPr="00F93AF6">
        <w:rPr>
          <w:rFonts w:ascii="Arial Narrow" w:hAnsi="Arial Narrow" w:cs="Tahoma"/>
          <w:sz w:val="24"/>
          <w:szCs w:val="24"/>
        </w:rPr>
        <w:t xml:space="preserve">En cas de conformité </w:t>
      </w:r>
      <w:r>
        <w:rPr>
          <w:rFonts w:ascii="Arial Narrow" w:hAnsi="Arial Narrow" w:cs="Tahoma"/>
          <w:sz w:val="24"/>
          <w:szCs w:val="24"/>
        </w:rPr>
        <w:t>du véhicule</w:t>
      </w:r>
      <w:r w:rsidRPr="00F93AF6">
        <w:rPr>
          <w:rFonts w:ascii="Arial Narrow" w:hAnsi="Arial Narrow" w:cs="Tahoma"/>
          <w:sz w:val="24"/>
          <w:szCs w:val="24"/>
        </w:rPr>
        <w:t>, la commission prononcera la réception. Il sera alors dressé un procès-verbal de réception signé par les membres de la commission de réception et par le prestataire séance tenante.</w:t>
      </w:r>
    </w:p>
    <w:p w14:paraId="26962BE7" w14:textId="77777777" w:rsidR="000036C9" w:rsidRPr="00F93AF6" w:rsidRDefault="000036C9" w:rsidP="000036C9">
      <w:pPr>
        <w:spacing w:before="120" w:after="120"/>
        <w:jc w:val="both"/>
        <w:rPr>
          <w:rFonts w:ascii="Arial Narrow" w:hAnsi="Arial Narrow" w:cs="Tahoma"/>
          <w:sz w:val="24"/>
          <w:szCs w:val="24"/>
        </w:rPr>
      </w:pPr>
      <w:r>
        <w:rPr>
          <w:rFonts w:ascii="Arial Narrow" w:hAnsi="Arial Narrow" w:cs="Tahoma"/>
          <w:sz w:val="24"/>
          <w:szCs w:val="24"/>
        </w:rPr>
        <w:t>En cas de non-conformité du véhicule</w:t>
      </w:r>
      <w:r w:rsidRPr="00F93AF6">
        <w:rPr>
          <w:rFonts w:ascii="Arial Narrow" w:hAnsi="Arial Narrow" w:cs="Tahoma"/>
          <w:sz w:val="24"/>
          <w:szCs w:val="24"/>
        </w:rPr>
        <w:t xml:space="preserve">, le prestataire sera invité à remplacer le matériel </w:t>
      </w:r>
      <w:r>
        <w:rPr>
          <w:rFonts w:ascii="Arial Narrow" w:hAnsi="Arial Narrow" w:cs="Tahoma"/>
          <w:sz w:val="24"/>
          <w:szCs w:val="24"/>
        </w:rPr>
        <w:t>non conforme</w:t>
      </w:r>
      <w:r w:rsidRPr="00F93AF6">
        <w:rPr>
          <w:rFonts w:ascii="Arial Narrow" w:hAnsi="Arial Narrow" w:cs="Tahoma"/>
          <w:sz w:val="24"/>
          <w:szCs w:val="24"/>
        </w:rPr>
        <w:t>. Un procès-verbal sanctionnant la non-conformité sera dressé et signé par tous les membres de la commission de réception et par le prestataire.</w:t>
      </w:r>
    </w:p>
    <w:p w14:paraId="6A1F1747" w14:textId="77777777" w:rsidR="000036C9" w:rsidRDefault="000036C9" w:rsidP="000036C9">
      <w:pPr>
        <w:spacing w:before="120" w:after="120"/>
        <w:jc w:val="both"/>
        <w:rPr>
          <w:rFonts w:ascii="Arial Narrow" w:hAnsi="Arial Narrow" w:cs="Tahoma"/>
          <w:sz w:val="24"/>
          <w:szCs w:val="24"/>
        </w:rPr>
      </w:pPr>
      <w:r w:rsidRPr="00F93AF6">
        <w:rPr>
          <w:rFonts w:ascii="Arial Narrow" w:hAnsi="Arial Narrow" w:cs="Tahoma"/>
          <w:sz w:val="24"/>
          <w:szCs w:val="24"/>
        </w:rPr>
        <w:t>En tout état de cause, dans le cas d’espèce, le contrat est régi par le chapitre III du Cahier des Clauses Administratives Générales (CCAG) applicables aux marchés des fournitures et se</w:t>
      </w:r>
      <w:r>
        <w:rPr>
          <w:rFonts w:ascii="Arial Narrow" w:hAnsi="Arial Narrow" w:cs="Tahoma"/>
          <w:sz w:val="24"/>
          <w:szCs w:val="24"/>
        </w:rPr>
        <w:t>rvices passés au nom de l’Etat.</w:t>
      </w:r>
    </w:p>
    <w:p w14:paraId="45CD013E" w14:textId="77777777" w:rsidR="000036C9" w:rsidRPr="00F93AF6" w:rsidRDefault="000036C9" w:rsidP="00B70039">
      <w:pPr>
        <w:spacing w:before="300" w:after="120"/>
        <w:jc w:val="both"/>
        <w:rPr>
          <w:rFonts w:ascii="Arial Narrow" w:hAnsi="Arial Narrow" w:cs="Tahoma"/>
          <w:b/>
          <w:sz w:val="24"/>
          <w:szCs w:val="24"/>
        </w:rPr>
      </w:pPr>
      <w:r w:rsidRPr="00F93AF6">
        <w:rPr>
          <w:rFonts w:ascii="Arial Narrow" w:hAnsi="Arial Narrow" w:cs="Tahoma"/>
          <w:b/>
          <w:sz w:val="24"/>
          <w:szCs w:val="24"/>
          <w:u w:val="single"/>
        </w:rPr>
        <w:lastRenderedPageBreak/>
        <w:t>Article 6 :</w:t>
      </w:r>
      <w:r w:rsidRPr="00F93AF6">
        <w:rPr>
          <w:rFonts w:ascii="Arial Narrow" w:hAnsi="Arial Narrow" w:cs="Tahoma"/>
          <w:b/>
          <w:sz w:val="24"/>
          <w:szCs w:val="24"/>
        </w:rPr>
        <w:t xml:space="preserve"> GARANTIE DU </w:t>
      </w:r>
      <w:r>
        <w:rPr>
          <w:rFonts w:ascii="Arial Narrow" w:hAnsi="Arial Narrow" w:cs="Tahoma"/>
          <w:b/>
          <w:sz w:val="24"/>
          <w:szCs w:val="24"/>
        </w:rPr>
        <w:t>VEHICULE</w:t>
      </w:r>
    </w:p>
    <w:p w14:paraId="64B58A6D" w14:textId="77777777" w:rsidR="000036C9" w:rsidRPr="00F93AF6" w:rsidRDefault="000036C9" w:rsidP="000036C9">
      <w:pPr>
        <w:spacing w:before="60" w:after="60"/>
        <w:jc w:val="both"/>
        <w:rPr>
          <w:rFonts w:ascii="Arial Narrow" w:hAnsi="Arial Narrow" w:cs="Tahoma"/>
          <w:sz w:val="24"/>
          <w:szCs w:val="24"/>
        </w:rPr>
      </w:pPr>
      <w:r w:rsidRPr="00F93AF6">
        <w:rPr>
          <w:rFonts w:ascii="Arial Narrow" w:hAnsi="Arial Narrow" w:cs="Tahoma"/>
          <w:sz w:val="24"/>
          <w:szCs w:val="24"/>
        </w:rPr>
        <w:t xml:space="preserve">Le fournisseur garantit que le </w:t>
      </w:r>
      <w:r>
        <w:rPr>
          <w:rFonts w:ascii="Arial Narrow" w:hAnsi="Arial Narrow" w:cs="Tahoma"/>
          <w:sz w:val="24"/>
          <w:szCs w:val="24"/>
        </w:rPr>
        <w:t>véhicule</w:t>
      </w:r>
      <w:r w:rsidRPr="00F93AF6">
        <w:rPr>
          <w:rFonts w:ascii="Arial Narrow" w:hAnsi="Arial Narrow" w:cs="Tahoma"/>
          <w:sz w:val="24"/>
          <w:szCs w:val="24"/>
        </w:rPr>
        <w:t xml:space="preserve"> livré dans </w:t>
      </w:r>
      <w:r>
        <w:rPr>
          <w:rFonts w:ascii="Arial Narrow" w:hAnsi="Arial Narrow" w:cs="Tahoma"/>
          <w:sz w:val="24"/>
          <w:szCs w:val="24"/>
        </w:rPr>
        <w:t>la présente cotation</w:t>
      </w:r>
      <w:r w:rsidRPr="00F93AF6">
        <w:rPr>
          <w:rFonts w:ascii="Arial Narrow" w:hAnsi="Arial Narrow" w:cs="Tahoma"/>
          <w:sz w:val="24"/>
          <w:szCs w:val="24"/>
        </w:rPr>
        <w:t xml:space="preserve"> est neuf, n’a jamais été utilisé, est du modèle le plus récent, et inclue les dernières améliorations.</w:t>
      </w:r>
    </w:p>
    <w:p w14:paraId="238C6ED0" w14:textId="77777777" w:rsidR="000036C9" w:rsidRPr="00F93AF6" w:rsidRDefault="000036C9" w:rsidP="000036C9">
      <w:pPr>
        <w:spacing w:before="60" w:after="60"/>
        <w:jc w:val="both"/>
        <w:rPr>
          <w:rFonts w:ascii="Arial Narrow" w:hAnsi="Arial Narrow" w:cs="Tahoma"/>
          <w:sz w:val="24"/>
          <w:szCs w:val="24"/>
        </w:rPr>
      </w:pPr>
      <w:r>
        <w:rPr>
          <w:rFonts w:ascii="Arial Narrow" w:hAnsi="Arial Narrow" w:cs="Tahoma"/>
          <w:sz w:val="24"/>
          <w:szCs w:val="24"/>
        </w:rPr>
        <w:t xml:space="preserve">Il garantit en outre que le véhicule </w:t>
      </w:r>
      <w:r w:rsidRPr="00F93AF6">
        <w:rPr>
          <w:rFonts w:ascii="Arial Narrow" w:hAnsi="Arial Narrow" w:cs="Tahoma"/>
          <w:sz w:val="24"/>
          <w:szCs w:val="24"/>
        </w:rPr>
        <w:t>ne subira aucune défectuosité due à sa conception, aux matériaux utilisés ou à leur mise en œuvre, ou tout autre acte ou omission du fournisseur survenant pendant l’utilisation normale dans les conditions prévalant au Cameroun.</w:t>
      </w:r>
    </w:p>
    <w:p w14:paraId="5D83D4AA" w14:textId="77777777" w:rsidR="000036C9" w:rsidRPr="00BE3A88" w:rsidRDefault="000036C9" w:rsidP="000036C9">
      <w:pPr>
        <w:spacing w:before="60" w:after="60"/>
        <w:jc w:val="both"/>
        <w:rPr>
          <w:rFonts w:ascii="Arial Narrow" w:hAnsi="Arial Narrow" w:cs="Tahoma"/>
          <w:spacing w:val="-2"/>
          <w:sz w:val="24"/>
          <w:szCs w:val="24"/>
        </w:rPr>
      </w:pPr>
      <w:r w:rsidRPr="00BE3A88">
        <w:rPr>
          <w:rFonts w:ascii="Arial Narrow" w:hAnsi="Arial Narrow" w:cs="Tahoma"/>
          <w:spacing w:val="-2"/>
          <w:sz w:val="24"/>
          <w:szCs w:val="24"/>
        </w:rPr>
        <w:t>Cette garantie couvre tous les vices de fabrication ou de fonctionnement non décelables aux essais normaux, et comporte en outre, le remplacement des pièces défectueuses. Les cas d’usure normale et les détériorations imputables à de fausses manœuvres ou à des fautes de manipulation ou d’entretien ne sont pas garantis.</w:t>
      </w:r>
    </w:p>
    <w:p w14:paraId="258252F4" w14:textId="77777777" w:rsidR="000036C9" w:rsidRPr="00643F07" w:rsidRDefault="000036C9" w:rsidP="00B70039">
      <w:pPr>
        <w:spacing w:before="120" w:after="120"/>
        <w:ind w:firstLine="708"/>
        <w:jc w:val="both"/>
        <w:rPr>
          <w:rFonts w:ascii="Arial Narrow" w:hAnsi="Arial Narrow" w:cs="Tahoma"/>
          <w:b/>
          <w:bCs/>
          <w:sz w:val="24"/>
          <w:szCs w:val="24"/>
        </w:rPr>
      </w:pPr>
      <w:r w:rsidRPr="00643F07">
        <w:rPr>
          <w:rFonts w:ascii="Arial Narrow" w:hAnsi="Arial Narrow" w:cs="Tahoma"/>
          <w:b/>
          <w:bCs/>
          <w:sz w:val="24"/>
          <w:szCs w:val="24"/>
        </w:rPr>
        <w:t>Le délai de garantie est fixé à un</w:t>
      </w:r>
      <w:r>
        <w:rPr>
          <w:rFonts w:ascii="Arial Narrow" w:hAnsi="Arial Narrow" w:cs="Tahoma"/>
          <w:b/>
          <w:bCs/>
          <w:sz w:val="24"/>
          <w:szCs w:val="24"/>
        </w:rPr>
        <w:t xml:space="preserve"> </w:t>
      </w:r>
      <w:r w:rsidRPr="00643F07">
        <w:rPr>
          <w:rFonts w:ascii="Arial Narrow" w:hAnsi="Arial Narrow" w:cs="Tahoma"/>
          <w:b/>
          <w:bCs/>
          <w:sz w:val="24"/>
          <w:szCs w:val="24"/>
        </w:rPr>
        <w:t>(01) an à compter de la réception du véhicule. La garantie du constructeur n’y ait pas inclus</w:t>
      </w:r>
      <w:r>
        <w:rPr>
          <w:rFonts w:ascii="Arial Narrow" w:hAnsi="Arial Narrow" w:cs="Tahoma"/>
          <w:b/>
          <w:bCs/>
          <w:sz w:val="24"/>
          <w:szCs w:val="24"/>
        </w:rPr>
        <w:t>.</w:t>
      </w:r>
    </w:p>
    <w:p w14:paraId="13B52246" w14:textId="77777777" w:rsidR="000036C9" w:rsidRPr="00F93AF6" w:rsidRDefault="000036C9" w:rsidP="00B70039">
      <w:pPr>
        <w:spacing w:before="120" w:after="120"/>
        <w:jc w:val="both"/>
        <w:rPr>
          <w:rFonts w:ascii="Arial Narrow" w:hAnsi="Arial Narrow" w:cs="Tahoma"/>
          <w:b/>
          <w:sz w:val="24"/>
          <w:szCs w:val="24"/>
        </w:rPr>
      </w:pPr>
      <w:r w:rsidRPr="00F93AF6">
        <w:rPr>
          <w:rFonts w:ascii="Arial Narrow" w:hAnsi="Arial Narrow" w:cs="Tahoma"/>
          <w:b/>
          <w:sz w:val="24"/>
          <w:szCs w:val="24"/>
          <w:u w:val="single"/>
        </w:rPr>
        <w:t>Article 7 :</w:t>
      </w:r>
      <w:r w:rsidRPr="00F93AF6">
        <w:rPr>
          <w:rFonts w:ascii="Arial Narrow" w:hAnsi="Arial Narrow" w:cs="Tahoma"/>
          <w:b/>
          <w:sz w:val="24"/>
          <w:szCs w:val="24"/>
        </w:rPr>
        <w:t xml:space="preserve"> SPECIFICATIONS TECHNIQUES DES PRESTATIONS</w:t>
      </w:r>
    </w:p>
    <w:p w14:paraId="26F0A3C9" w14:textId="77777777" w:rsidR="000036C9" w:rsidRDefault="000036C9" w:rsidP="000036C9">
      <w:pPr>
        <w:spacing w:before="120" w:after="120"/>
        <w:ind w:firstLine="709"/>
        <w:jc w:val="both"/>
        <w:rPr>
          <w:rFonts w:ascii="Arial Narrow" w:hAnsi="Arial Narrow" w:cs="Tahoma"/>
          <w:sz w:val="24"/>
          <w:szCs w:val="24"/>
        </w:rPr>
      </w:pPr>
      <w:r w:rsidRPr="00F93AF6">
        <w:rPr>
          <w:rFonts w:ascii="Arial Narrow" w:hAnsi="Arial Narrow" w:cs="Tahoma"/>
          <w:sz w:val="24"/>
          <w:szCs w:val="24"/>
        </w:rPr>
        <w:t>Les spécifications techniques exigées et dont la non-conformité entraînera l’élimination de l’offre en cause sont celles ci-dessous :</w:t>
      </w:r>
    </w:p>
    <w:tbl>
      <w:tblPr>
        <w:tblW w:w="8323" w:type="dxa"/>
        <w:jc w:val="center"/>
        <w:tblCellMar>
          <w:left w:w="70" w:type="dxa"/>
          <w:right w:w="70" w:type="dxa"/>
        </w:tblCellMar>
        <w:tblLook w:val="04A0" w:firstRow="1" w:lastRow="0" w:firstColumn="1" w:lastColumn="0" w:noHBand="0" w:noVBand="1"/>
      </w:tblPr>
      <w:tblGrid>
        <w:gridCol w:w="846"/>
        <w:gridCol w:w="4359"/>
        <w:gridCol w:w="3118"/>
      </w:tblGrid>
      <w:tr w:rsidR="00A223DE" w:rsidRPr="007F7F73" w14:paraId="2ED794F1" w14:textId="77777777" w:rsidTr="00A223DE">
        <w:trPr>
          <w:trHeight w:val="312"/>
          <w:tblHeader/>
          <w:jc w:val="center"/>
        </w:trPr>
        <w:tc>
          <w:tcPr>
            <w:tcW w:w="84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EF1427D" w14:textId="77777777" w:rsidR="00A223DE" w:rsidRPr="007F7F73" w:rsidRDefault="00A223DE" w:rsidP="00B70039">
            <w:pPr>
              <w:jc w:val="center"/>
              <w:rPr>
                <w:rFonts w:ascii="Arial Narrow" w:hAnsi="Arial Narrow" w:cs="Calibri"/>
                <w:b/>
                <w:bCs/>
                <w:color w:val="000000"/>
              </w:rPr>
            </w:pPr>
            <w:r w:rsidRPr="007F7F73">
              <w:rPr>
                <w:rFonts w:ascii="Arial Narrow" w:hAnsi="Arial Narrow" w:cs="Calibri"/>
                <w:b/>
                <w:bCs/>
                <w:color w:val="000000"/>
              </w:rPr>
              <w:t>N°</w:t>
            </w:r>
          </w:p>
        </w:tc>
        <w:tc>
          <w:tcPr>
            <w:tcW w:w="4359" w:type="dxa"/>
            <w:tcBorders>
              <w:top w:val="single" w:sz="4" w:space="0" w:color="auto"/>
              <w:left w:val="nil"/>
              <w:bottom w:val="single" w:sz="4" w:space="0" w:color="auto"/>
              <w:right w:val="single" w:sz="4" w:space="0" w:color="auto"/>
            </w:tcBorders>
            <w:shd w:val="clear" w:color="000000" w:fill="D9D9D9"/>
            <w:noWrap/>
            <w:vAlign w:val="center"/>
            <w:hideMark/>
          </w:tcPr>
          <w:p w14:paraId="18909FE3" w14:textId="77777777" w:rsidR="00A223DE" w:rsidRPr="007F7F73" w:rsidRDefault="00A223DE" w:rsidP="00B70039">
            <w:pPr>
              <w:jc w:val="center"/>
              <w:rPr>
                <w:rFonts w:ascii="Arial Narrow" w:hAnsi="Arial Narrow" w:cs="Calibri"/>
                <w:b/>
                <w:bCs/>
                <w:color w:val="000000"/>
              </w:rPr>
            </w:pPr>
            <w:r w:rsidRPr="007F7F73">
              <w:rPr>
                <w:rFonts w:ascii="Arial Narrow" w:hAnsi="Arial Narrow" w:cs="Calibri"/>
                <w:b/>
                <w:bCs/>
                <w:color w:val="000000"/>
              </w:rPr>
              <w:t>SPECIFICATIONS</w:t>
            </w:r>
          </w:p>
        </w:tc>
        <w:tc>
          <w:tcPr>
            <w:tcW w:w="3118" w:type="dxa"/>
            <w:tcBorders>
              <w:top w:val="single" w:sz="4" w:space="0" w:color="auto"/>
              <w:left w:val="nil"/>
              <w:bottom w:val="single" w:sz="4" w:space="0" w:color="auto"/>
              <w:right w:val="single" w:sz="4" w:space="0" w:color="auto"/>
            </w:tcBorders>
            <w:shd w:val="clear" w:color="000000" w:fill="D9D9D9"/>
            <w:noWrap/>
            <w:vAlign w:val="center"/>
            <w:hideMark/>
          </w:tcPr>
          <w:p w14:paraId="7F527F35" w14:textId="77777777" w:rsidR="00A223DE" w:rsidRPr="007F7F73" w:rsidRDefault="00A223DE" w:rsidP="00B70039">
            <w:pPr>
              <w:jc w:val="center"/>
              <w:rPr>
                <w:rFonts w:ascii="Arial Narrow" w:hAnsi="Arial Narrow" w:cs="Calibri"/>
                <w:b/>
                <w:bCs/>
                <w:color w:val="000000"/>
              </w:rPr>
            </w:pPr>
            <w:r w:rsidRPr="007F7F73">
              <w:rPr>
                <w:rFonts w:ascii="Arial Narrow" w:hAnsi="Arial Narrow" w:cs="Calibri"/>
                <w:b/>
                <w:bCs/>
                <w:color w:val="000000"/>
              </w:rPr>
              <w:t>MINIMUM REQUIS</w:t>
            </w:r>
          </w:p>
        </w:tc>
      </w:tr>
      <w:tr w:rsidR="00A223DE" w:rsidRPr="007F7F73" w14:paraId="500865B3" w14:textId="77777777" w:rsidTr="00A223DE">
        <w:trPr>
          <w:trHeight w:val="312"/>
          <w:jc w:val="center"/>
        </w:trPr>
        <w:tc>
          <w:tcPr>
            <w:tcW w:w="846" w:type="dxa"/>
            <w:tcBorders>
              <w:top w:val="nil"/>
              <w:left w:val="single" w:sz="4" w:space="0" w:color="auto"/>
              <w:bottom w:val="single" w:sz="4" w:space="0" w:color="auto"/>
              <w:right w:val="single" w:sz="4" w:space="0" w:color="auto"/>
            </w:tcBorders>
            <w:shd w:val="clear" w:color="000000" w:fill="D9D9D9"/>
            <w:noWrap/>
            <w:vAlign w:val="center"/>
            <w:hideMark/>
          </w:tcPr>
          <w:p w14:paraId="1F79A5BD" w14:textId="77777777" w:rsidR="00A223DE" w:rsidRPr="007F7F73" w:rsidRDefault="00A223DE" w:rsidP="00B70039">
            <w:pPr>
              <w:jc w:val="center"/>
              <w:rPr>
                <w:rFonts w:ascii="Arial Narrow" w:hAnsi="Arial Narrow" w:cs="Calibri"/>
                <w:b/>
                <w:bCs/>
                <w:color w:val="000000"/>
              </w:rPr>
            </w:pPr>
            <w:r w:rsidRPr="007F7F73">
              <w:rPr>
                <w:rFonts w:ascii="Arial Narrow" w:hAnsi="Arial Narrow" w:cs="Calibri"/>
                <w:b/>
                <w:bCs/>
                <w:color w:val="000000"/>
              </w:rPr>
              <w:t>2.</w:t>
            </w:r>
          </w:p>
        </w:tc>
        <w:tc>
          <w:tcPr>
            <w:tcW w:w="4359" w:type="dxa"/>
            <w:tcBorders>
              <w:top w:val="nil"/>
              <w:left w:val="nil"/>
              <w:bottom w:val="single" w:sz="4" w:space="0" w:color="auto"/>
              <w:right w:val="single" w:sz="4" w:space="0" w:color="auto"/>
            </w:tcBorders>
            <w:shd w:val="clear" w:color="000000" w:fill="D9D9D9"/>
            <w:noWrap/>
            <w:vAlign w:val="center"/>
            <w:hideMark/>
          </w:tcPr>
          <w:p w14:paraId="18D80261" w14:textId="77777777" w:rsidR="00A223DE" w:rsidRPr="007F7F73" w:rsidRDefault="00A223DE" w:rsidP="00B70039">
            <w:pPr>
              <w:rPr>
                <w:rFonts w:ascii="Arial Narrow" w:hAnsi="Arial Narrow" w:cs="Calibri"/>
                <w:b/>
                <w:bCs/>
                <w:color w:val="000000"/>
              </w:rPr>
            </w:pPr>
            <w:r w:rsidRPr="007F7F73">
              <w:rPr>
                <w:rFonts w:ascii="Arial Narrow" w:hAnsi="Arial Narrow" w:cs="Calibri"/>
                <w:b/>
                <w:bCs/>
                <w:color w:val="000000"/>
              </w:rPr>
              <w:t>SPECIFICATIONS TECHNIQUES</w:t>
            </w:r>
          </w:p>
        </w:tc>
        <w:tc>
          <w:tcPr>
            <w:tcW w:w="3118" w:type="dxa"/>
            <w:tcBorders>
              <w:top w:val="nil"/>
              <w:left w:val="nil"/>
              <w:bottom w:val="single" w:sz="4" w:space="0" w:color="auto"/>
              <w:right w:val="single" w:sz="4" w:space="0" w:color="auto"/>
            </w:tcBorders>
            <w:shd w:val="clear" w:color="000000" w:fill="D9D9D9"/>
            <w:noWrap/>
            <w:vAlign w:val="center"/>
            <w:hideMark/>
          </w:tcPr>
          <w:p w14:paraId="31DFF7FD" w14:textId="77777777" w:rsidR="00A223DE" w:rsidRPr="007F7F73" w:rsidRDefault="00A223DE" w:rsidP="00B70039">
            <w:pPr>
              <w:rPr>
                <w:rFonts w:ascii="Arial Narrow" w:hAnsi="Arial Narrow" w:cs="Calibri"/>
                <w:color w:val="000000"/>
              </w:rPr>
            </w:pPr>
          </w:p>
        </w:tc>
      </w:tr>
      <w:tr w:rsidR="00A223DE" w:rsidRPr="007F7F73" w14:paraId="1ECAE1A2" w14:textId="77777777" w:rsidTr="00A223DE">
        <w:trPr>
          <w:trHeight w:val="312"/>
          <w:jc w:val="center"/>
        </w:trPr>
        <w:tc>
          <w:tcPr>
            <w:tcW w:w="846" w:type="dxa"/>
            <w:tcBorders>
              <w:top w:val="nil"/>
              <w:left w:val="single" w:sz="4" w:space="0" w:color="auto"/>
              <w:bottom w:val="single" w:sz="4" w:space="0" w:color="auto"/>
              <w:right w:val="single" w:sz="4" w:space="0" w:color="auto"/>
            </w:tcBorders>
            <w:shd w:val="clear" w:color="000000" w:fill="D9D9D9"/>
            <w:noWrap/>
            <w:vAlign w:val="center"/>
            <w:hideMark/>
          </w:tcPr>
          <w:p w14:paraId="6D3258C5" w14:textId="77777777" w:rsidR="00A223DE" w:rsidRPr="007F7F73" w:rsidRDefault="00A223DE" w:rsidP="00B70039">
            <w:pPr>
              <w:jc w:val="center"/>
              <w:rPr>
                <w:rFonts w:ascii="Arial Narrow" w:hAnsi="Arial Narrow" w:cs="Calibri"/>
                <w:b/>
                <w:bCs/>
                <w:color w:val="000000"/>
              </w:rPr>
            </w:pPr>
            <w:r w:rsidRPr="007F7F73">
              <w:rPr>
                <w:rFonts w:ascii="Arial Narrow" w:hAnsi="Arial Narrow" w:cs="Calibri"/>
                <w:b/>
                <w:bCs/>
                <w:color w:val="000000"/>
              </w:rPr>
              <w:t>2.1</w:t>
            </w:r>
          </w:p>
        </w:tc>
        <w:tc>
          <w:tcPr>
            <w:tcW w:w="4359" w:type="dxa"/>
            <w:tcBorders>
              <w:top w:val="nil"/>
              <w:left w:val="nil"/>
              <w:bottom w:val="single" w:sz="4" w:space="0" w:color="auto"/>
              <w:right w:val="single" w:sz="4" w:space="0" w:color="auto"/>
            </w:tcBorders>
            <w:shd w:val="clear" w:color="000000" w:fill="D9D9D9"/>
            <w:noWrap/>
            <w:vAlign w:val="center"/>
            <w:hideMark/>
          </w:tcPr>
          <w:p w14:paraId="3F84681D" w14:textId="77777777" w:rsidR="00A223DE" w:rsidRPr="007F7F73" w:rsidRDefault="00A223DE" w:rsidP="00B70039">
            <w:pPr>
              <w:rPr>
                <w:rFonts w:ascii="Arial Narrow" w:hAnsi="Arial Narrow" w:cs="Calibri"/>
                <w:b/>
                <w:bCs/>
                <w:color w:val="000000"/>
              </w:rPr>
            </w:pPr>
            <w:r w:rsidRPr="007F7F73">
              <w:rPr>
                <w:rFonts w:ascii="Arial Narrow" w:hAnsi="Arial Narrow" w:cs="Calibri"/>
                <w:b/>
                <w:bCs/>
                <w:color w:val="000000"/>
              </w:rPr>
              <w:t>Moteur</w:t>
            </w:r>
          </w:p>
        </w:tc>
        <w:tc>
          <w:tcPr>
            <w:tcW w:w="3118" w:type="dxa"/>
            <w:tcBorders>
              <w:top w:val="nil"/>
              <w:left w:val="nil"/>
              <w:bottom w:val="single" w:sz="4" w:space="0" w:color="auto"/>
              <w:right w:val="single" w:sz="4" w:space="0" w:color="auto"/>
            </w:tcBorders>
            <w:shd w:val="clear" w:color="000000" w:fill="D9D9D9"/>
            <w:noWrap/>
            <w:vAlign w:val="center"/>
            <w:hideMark/>
          </w:tcPr>
          <w:p w14:paraId="559B05C3" w14:textId="77777777" w:rsidR="00A223DE" w:rsidRPr="007F7F73" w:rsidRDefault="00A223DE" w:rsidP="00B70039">
            <w:pPr>
              <w:rPr>
                <w:rFonts w:ascii="Arial Narrow" w:hAnsi="Arial Narrow" w:cs="Calibri"/>
                <w:color w:val="000000"/>
              </w:rPr>
            </w:pPr>
            <w:r w:rsidRPr="007F7F73">
              <w:rPr>
                <w:rFonts w:ascii="Arial Narrow" w:hAnsi="Arial Narrow" w:cs="Calibri"/>
                <w:color w:val="000000"/>
              </w:rPr>
              <w:t> </w:t>
            </w:r>
          </w:p>
        </w:tc>
      </w:tr>
      <w:tr w:rsidR="00A223DE" w:rsidRPr="007F7F73" w14:paraId="543903AB" w14:textId="77777777" w:rsidTr="00A223DE">
        <w:trPr>
          <w:trHeight w:val="312"/>
          <w:jc w:val="center"/>
        </w:trPr>
        <w:tc>
          <w:tcPr>
            <w:tcW w:w="846" w:type="dxa"/>
            <w:tcBorders>
              <w:top w:val="nil"/>
              <w:left w:val="single" w:sz="4" w:space="0" w:color="auto"/>
              <w:bottom w:val="single" w:sz="4" w:space="0" w:color="auto"/>
              <w:right w:val="single" w:sz="4" w:space="0" w:color="auto"/>
            </w:tcBorders>
            <w:noWrap/>
            <w:vAlign w:val="center"/>
            <w:hideMark/>
          </w:tcPr>
          <w:p w14:paraId="683EBE4B" w14:textId="77777777" w:rsidR="00A223DE" w:rsidRPr="007F7F73" w:rsidRDefault="00A223DE" w:rsidP="00B70039">
            <w:pPr>
              <w:jc w:val="center"/>
              <w:rPr>
                <w:rFonts w:ascii="Arial Narrow" w:hAnsi="Arial Narrow" w:cs="Calibri"/>
                <w:color w:val="000000"/>
              </w:rPr>
            </w:pPr>
            <w:r w:rsidRPr="007F7F73">
              <w:rPr>
                <w:rFonts w:ascii="Arial Narrow" w:hAnsi="Arial Narrow" w:cs="Calibri"/>
                <w:color w:val="000000"/>
              </w:rPr>
              <w:t>2.1.1</w:t>
            </w:r>
          </w:p>
        </w:tc>
        <w:tc>
          <w:tcPr>
            <w:tcW w:w="4359" w:type="dxa"/>
            <w:tcBorders>
              <w:top w:val="nil"/>
              <w:left w:val="nil"/>
              <w:bottom w:val="single" w:sz="4" w:space="0" w:color="auto"/>
              <w:right w:val="single" w:sz="4" w:space="0" w:color="auto"/>
            </w:tcBorders>
            <w:noWrap/>
            <w:vAlign w:val="center"/>
            <w:hideMark/>
          </w:tcPr>
          <w:p w14:paraId="4A173729" w14:textId="77777777" w:rsidR="00A223DE" w:rsidRPr="007F7F73" w:rsidRDefault="00A223DE" w:rsidP="00B70039">
            <w:pPr>
              <w:rPr>
                <w:rFonts w:ascii="Arial Narrow" w:hAnsi="Arial Narrow" w:cs="Calibri"/>
                <w:color w:val="000000"/>
              </w:rPr>
            </w:pPr>
            <w:r w:rsidRPr="007F7F73">
              <w:rPr>
                <w:rFonts w:ascii="Arial Narrow" w:hAnsi="Arial Narrow" w:cs="Calibri"/>
                <w:color w:val="000000"/>
              </w:rPr>
              <w:t>Nombre de cylindres</w:t>
            </w:r>
          </w:p>
        </w:tc>
        <w:tc>
          <w:tcPr>
            <w:tcW w:w="3118" w:type="dxa"/>
            <w:tcBorders>
              <w:top w:val="nil"/>
              <w:left w:val="nil"/>
              <w:bottom w:val="single" w:sz="4" w:space="0" w:color="auto"/>
              <w:right w:val="single" w:sz="4" w:space="0" w:color="auto"/>
            </w:tcBorders>
            <w:noWrap/>
            <w:vAlign w:val="center"/>
            <w:hideMark/>
          </w:tcPr>
          <w:p w14:paraId="77ABF9A8" w14:textId="77777777" w:rsidR="00A223DE" w:rsidRPr="007F7F73" w:rsidRDefault="00A223DE" w:rsidP="00B70039">
            <w:pPr>
              <w:jc w:val="center"/>
              <w:rPr>
                <w:rFonts w:ascii="Arial Narrow" w:hAnsi="Arial Narrow" w:cs="Calibri"/>
                <w:color w:val="000000"/>
              </w:rPr>
            </w:pPr>
            <w:r w:rsidRPr="007F7F73">
              <w:rPr>
                <w:rFonts w:ascii="Arial Narrow" w:hAnsi="Arial Narrow" w:cs="Calibri"/>
                <w:color w:val="000000"/>
              </w:rPr>
              <w:t>4</w:t>
            </w:r>
          </w:p>
        </w:tc>
      </w:tr>
      <w:tr w:rsidR="00A223DE" w:rsidRPr="007F7F73" w14:paraId="347343D0" w14:textId="77777777" w:rsidTr="00A223DE">
        <w:trPr>
          <w:trHeight w:val="312"/>
          <w:jc w:val="center"/>
        </w:trPr>
        <w:tc>
          <w:tcPr>
            <w:tcW w:w="846" w:type="dxa"/>
            <w:tcBorders>
              <w:top w:val="nil"/>
              <w:left w:val="single" w:sz="4" w:space="0" w:color="auto"/>
              <w:bottom w:val="single" w:sz="4" w:space="0" w:color="auto"/>
              <w:right w:val="single" w:sz="4" w:space="0" w:color="auto"/>
            </w:tcBorders>
            <w:noWrap/>
            <w:vAlign w:val="center"/>
            <w:hideMark/>
          </w:tcPr>
          <w:p w14:paraId="2A4E8BF1" w14:textId="77777777" w:rsidR="00A223DE" w:rsidRPr="007F7F73" w:rsidRDefault="00A223DE" w:rsidP="00B70039">
            <w:pPr>
              <w:jc w:val="center"/>
              <w:rPr>
                <w:rFonts w:ascii="Arial Narrow" w:hAnsi="Arial Narrow" w:cs="Calibri"/>
                <w:color w:val="000000"/>
              </w:rPr>
            </w:pPr>
            <w:r w:rsidRPr="007F7F73">
              <w:rPr>
                <w:rFonts w:ascii="Arial Narrow" w:hAnsi="Arial Narrow" w:cs="Calibri"/>
                <w:color w:val="000000"/>
              </w:rPr>
              <w:t>2.1.</w:t>
            </w:r>
            <w:r>
              <w:rPr>
                <w:rFonts w:ascii="Arial Narrow" w:hAnsi="Arial Narrow" w:cs="Calibri"/>
                <w:color w:val="000000"/>
              </w:rPr>
              <w:t>2</w:t>
            </w:r>
          </w:p>
        </w:tc>
        <w:tc>
          <w:tcPr>
            <w:tcW w:w="4359" w:type="dxa"/>
            <w:tcBorders>
              <w:top w:val="nil"/>
              <w:left w:val="nil"/>
              <w:bottom w:val="single" w:sz="4" w:space="0" w:color="auto"/>
              <w:right w:val="single" w:sz="4" w:space="0" w:color="auto"/>
            </w:tcBorders>
            <w:noWrap/>
            <w:vAlign w:val="center"/>
            <w:hideMark/>
          </w:tcPr>
          <w:p w14:paraId="225B67B5" w14:textId="77777777" w:rsidR="00A223DE" w:rsidRPr="007F7F73" w:rsidRDefault="00A223DE" w:rsidP="00B70039">
            <w:pPr>
              <w:rPr>
                <w:rFonts w:ascii="Arial Narrow" w:hAnsi="Arial Narrow" w:cs="Calibri"/>
                <w:color w:val="000000"/>
              </w:rPr>
            </w:pPr>
            <w:r w:rsidRPr="007F7F73">
              <w:rPr>
                <w:rFonts w:ascii="Arial Narrow" w:hAnsi="Arial Narrow" w:cs="Calibri"/>
                <w:color w:val="000000"/>
              </w:rPr>
              <w:t xml:space="preserve">Puissance max </w:t>
            </w:r>
          </w:p>
        </w:tc>
        <w:tc>
          <w:tcPr>
            <w:tcW w:w="3118" w:type="dxa"/>
            <w:tcBorders>
              <w:top w:val="nil"/>
              <w:left w:val="nil"/>
              <w:bottom w:val="single" w:sz="4" w:space="0" w:color="auto"/>
              <w:right w:val="single" w:sz="4" w:space="0" w:color="auto"/>
            </w:tcBorders>
            <w:noWrap/>
            <w:vAlign w:val="center"/>
            <w:hideMark/>
          </w:tcPr>
          <w:p w14:paraId="27A6455A" w14:textId="77777777" w:rsidR="00A223DE" w:rsidRPr="007F7F73" w:rsidRDefault="00A223DE" w:rsidP="00B70039">
            <w:pPr>
              <w:jc w:val="center"/>
              <w:rPr>
                <w:rFonts w:ascii="Arial Narrow" w:hAnsi="Arial Narrow" w:cs="Calibri"/>
                <w:color w:val="000000"/>
              </w:rPr>
            </w:pPr>
            <w:r>
              <w:rPr>
                <w:rFonts w:ascii="Arial Narrow" w:hAnsi="Arial Narrow" w:cs="Calibri"/>
                <w:color w:val="000000"/>
              </w:rPr>
              <w:t>137ch</w:t>
            </w:r>
            <w:r w:rsidRPr="007F7F73">
              <w:rPr>
                <w:rFonts w:ascii="Arial Narrow" w:hAnsi="Arial Narrow" w:cs="Calibri"/>
                <w:color w:val="000000"/>
              </w:rPr>
              <w:t>/</w:t>
            </w:r>
            <w:r>
              <w:rPr>
                <w:rFonts w:ascii="Arial Narrow" w:hAnsi="Arial Narrow" w:cs="Calibri"/>
                <w:color w:val="000000"/>
              </w:rPr>
              <w:t>36</w:t>
            </w:r>
            <w:r w:rsidRPr="007F7F73">
              <w:rPr>
                <w:rFonts w:ascii="Arial Narrow" w:hAnsi="Arial Narrow" w:cs="Calibri"/>
                <w:color w:val="000000"/>
              </w:rPr>
              <w:t>00</w:t>
            </w:r>
            <w:r>
              <w:rPr>
                <w:rFonts w:ascii="Arial Narrow" w:hAnsi="Arial Narrow" w:cs="Calibri"/>
                <w:color w:val="000000"/>
              </w:rPr>
              <w:t xml:space="preserve"> ( </w:t>
            </w:r>
            <w:r w:rsidRPr="007F7F73">
              <w:rPr>
                <w:rFonts w:ascii="Arial Narrow" w:hAnsi="Arial Narrow" w:cs="Calibri"/>
                <w:color w:val="000000"/>
              </w:rPr>
              <w:t>tr</w:t>
            </w:r>
            <w:r>
              <w:rPr>
                <w:rFonts w:ascii="Arial Narrow" w:hAnsi="Arial Narrow" w:cs="Calibri"/>
                <w:color w:val="000000"/>
              </w:rPr>
              <w:t>/</w:t>
            </w:r>
            <w:r w:rsidRPr="007F7F73">
              <w:rPr>
                <w:rFonts w:ascii="Arial Narrow" w:hAnsi="Arial Narrow" w:cs="Calibri"/>
                <w:color w:val="000000"/>
              </w:rPr>
              <w:t>mn</w:t>
            </w:r>
            <w:r>
              <w:rPr>
                <w:rFonts w:ascii="Arial Narrow" w:hAnsi="Arial Narrow" w:cs="Calibri"/>
                <w:color w:val="000000"/>
              </w:rPr>
              <w:t>)</w:t>
            </w:r>
          </w:p>
        </w:tc>
      </w:tr>
      <w:tr w:rsidR="00A223DE" w:rsidRPr="007F7F73" w14:paraId="5318A8F1" w14:textId="77777777" w:rsidTr="00A223DE">
        <w:trPr>
          <w:trHeight w:val="312"/>
          <w:jc w:val="center"/>
        </w:trPr>
        <w:tc>
          <w:tcPr>
            <w:tcW w:w="846" w:type="dxa"/>
            <w:tcBorders>
              <w:top w:val="nil"/>
              <w:left w:val="single" w:sz="4" w:space="0" w:color="auto"/>
              <w:bottom w:val="single" w:sz="4" w:space="0" w:color="auto"/>
              <w:right w:val="single" w:sz="4" w:space="0" w:color="auto"/>
            </w:tcBorders>
            <w:noWrap/>
            <w:vAlign w:val="center"/>
            <w:hideMark/>
          </w:tcPr>
          <w:p w14:paraId="44FD4E04" w14:textId="77777777" w:rsidR="00A223DE" w:rsidRPr="007F7F73" w:rsidRDefault="00A223DE" w:rsidP="00B70039">
            <w:pPr>
              <w:jc w:val="center"/>
              <w:rPr>
                <w:rFonts w:ascii="Arial Narrow" w:hAnsi="Arial Narrow" w:cs="Calibri"/>
                <w:color w:val="000000"/>
              </w:rPr>
            </w:pPr>
            <w:r w:rsidRPr="007F7F73">
              <w:rPr>
                <w:rFonts w:ascii="Arial Narrow" w:hAnsi="Arial Narrow" w:cs="Calibri"/>
                <w:color w:val="000000"/>
              </w:rPr>
              <w:t>2.1.</w:t>
            </w:r>
            <w:r>
              <w:rPr>
                <w:rFonts w:ascii="Arial Narrow" w:hAnsi="Arial Narrow" w:cs="Calibri"/>
                <w:color w:val="000000"/>
              </w:rPr>
              <w:t>3</w:t>
            </w:r>
          </w:p>
        </w:tc>
        <w:tc>
          <w:tcPr>
            <w:tcW w:w="4359" w:type="dxa"/>
            <w:tcBorders>
              <w:top w:val="nil"/>
              <w:left w:val="nil"/>
              <w:bottom w:val="single" w:sz="4" w:space="0" w:color="auto"/>
              <w:right w:val="single" w:sz="4" w:space="0" w:color="auto"/>
            </w:tcBorders>
            <w:noWrap/>
            <w:vAlign w:val="center"/>
            <w:hideMark/>
          </w:tcPr>
          <w:p w14:paraId="44A6C5EC" w14:textId="77777777" w:rsidR="00A223DE" w:rsidRPr="007F7F73" w:rsidRDefault="00A223DE" w:rsidP="00B70039">
            <w:pPr>
              <w:rPr>
                <w:rFonts w:ascii="Arial Narrow" w:hAnsi="Arial Narrow" w:cs="Calibri"/>
                <w:color w:val="000000"/>
              </w:rPr>
            </w:pPr>
            <w:r w:rsidRPr="007F7F73">
              <w:rPr>
                <w:rFonts w:ascii="Arial Narrow" w:hAnsi="Arial Narrow" w:cs="Calibri"/>
                <w:color w:val="000000"/>
              </w:rPr>
              <w:t>Cylindrée (cm</w:t>
            </w:r>
            <w:r w:rsidRPr="007F7F73">
              <w:rPr>
                <w:rFonts w:ascii="Arial Narrow" w:hAnsi="Arial Narrow" w:cs="Calibri"/>
                <w:color w:val="000000"/>
                <w:vertAlign w:val="superscript"/>
              </w:rPr>
              <w:t>3</w:t>
            </w:r>
            <w:r w:rsidRPr="007F7F73">
              <w:rPr>
                <w:rFonts w:ascii="Arial Narrow" w:hAnsi="Arial Narrow" w:cs="Calibri"/>
                <w:color w:val="000000"/>
              </w:rPr>
              <w:t>)</w:t>
            </w:r>
          </w:p>
        </w:tc>
        <w:tc>
          <w:tcPr>
            <w:tcW w:w="3118" w:type="dxa"/>
            <w:tcBorders>
              <w:top w:val="nil"/>
              <w:left w:val="nil"/>
              <w:bottom w:val="single" w:sz="4" w:space="0" w:color="auto"/>
              <w:right w:val="single" w:sz="4" w:space="0" w:color="auto"/>
            </w:tcBorders>
            <w:noWrap/>
            <w:vAlign w:val="center"/>
            <w:hideMark/>
          </w:tcPr>
          <w:p w14:paraId="4D03B9BD" w14:textId="77777777" w:rsidR="00A223DE" w:rsidRPr="007F7F73" w:rsidRDefault="00A223DE" w:rsidP="00B70039">
            <w:pPr>
              <w:jc w:val="center"/>
              <w:rPr>
                <w:rFonts w:ascii="Arial Narrow" w:hAnsi="Arial Narrow" w:cs="Calibri"/>
                <w:color w:val="000000"/>
              </w:rPr>
            </w:pPr>
            <w:r>
              <w:rPr>
                <w:rFonts w:ascii="Arial Narrow" w:hAnsi="Arial Narrow" w:cs="Calibri"/>
                <w:color w:val="000000"/>
              </w:rPr>
              <w:t>1910 CC</w:t>
            </w:r>
          </w:p>
        </w:tc>
      </w:tr>
      <w:tr w:rsidR="00A223DE" w:rsidRPr="007F7F73" w14:paraId="0ACBA996" w14:textId="77777777" w:rsidTr="00A223DE">
        <w:trPr>
          <w:trHeight w:val="312"/>
          <w:jc w:val="center"/>
        </w:trPr>
        <w:tc>
          <w:tcPr>
            <w:tcW w:w="846" w:type="dxa"/>
            <w:tcBorders>
              <w:top w:val="nil"/>
              <w:left w:val="single" w:sz="4" w:space="0" w:color="auto"/>
              <w:bottom w:val="single" w:sz="4" w:space="0" w:color="auto"/>
              <w:right w:val="single" w:sz="4" w:space="0" w:color="auto"/>
            </w:tcBorders>
            <w:noWrap/>
            <w:vAlign w:val="center"/>
            <w:hideMark/>
          </w:tcPr>
          <w:p w14:paraId="7415F652" w14:textId="77777777" w:rsidR="00A223DE" w:rsidRPr="007F7F73" w:rsidRDefault="00A223DE" w:rsidP="00B70039">
            <w:pPr>
              <w:jc w:val="center"/>
              <w:rPr>
                <w:rFonts w:ascii="Arial Narrow" w:hAnsi="Arial Narrow" w:cs="Calibri"/>
                <w:color w:val="000000"/>
              </w:rPr>
            </w:pPr>
            <w:r w:rsidRPr="007F7F73">
              <w:rPr>
                <w:rFonts w:ascii="Arial Narrow" w:hAnsi="Arial Narrow" w:cs="Calibri"/>
                <w:color w:val="000000"/>
              </w:rPr>
              <w:t>2.1.</w:t>
            </w:r>
            <w:r>
              <w:rPr>
                <w:rFonts w:ascii="Arial Narrow" w:hAnsi="Arial Narrow" w:cs="Calibri"/>
                <w:color w:val="000000"/>
              </w:rPr>
              <w:t>4</w:t>
            </w:r>
          </w:p>
        </w:tc>
        <w:tc>
          <w:tcPr>
            <w:tcW w:w="4359" w:type="dxa"/>
            <w:tcBorders>
              <w:top w:val="nil"/>
              <w:left w:val="nil"/>
              <w:bottom w:val="single" w:sz="4" w:space="0" w:color="auto"/>
              <w:right w:val="single" w:sz="4" w:space="0" w:color="auto"/>
            </w:tcBorders>
            <w:noWrap/>
            <w:vAlign w:val="center"/>
            <w:hideMark/>
          </w:tcPr>
          <w:p w14:paraId="0997A0A7" w14:textId="77777777" w:rsidR="00A223DE" w:rsidRPr="007F7F73" w:rsidRDefault="00A223DE" w:rsidP="00B70039">
            <w:pPr>
              <w:rPr>
                <w:rFonts w:ascii="Arial Narrow" w:hAnsi="Arial Narrow" w:cs="Calibri"/>
                <w:color w:val="000000"/>
              </w:rPr>
            </w:pPr>
            <w:r w:rsidRPr="007F7F73">
              <w:rPr>
                <w:rFonts w:ascii="Arial Narrow" w:hAnsi="Arial Narrow" w:cs="Calibri"/>
                <w:color w:val="000000"/>
              </w:rPr>
              <w:t>Carburant</w:t>
            </w:r>
          </w:p>
        </w:tc>
        <w:tc>
          <w:tcPr>
            <w:tcW w:w="3118" w:type="dxa"/>
            <w:tcBorders>
              <w:top w:val="nil"/>
              <w:left w:val="nil"/>
              <w:bottom w:val="single" w:sz="4" w:space="0" w:color="auto"/>
              <w:right w:val="single" w:sz="4" w:space="0" w:color="auto"/>
            </w:tcBorders>
            <w:noWrap/>
            <w:vAlign w:val="center"/>
            <w:hideMark/>
          </w:tcPr>
          <w:p w14:paraId="18FAD9B2" w14:textId="77777777" w:rsidR="00A223DE" w:rsidRPr="007F7F73" w:rsidRDefault="00A223DE" w:rsidP="00B70039">
            <w:pPr>
              <w:jc w:val="center"/>
              <w:rPr>
                <w:rFonts w:ascii="Arial Narrow" w:hAnsi="Arial Narrow" w:cs="Calibri"/>
                <w:color w:val="000000"/>
              </w:rPr>
            </w:pPr>
            <w:r w:rsidRPr="007F7F73">
              <w:rPr>
                <w:rFonts w:ascii="Arial Narrow" w:hAnsi="Arial Narrow" w:cs="Calibri"/>
                <w:color w:val="000000"/>
              </w:rPr>
              <w:t>Diesel</w:t>
            </w:r>
          </w:p>
        </w:tc>
      </w:tr>
      <w:tr w:rsidR="00A223DE" w:rsidRPr="007F7F73" w14:paraId="0CF76FE8" w14:textId="77777777" w:rsidTr="00A223DE">
        <w:trPr>
          <w:trHeight w:val="312"/>
          <w:jc w:val="center"/>
        </w:trPr>
        <w:tc>
          <w:tcPr>
            <w:tcW w:w="846" w:type="dxa"/>
            <w:tcBorders>
              <w:top w:val="nil"/>
              <w:left w:val="single" w:sz="4" w:space="0" w:color="auto"/>
              <w:bottom w:val="single" w:sz="4" w:space="0" w:color="auto"/>
              <w:right w:val="single" w:sz="4" w:space="0" w:color="auto"/>
            </w:tcBorders>
            <w:noWrap/>
            <w:vAlign w:val="center"/>
          </w:tcPr>
          <w:p w14:paraId="4235851B" w14:textId="77777777" w:rsidR="00A223DE" w:rsidRPr="007F7F73" w:rsidRDefault="00A223DE" w:rsidP="00B70039">
            <w:pPr>
              <w:jc w:val="center"/>
              <w:rPr>
                <w:rFonts w:ascii="Arial Narrow" w:hAnsi="Arial Narrow" w:cs="Calibri"/>
                <w:color w:val="000000"/>
              </w:rPr>
            </w:pPr>
            <w:r>
              <w:rPr>
                <w:rFonts w:ascii="Arial Narrow" w:hAnsi="Arial Narrow" w:cs="Calibri"/>
                <w:color w:val="000000"/>
              </w:rPr>
              <w:t>2.1.5</w:t>
            </w:r>
          </w:p>
        </w:tc>
        <w:tc>
          <w:tcPr>
            <w:tcW w:w="4359" w:type="dxa"/>
            <w:tcBorders>
              <w:top w:val="nil"/>
              <w:left w:val="nil"/>
              <w:bottom w:val="single" w:sz="4" w:space="0" w:color="auto"/>
              <w:right w:val="single" w:sz="4" w:space="0" w:color="auto"/>
            </w:tcBorders>
            <w:noWrap/>
            <w:vAlign w:val="center"/>
          </w:tcPr>
          <w:p w14:paraId="1A403DB2" w14:textId="77777777" w:rsidR="00A223DE" w:rsidRPr="007F7F73" w:rsidRDefault="00A223DE" w:rsidP="00B70039">
            <w:pPr>
              <w:rPr>
                <w:rFonts w:ascii="Arial Narrow" w:hAnsi="Arial Narrow" w:cs="Calibri"/>
                <w:color w:val="000000"/>
              </w:rPr>
            </w:pPr>
            <w:r>
              <w:rPr>
                <w:rFonts w:ascii="Arial Narrow" w:hAnsi="Arial Narrow" w:cs="Calibri"/>
                <w:color w:val="000000"/>
              </w:rPr>
              <w:t>Puissance fiscale</w:t>
            </w:r>
          </w:p>
        </w:tc>
        <w:tc>
          <w:tcPr>
            <w:tcW w:w="3118" w:type="dxa"/>
            <w:tcBorders>
              <w:top w:val="nil"/>
              <w:left w:val="nil"/>
              <w:bottom w:val="single" w:sz="4" w:space="0" w:color="auto"/>
              <w:right w:val="single" w:sz="4" w:space="0" w:color="auto"/>
            </w:tcBorders>
            <w:noWrap/>
            <w:vAlign w:val="center"/>
          </w:tcPr>
          <w:p w14:paraId="2D8B83D2" w14:textId="77777777" w:rsidR="00A223DE" w:rsidRPr="007F7F73" w:rsidRDefault="00A223DE" w:rsidP="00B70039">
            <w:pPr>
              <w:jc w:val="center"/>
              <w:rPr>
                <w:rFonts w:ascii="Arial Narrow" w:hAnsi="Arial Narrow" w:cs="Calibri"/>
                <w:color w:val="000000"/>
              </w:rPr>
            </w:pPr>
            <w:r>
              <w:rPr>
                <w:rFonts w:ascii="Arial Narrow" w:hAnsi="Arial Narrow" w:cs="Calibri"/>
                <w:color w:val="000000"/>
              </w:rPr>
              <w:t>9CV</w:t>
            </w:r>
          </w:p>
        </w:tc>
      </w:tr>
      <w:tr w:rsidR="00A223DE" w:rsidRPr="007F7F73" w14:paraId="2A5B93D2" w14:textId="77777777" w:rsidTr="00A223DE">
        <w:trPr>
          <w:trHeight w:val="312"/>
          <w:jc w:val="center"/>
        </w:trPr>
        <w:tc>
          <w:tcPr>
            <w:tcW w:w="846" w:type="dxa"/>
            <w:tcBorders>
              <w:top w:val="nil"/>
              <w:left w:val="single" w:sz="4" w:space="0" w:color="auto"/>
              <w:bottom w:val="single" w:sz="4" w:space="0" w:color="auto"/>
              <w:right w:val="single" w:sz="4" w:space="0" w:color="auto"/>
            </w:tcBorders>
            <w:shd w:val="clear" w:color="000000" w:fill="D9D9D9"/>
            <w:noWrap/>
            <w:vAlign w:val="center"/>
            <w:hideMark/>
          </w:tcPr>
          <w:p w14:paraId="0B8CCAE9" w14:textId="77777777" w:rsidR="00A223DE" w:rsidRPr="007F7F73" w:rsidRDefault="00A223DE" w:rsidP="00B70039">
            <w:pPr>
              <w:jc w:val="center"/>
              <w:rPr>
                <w:rFonts w:ascii="Arial Narrow" w:hAnsi="Arial Narrow" w:cs="Calibri"/>
                <w:b/>
                <w:bCs/>
                <w:color w:val="000000"/>
              </w:rPr>
            </w:pPr>
            <w:r w:rsidRPr="007F7F73">
              <w:rPr>
                <w:rFonts w:ascii="Arial Narrow" w:hAnsi="Arial Narrow" w:cs="Calibri"/>
                <w:b/>
                <w:bCs/>
                <w:color w:val="000000"/>
              </w:rPr>
              <w:t>2.2</w:t>
            </w:r>
          </w:p>
        </w:tc>
        <w:tc>
          <w:tcPr>
            <w:tcW w:w="4359" w:type="dxa"/>
            <w:tcBorders>
              <w:top w:val="nil"/>
              <w:left w:val="nil"/>
              <w:bottom w:val="single" w:sz="4" w:space="0" w:color="auto"/>
              <w:right w:val="single" w:sz="4" w:space="0" w:color="auto"/>
            </w:tcBorders>
            <w:shd w:val="clear" w:color="000000" w:fill="D9D9D9"/>
            <w:noWrap/>
            <w:vAlign w:val="center"/>
            <w:hideMark/>
          </w:tcPr>
          <w:p w14:paraId="335105E4" w14:textId="77777777" w:rsidR="00A223DE" w:rsidRPr="007F7F73" w:rsidRDefault="00A223DE" w:rsidP="00B70039">
            <w:pPr>
              <w:rPr>
                <w:rFonts w:ascii="Arial Narrow" w:hAnsi="Arial Narrow" w:cs="Calibri"/>
                <w:b/>
                <w:bCs/>
                <w:color w:val="000000"/>
              </w:rPr>
            </w:pPr>
            <w:r w:rsidRPr="007F7F73">
              <w:rPr>
                <w:rFonts w:ascii="Arial Narrow" w:hAnsi="Arial Narrow" w:cs="Calibri"/>
                <w:b/>
                <w:bCs/>
                <w:color w:val="000000"/>
              </w:rPr>
              <w:t>Carrosserie</w:t>
            </w:r>
          </w:p>
        </w:tc>
        <w:tc>
          <w:tcPr>
            <w:tcW w:w="3118" w:type="dxa"/>
            <w:tcBorders>
              <w:top w:val="nil"/>
              <w:left w:val="nil"/>
              <w:bottom w:val="single" w:sz="4" w:space="0" w:color="auto"/>
              <w:right w:val="single" w:sz="4" w:space="0" w:color="auto"/>
            </w:tcBorders>
            <w:shd w:val="clear" w:color="000000" w:fill="D9D9D9"/>
            <w:noWrap/>
            <w:vAlign w:val="center"/>
            <w:hideMark/>
          </w:tcPr>
          <w:p w14:paraId="465BCCFA" w14:textId="77777777" w:rsidR="00A223DE" w:rsidRPr="007F7F73" w:rsidRDefault="00A223DE" w:rsidP="00B70039">
            <w:pPr>
              <w:rPr>
                <w:rFonts w:ascii="Arial Narrow" w:hAnsi="Arial Narrow" w:cs="Calibri"/>
                <w:color w:val="000000"/>
              </w:rPr>
            </w:pPr>
            <w:r w:rsidRPr="007F7F73">
              <w:rPr>
                <w:rFonts w:ascii="Arial Narrow" w:hAnsi="Arial Narrow" w:cs="Calibri"/>
                <w:color w:val="000000"/>
              </w:rPr>
              <w:t> </w:t>
            </w:r>
          </w:p>
        </w:tc>
      </w:tr>
      <w:tr w:rsidR="00A223DE" w:rsidRPr="007F7F73" w14:paraId="2BCE1E5B" w14:textId="77777777" w:rsidTr="00A223DE">
        <w:trPr>
          <w:trHeight w:val="312"/>
          <w:jc w:val="center"/>
        </w:trPr>
        <w:tc>
          <w:tcPr>
            <w:tcW w:w="846" w:type="dxa"/>
            <w:tcBorders>
              <w:top w:val="nil"/>
              <w:left w:val="single" w:sz="4" w:space="0" w:color="auto"/>
              <w:bottom w:val="single" w:sz="4" w:space="0" w:color="auto"/>
              <w:right w:val="single" w:sz="4" w:space="0" w:color="auto"/>
            </w:tcBorders>
            <w:noWrap/>
            <w:vAlign w:val="center"/>
            <w:hideMark/>
          </w:tcPr>
          <w:p w14:paraId="1642A86C" w14:textId="77777777" w:rsidR="00A223DE" w:rsidRPr="007F7F73" w:rsidRDefault="00A223DE" w:rsidP="00B70039">
            <w:pPr>
              <w:jc w:val="center"/>
              <w:rPr>
                <w:rFonts w:ascii="Arial Narrow" w:hAnsi="Arial Narrow" w:cs="Calibri"/>
                <w:color w:val="000000"/>
              </w:rPr>
            </w:pPr>
            <w:r w:rsidRPr="007F7F73">
              <w:rPr>
                <w:rFonts w:ascii="Arial Narrow" w:hAnsi="Arial Narrow" w:cs="Calibri"/>
                <w:color w:val="000000"/>
              </w:rPr>
              <w:t>2.2.1</w:t>
            </w:r>
          </w:p>
        </w:tc>
        <w:tc>
          <w:tcPr>
            <w:tcW w:w="4359" w:type="dxa"/>
            <w:tcBorders>
              <w:top w:val="nil"/>
              <w:left w:val="nil"/>
              <w:bottom w:val="single" w:sz="4" w:space="0" w:color="auto"/>
              <w:right w:val="single" w:sz="4" w:space="0" w:color="auto"/>
            </w:tcBorders>
            <w:noWrap/>
            <w:vAlign w:val="center"/>
            <w:hideMark/>
          </w:tcPr>
          <w:p w14:paraId="1643F581" w14:textId="77777777" w:rsidR="00A223DE" w:rsidRPr="007F7F73" w:rsidRDefault="00A223DE" w:rsidP="00B70039">
            <w:pPr>
              <w:rPr>
                <w:rFonts w:ascii="Arial Narrow" w:hAnsi="Arial Narrow" w:cs="Calibri"/>
                <w:color w:val="000000"/>
              </w:rPr>
            </w:pPr>
            <w:r w:rsidRPr="007F7F73">
              <w:rPr>
                <w:rFonts w:ascii="Arial Narrow" w:hAnsi="Arial Narrow" w:cs="Calibri"/>
                <w:color w:val="000000"/>
              </w:rPr>
              <w:t>Silhouette</w:t>
            </w:r>
          </w:p>
        </w:tc>
        <w:tc>
          <w:tcPr>
            <w:tcW w:w="3118" w:type="dxa"/>
            <w:tcBorders>
              <w:top w:val="nil"/>
              <w:left w:val="nil"/>
              <w:bottom w:val="single" w:sz="4" w:space="0" w:color="auto"/>
              <w:right w:val="single" w:sz="4" w:space="0" w:color="auto"/>
            </w:tcBorders>
            <w:noWrap/>
            <w:vAlign w:val="center"/>
            <w:hideMark/>
          </w:tcPr>
          <w:p w14:paraId="482E072A" w14:textId="77777777" w:rsidR="00A223DE" w:rsidRPr="007F7F73" w:rsidRDefault="00A223DE" w:rsidP="00B70039">
            <w:pPr>
              <w:jc w:val="center"/>
              <w:rPr>
                <w:rFonts w:ascii="Arial Narrow" w:hAnsi="Arial Narrow" w:cs="Calibri"/>
                <w:color w:val="000000"/>
              </w:rPr>
            </w:pPr>
            <w:r w:rsidRPr="007F7F73">
              <w:rPr>
                <w:rFonts w:ascii="Arial Narrow" w:hAnsi="Arial Narrow" w:cs="Calibri"/>
                <w:color w:val="000000"/>
              </w:rPr>
              <w:t>Double Cabine</w:t>
            </w:r>
          </w:p>
        </w:tc>
      </w:tr>
      <w:tr w:rsidR="00A223DE" w:rsidRPr="007F7F73" w14:paraId="145233C7" w14:textId="77777777" w:rsidTr="00A223DE">
        <w:trPr>
          <w:trHeight w:val="312"/>
          <w:jc w:val="center"/>
        </w:trPr>
        <w:tc>
          <w:tcPr>
            <w:tcW w:w="846" w:type="dxa"/>
            <w:tcBorders>
              <w:top w:val="nil"/>
              <w:left w:val="single" w:sz="4" w:space="0" w:color="auto"/>
              <w:bottom w:val="single" w:sz="4" w:space="0" w:color="auto"/>
              <w:right w:val="single" w:sz="4" w:space="0" w:color="auto"/>
            </w:tcBorders>
            <w:noWrap/>
            <w:vAlign w:val="center"/>
            <w:hideMark/>
          </w:tcPr>
          <w:p w14:paraId="1D6F4C6C" w14:textId="77777777" w:rsidR="00A223DE" w:rsidRPr="007F7F73" w:rsidRDefault="00A223DE" w:rsidP="00B70039">
            <w:pPr>
              <w:jc w:val="center"/>
              <w:rPr>
                <w:rFonts w:ascii="Arial Narrow" w:hAnsi="Arial Narrow" w:cs="Calibri"/>
                <w:color w:val="000000"/>
              </w:rPr>
            </w:pPr>
            <w:r w:rsidRPr="007F7F73">
              <w:rPr>
                <w:rFonts w:ascii="Arial Narrow" w:hAnsi="Arial Narrow" w:cs="Calibri"/>
                <w:color w:val="000000"/>
              </w:rPr>
              <w:t>2.2.2</w:t>
            </w:r>
          </w:p>
        </w:tc>
        <w:tc>
          <w:tcPr>
            <w:tcW w:w="4359" w:type="dxa"/>
            <w:tcBorders>
              <w:top w:val="nil"/>
              <w:left w:val="nil"/>
              <w:bottom w:val="single" w:sz="4" w:space="0" w:color="auto"/>
              <w:right w:val="single" w:sz="4" w:space="0" w:color="auto"/>
            </w:tcBorders>
            <w:noWrap/>
            <w:vAlign w:val="center"/>
            <w:hideMark/>
          </w:tcPr>
          <w:p w14:paraId="51D38A06" w14:textId="77777777" w:rsidR="00A223DE" w:rsidRPr="007F7F73" w:rsidRDefault="00A223DE" w:rsidP="00B70039">
            <w:pPr>
              <w:rPr>
                <w:rFonts w:ascii="Arial Narrow" w:hAnsi="Arial Narrow" w:cs="Calibri"/>
                <w:color w:val="000000"/>
              </w:rPr>
            </w:pPr>
            <w:r w:rsidRPr="007F7F73">
              <w:rPr>
                <w:rFonts w:ascii="Arial Narrow" w:hAnsi="Arial Narrow" w:cs="Calibri"/>
                <w:color w:val="000000"/>
              </w:rPr>
              <w:t>Nombre de portes</w:t>
            </w:r>
          </w:p>
        </w:tc>
        <w:tc>
          <w:tcPr>
            <w:tcW w:w="3118" w:type="dxa"/>
            <w:tcBorders>
              <w:top w:val="nil"/>
              <w:left w:val="nil"/>
              <w:bottom w:val="single" w:sz="4" w:space="0" w:color="auto"/>
              <w:right w:val="single" w:sz="4" w:space="0" w:color="auto"/>
            </w:tcBorders>
            <w:noWrap/>
            <w:vAlign w:val="center"/>
            <w:hideMark/>
          </w:tcPr>
          <w:p w14:paraId="3B62EA43" w14:textId="77777777" w:rsidR="00A223DE" w:rsidRPr="007F7F73" w:rsidRDefault="00A223DE" w:rsidP="00B70039">
            <w:pPr>
              <w:jc w:val="center"/>
              <w:rPr>
                <w:rFonts w:ascii="Arial Narrow" w:hAnsi="Arial Narrow" w:cs="Calibri"/>
                <w:color w:val="000000"/>
              </w:rPr>
            </w:pPr>
            <w:r w:rsidRPr="007F7F73">
              <w:rPr>
                <w:rFonts w:ascii="Arial Narrow" w:hAnsi="Arial Narrow" w:cs="Calibri"/>
                <w:color w:val="000000"/>
              </w:rPr>
              <w:t>4</w:t>
            </w:r>
          </w:p>
        </w:tc>
      </w:tr>
      <w:tr w:rsidR="00A223DE" w:rsidRPr="007F7F73" w14:paraId="4D08906F" w14:textId="77777777" w:rsidTr="00A223DE">
        <w:trPr>
          <w:trHeight w:val="312"/>
          <w:jc w:val="center"/>
        </w:trPr>
        <w:tc>
          <w:tcPr>
            <w:tcW w:w="846" w:type="dxa"/>
            <w:tcBorders>
              <w:top w:val="nil"/>
              <w:left w:val="single" w:sz="4" w:space="0" w:color="auto"/>
              <w:bottom w:val="single" w:sz="4" w:space="0" w:color="auto"/>
              <w:right w:val="single" w:sz="4" w:space="0" w:color="auto"/>
            </w:tcBorders>
            <w:shd w:val="clear" w:color="000000" w:fill="D9D9D9"/>
            <w:noWrap/>
            <w:vAlign w:val="center"/>
            <w:hideMark/>
          </w:tcPr>
          <w:p w14:paraId="30990401" w14:textId="77777777" w:rsidR="00A223DE" w:rsidRPr="007F7F73" w:rsidRDefault="00A223DE" w:rsidP="00B70039">
            <w:pPr>
              <w:jc w:val="center"/>
              <w:rPr>
                <w:rFonts w:ascii="Arial Narrow" w:hAnsi="Arial Narrow" w:cs="Calibri"/>
                <w:b/>
                <w:bCs/>
                <w:color w:val="000000"/>
              </w:rPr>
            </w:pPr>
            <w:r w:rsidRPr="007F7F73">
              <w:rPr>
                <w:rFonts w:ascii="Arial Narrow" w:hAnsi="Arial Narrow" w:cs="Calibri"/>
                <w:b/>
                <w:bCs/>
                <w:color w:val="000000"/>
              </w:rPr>
              <w:t>2.</w:t>
            </w:r>
            <w:r>
              <w:rPr>
                <w:rFonts w:ascii="Arial Narrow" w:hAnsi="Arial Narrow" w:cs="Calibri"/>
                <w:b/>
                <w:bCs/>
                <w:color w:val="000000"/>
              </w:rPr>
              <w:t>3</w:t>
            </w:r>
          </w:p>
        </w:tc>
        <w:tc>
          <w:tcPr>
            <w:tcW w:w="4359" w:type="dxa"/>
            <w:tcBorders>
              <w:top w:val="nil"/>
              <w:left w:val="nil"/>
              <w:bottom w:val="single" w:sz="4" w:space="0" w:color="auto"/>
              <w:right w:val="single" w:sz="4" w:space="0" w:color="auto"/>
            </w:tcBorders>
            <w:shd w:val="clear" w:color="000000" w:fill="D9D9D9"/>
            <w:noWrap/>
            <w:vAlign w:val="center"/>
            <w:hideMark/>
          </w:tcPr>
          <w:p w14:paraId="793B625E" w14:textId="77777777" w:rsidR="00A223DE" w:rsidRPr="007F7F73" w:rsidRDefault="00A223DE" w:rsidP="00B70039">
            <w:pPr>
              <w:rPr>
                <w:rFonts w:ascii="Arial Narrow" w:hAnsi="Arial Narrow" w:cs="Calibri"/>
                <w:b/>
                <w:bCs/>
                <w:color w:val="000000"/>
              </w:rPr>
            </w:pPr>
            <w:r w:rsidRPr="007F7F73">
              <w:rPr>
                <w:rFonts w:ascii="Arial Narrow" w:hAnsi="Arial Narrow" w:cs="Calibri"/>
                <w:b/>
                <w:bCs/>
                <w:color w:val="000000"/>
              </w:rPr>
              <w:t>Transmission</w:t>
            </w:r>
          </w:p>
        </w:tc>
        <w:tc>
          <w:tcPr>
            <w:tcW w:w="3118" w:type="dxa"/>
            <w:tcBorders>
              <w:top w:val="nil"/>
              <w:left w:val="nil"/>
              <w:bottom w:val="single" w:sz="4" w:space="0" w:color="auto"/>
              <w:right w:val="single" w:sz="4" w:space="0" w:color="auto"/>
            </w:tcBorders>
            <w:shd w:val="clear" w:color="000000" w:fill="D9D9D9"/>
            <w:noWrap/>
            <w:vAlign w:val="center"/>
            <w:hideMark/>
          </w:tcPr>
          <w:p w14:paraId="76399F57" w14:textId="77777777" w:rsidR="00A223DE" w:rsidRPr="007F7F73" w:rsidRDefault="00A223DE" w:rsidP="00B70039">
            <w:pPr>
              <w:rPr>
                <w:rFonts w:ascii="Arial Narrow" w:hAnsi="Arial Narrow" w:cs="Calibri"/>
                <w:color w:val="000000"/>
              </w:rPr>
            </w:pPr>
            <w:r w:rsidRPr="007F7F73">
              <w:rPr>
                <w:rFonts w:ascii="Arial Narrow" w:hAnsi="Arial Narrow" w:cs="Calibri"/>
                <w:color w:val="000000"/>
              </w:rPr>
              <w:t> </w:t>
            </w:r>
          </w:p>
        </w:tc>
      </w:tr>
      <w:tr w:rsidR="00A223DE" w:rsidRPr="007F7F73" w14:paraId="2A975827" w14:textId="77777777" w:rsidTr="00A223DE">
        <w:trPr>
          <w:trHeight w:val="312"/>
          <w:jc w:val="center"/>
        </w:trPr>
        <w:tc>
          <w:tcPr>
            <w:tcW w:w="846" w:type="dxa"/>
            <w:tcBorders>
              <w:top w:val="nil"/>
              <w:left w:val="single" w:sz="4" w:space="0" w:color="auto"/>
              <w:bottom w:val="single" w:sz="4" w:space="0" w:color="auto"/>
              <w:right w:val="single" w:sz="4" w:space="0" w:color="auto"/>
            </w:tcBorders>
            <w:noWrap/>
            <w:vAlign w:val="center"/>
            <w:hideMark/>
          </w:tcPr>
          <w:p w14:paraId="5C99BF33" w14:textId="77777777" w:rsidR="00A223DE" w:rsidRPr="007F7F73" w:rsidRDefault="00A223DE" w:rsidP="00B70039">
            <w:pPr>
              <w:jc w:val="center"/>
              <w:rPr>
                <w:rFonts w:ascii="Arial Narrow" w:hAnsi="Arial Narrow" w:cs="Calibri"/>
                <w:color w:val="000000"/>
              </w:rPr>
            </w:pPr>
            <w:r w:rsidRPr="007F7F73">
              <w:rPr>
                <w:rFonts w:ascii="Arial Narrow" w:hAnsi="Arial Narrow" w:cs="Calibri"/>
                <w:color w:val="000000"/>
              </w:rPr>
              <w:t>2.</w:t>
            </w:r>
            <w:r>
              <w:rPr>
                <w:rFonts w:ascii="Arial Narrow" w:hAnsi="Arial Narrow" w:cs="Calibri"/>
                <w:color w:val="000000"/>
              </w:rPr>
              <w:t>3</w:t>
            </w:r>
            <w:r w:rsidRPr="007F7F73">
              <w:rPr>
                <w:rFonts w:ascii="Arial Narrow" w:hAnsi="Arial Narrow" w:cs="Calibri"/>
                <w:color w:val="000000"/>
              </w:rPr>
              <w:t>.1</w:t>
            </w:r>
          </w:p>
        </w:tc>
        <w:tc>
          <w:tcPr>
            <w:tcW w:w="4359" w:type="dxa"/>
            <w:tcBorders>
              <w:top w:val="nil"/>
              <w:left w:val="nil"/>
              <w:bottom w:val="single" w:sz="4" w:space="0" w:color="auto"/>
              <w:right w:val="single" w:sz="4" w:space="0" w:color="auto"/>
            </w:tcBorders>
            <w:noWrap/>
            <w:vAlign w:val="center"/>
            <w:hideMark/>
          </w:tcPr>
          <w:p w14:paraId="1148EF4E" w14:textId="77777777" w:rsidR="00A223DE" w:rsidRPr="007F7F73" w:rsidRDefault="00A223DE" w:rsidP="00B70039">
            <w:pPr>
              <w:rPr>
                <w:rFonts w:ascii="Arial Narrow" w:hAnsi="Arial Narrow" w:cs="Calibri"/>
                <w:color w:val="000000"/>
              </w:rPr>
            </w:pPr>
            <w:r w:rsidRPr="007F7F73">
              <w:rPr>
                <w:rFonts w:ascii="Arial Narrow" w:hAnsi="Arial Narrow" w:cs="Calibri"/>
                <w:color w:val="000000"/>
              </w:rPr>
              <w:t>Boîte de vitesses</w:t>
            </w:r>
          </w:p>
        </w:tc>
        <w:tc>
          <w:tcPr>
            <w:tcW w:w="3118" w:type="dxa"/>
            <w:tcBorders>
              <w:top w:val="nil"/>
              <w:left w:val="nil"/>
              <w:bottom w:val="single" w:sz="4" w:space="0" w:color="auto"/>
              <w:right w:val="single" w:sz="4" w:space="0" w:color="auto"/>
            </w:tcBorders>
            <w:noWrap/>
            <w:vAlign w:val="center"/>
            <w:hideMark/>
          </w:tcPr>
          <w:p w14:paraId="36114CC4" w14:textId="77777777" w:rsidR="00A223DE" w:rsidRPr="007F7F73" w:rsidRDefault="00A223DE" w:rsidP="00B70039">
            <w:pPr>
              <w:jc w:val="center"/>
              <w:rPr>
                <w:rFonts w:ascii="Arial Narrow" w:hAnsi="Arial Narrow" w:cs="Calibri"/>
                <w:color w:val="000000"/>
              </w:rPr>
            </w:pPr>
            <w:r w:rsidRPr="007F7F73">
              <w:rPr>
                <w:rFonts w:ascii="Arial Narrow" w:hAnsi="Arial Narrow" w:cs="Calibri"/>
                <w:color w:val="000000"/>
              </w:rPr>
              <w:t>M</w:t>
            </w:r>
            <w:r>
              <w:rPr>
                <w:rFonts w:ascii="Arial Narrow" w:hAnsi="Arial Narrow" w:cs="Calibri"/>
                <w:color w:val="000000"/>
              </w:rPr>
              <w:t>écanique</w:t>
            </w:r>
          </w:p>
        </w:tc>
      </w:tr>
      <w:tr w:rsidR="00A223DE" w:rsidRPr="007F7F73" w14:paraId="3A34C717" w14:textId="77777777" w:rsidTr="00A223DE">
        <w:trPr>
          <w:trHeight w:val="312"/>
          <w:jc w:val="center"/>
        </w:trPr>
        <w:tc>
          <w:tcPr>
            <w:tcW w:w="846" w:type="dxa"/>
            <w:tcBorders>
              <w:top w:val="nil"/>
              <w:left w:val="single" w:sz="4" w:space="0" w:color="auto"/>
              <w:bottom w:val="single" w:sz="4" w:space="0" w:color="auto"/>
              <w:right w:val="single" w:sz="4" w:space="0" w:color="auto"/>
            </w:tcBorders>
            <w:shd w:val="clear" w:color="000000" w:fill="D9D9D9"/>
            <w:noWrap/>
            <w:vAlign w:val="center"/>
            <w:hideMark/>
          </w:tcPr>
          <w:p w14:paraId="0B1D9914" w14:textId="77777777" w:rsidR="00A223DE" w:rsidRPr="007F7F73" w:rsidRDefault="00A223DE" w:rsidP="00B70039">
            <w:pPr>
              <w:jc w:val="center"/>
              <w:rPr>
                <w:rFonts w:ascii="Arial Narrow" w:hAnsi="Arial Narrow" w:cs="Calibri"/>
                <w:b/>
                <w:bCs/>
                <w:color w:val="000000"/>
              </w:rPr>
            </w:pPr>
            <w:r w:rsidRPr="007F7F73">
              <w:rPr>
                <w:rFonts w:ascii="Arial Narrow" w:hAnsi="Arial Narrow" w:cs="Calibri"/>
                <w:b/>
                <w:bCs/>
                <w:color w:val="000000"/>
              </w:rPr>
              <w:t>2.</w:t>
            </w:r>
            <w:r>
              <w:rPr>
                <w:rFonts w:ascii="Arial Narrow" w:hAnsi="Arial Narrow" w:cs="Calibri"/>
                <w:b/>
                <w:bCs/>
                <w:color w:val="000000"/>
              </w:rPr>
              <w:t>4</w:t>
            </w:r>
          </w:p>
        </w:tc>
        <w:tc>
          <w:tcPr>
            <w:tcW w:w="4359" w:type="dxa"/>
            <w:tcBorders>
              <w:top w:val="nil"/>
              <w:left w:val="nil"/>
              <w:bottom w:val="single" w:sz="4" w:space="0" w:color="auto"/>
              <w:right w:val="single" w:sz="4" w:space="0" w:color="auto"/>
            </w:tcBorders>
            <w:shd w:val="clear" w:color="000000" w:fill="D9D9D9"/>
            <w:noWrap/>
            <w:vAlign w:val="center"/>
            <w:hideMark/>
          </w:tcPr>
          <w:p w14:paraId="09863DA1" w14:textId="77777777" w:rsidR="00A223DE" w:rsidRPr="007F7F73" w:rsidRDefault="00A223DE" w:rsidP="00B70039">
            <w:pPr>
              <w:rPr>
                <w:rFonts w:ascii="Arial Narrow" w:hAnsi="Arial Narrow" w:cs="Calibri"/>
                <w:b/>
                <w:bCs/>
                <w:color w:val="000000"/>
              </w:rPr>
            </w:pPr>
            <w:r w:rsidRPr="007F7F73">
              <w:rPr>
                <w:rFonts w:ascii="Arial Narrow" w:hAnsi="Arial Narrow" w:cs="Calibri"/>
                <w:b/>
                <w:bCs/>
                <w:color w:val="000000"/>
              </w:rPr>
              <w:t>Capacité</w:t>
            </w:r>
          </w:p>
        </w:tc>
        <w:tc>
          <w:tcPr>
            <w:tcW w:w="3118" w:type="dxa"/>
            <w:tcBorders>
              <w:top w:val="nil"/>
              <w:left w:val="nil"/>
              <w:bottom w:val="single" w:sz="4" w:space="0" w:color="auto"/>
              <w:right w:val="single" w:sz="4" w:space="0" w:color="auto"/>
            </w:tcBorders>
            <w:shd w:val="clear" w:color="000000" w:fill="D9D9D9"/>
            <w:noWrap/>
            <w:vAlign w:val="center"/>
            <w:hideMark/>
          </w:tcPr>
          <w:p w14:paraId="7DF70727" w14:textId="77777777" w:rsidR="00A223DE" w:rsidRPr="007F7F73" w:rsidRDefault="00A223DE" w:rsidP="00B70039">
            <w:pPr>
              <w:rPr>
                <w:rFonts w:ascii="Arial Narrow" w:hAnsi="Arial Narrow" w:cs="Calibri"/>
                <w:color w:val="000000"/>
              </w:rPr>
            </w:pPr>
            <w:r w:rsidRPr="007F7F73">
              <w:rPr>
                <w:rFonts w:ascii="Arial Narrow" w:hAnsi="Arial Narrow" w:cs="Calibri"/>
                <w:color w:val="000000"/>
              </w:rPr>
              <w:t> </w:t>
            </w:r>
          </w:p>
        </w:tc>
      </w:tr>
      <w:tr w:rsidR="00A223DE" w:rsidRPr="007F7F73" w14:paraId="62E38A06" w14:textId="77777777" w:rsidTr="00A223DE">
        <w:trPr>
          <w:trHeight w:val="312"/>
          <w:jc w:val="center"/>
        </w:trPr>
        <w:tc>
          <w:tcPr>
            <w:tcW w:w="846" w:type="dxa"/>
            <w:tcBorders>
              <w:top w:val="nil"/>
              <w:left w:val="single" w:sz="4" w:space="0" w:color="auto"/>
              <w:bottom w:val="single" w:sz="4" w:space="0" w:color="auto"/>
              <w:right w:val="single" w:sz="4" w:space="0" w:color="auto"/>
            </w:tcBorders>
            <w:noWrap/>
            <w:vAlign w:val="center"/>
            <w:hideMark/>
          </w:tcPr>
          <w:p w14:paraId="15C67FBF" w14:textId="77777777" w:rsidR="00A223DE" w:rsidRPr="007F7F73" w:rsidRDefault="00A223DE" w:rsidP="00B70039">
            <w:pPr>
              <w:jc w:val="center"/>
              <w:rPr>
                <w:rFonts w:ascii="Arial Narrow" w:hAnsi="Arial Narrow" w:cs="Calibri"/>
                <w:color w:val="000000"/>
              </w:rPr>
            </w:pPr>
            <w:r w:rsidRPr="007F7F73">
              <w:rPr>
                <w:rFonts w:ascii="Arial Narrow" w:hAnsi="Arial Narrow" w:cs="Calibri"/>
                <w:color w:val="000000"/>
              </w:rPr>
              <w:t>2.</w:t>
            </w:r>
            <w:r>
              <w:rPr>
                <w:rFonts w:ascii="Arial Narrow" w:hAnsi="Arial Narrow" w:cs="Calibri"/>
                <w:color w:val="000000"/>
              </w:rPr>
              <w:t>4.1</w:t>
            </w:r>
          </w:p>
        </w:tc>
        <w:tc>
          <w:tcPr>
            <w:tcW w:w="4359" w:type="dxa"/>
            <w:tcBorders>
              <w:top w:val="nil"/>
              <w:left w:val="nil"/>
              <w:bottom w:val="single" w:sz="4" w:space="0" w:color="auto"/>
              <w:right w:val="single" w:sz="4" w:space="0" w:color="auto"/>
            </w:tcBorders>
            <w:noWrap/>
            <w:vAlign w:val="center"/>
            <w:hideMark/>
          </w:tcPr>
          <w:p w14:paraId="7B1F7350" w14:textId="77777777" w:rsidR="00A223DE" w:rsidRPr="007F7F73" w:rsidRDefault="00A223DE" w:rsidP="00B70039">
            <w:pPr>
              <w:rPr>
                <w:rFonts w:ascii="Arial Narrow" w:hAnsi="Arial Narrow" w:cs="Calibri"/>
                <w:color w:val="000000"/>
              </w:rPr>
            </w:pPr>
            <w:r>
              <w:rPr>
                <w:rFonts w:ascii="Arial Narrow" w:hAnsi="Arial Narrow" w:cs="Calibri"/>
                <w:color w:val="000000"/>
              </w:rPr>
              <w:t>Capacite réservoir carburant</w:t>
            </w:r>
            <w:r w:rsidRPr="007F7F73">
              <w:rPr>
                <w:rFonts w:ascii="Arial Narrow" w:hAnsi="Arial Narrow" w:cs="Calibri"/>
                <w:color w:val="000000"/>
              </w:rPr>
              <w:t xml:space="preserve"> (</w:t>
            </w:r>
            <w:r>
              <w:rPr>
                <w:rFonts w:ascii="Arial Narrow" w:hAnsi="Arial Narrow" w:cs="Calibri"/>
                <w:color w:val="000000"/>
              </w:rPr>
              <w:t>L</w:t>
            </w:r>
            <w:r w:rsidRPr="007F7F73">
              <w:rPr>
                <w:rFonts w:ascii="Arial Narrow" w:hAnsi="Arial Narrow" w:cs="Calibri"/>
                <w:color w:val="000000"/>
              </w:rPr>
              <w:t>)</w:t>
            </w:r>
          </w:p>
        </w:tc>
        <w:tc>
          <w:tcPr>
            <w:tcW w:w="3118" w:type="dxa"/>
            <w:tcBorders>
              <w:top w:val="nil"/>
              <w:left w:val="nil"/>
              <w:bottom w:val="single" w:sz="4" w:space="0" w:color="auto"/>
              <w:right w:val="single" w:sz="4" w:space="0" w:color="auto"/>
            </w:tcBorders>
            <w:noWrap/>
            <w:vAlign w:val="center"/>
            <w:hideMark/>
          </w:tcPr>
          <w:p w14:paraId="0097B55C" w14:textId="77777777" w:rsidR="00A223DE" w:rsidRPr="007F7F73" w:rsidRDefault="00A223DE" w:rsidP="00B70039">
            <w:pPr>
              <w:jc w:val="center"/>
              <w:rPr>
                <w:rFonts w:ascii="Arial Narrow" w:hAnsi="Arial Narrow" w:cs="Calibri"/>
                <w:color w:val="000000"/>
              </w:rPr>
            </w:pPr>
            <w:r>
              <w:rPr>
                <w:rFonts w:ascii="Arial Narrow" w:hAnsi="Arial Narrow" w:cs="Calibri"/>
                <w:color w:val="000000"/>
              </w:rPr>
              <w:t>76</w:t>
            </w:r>
          </w:p>
        </w:tc>
      </w:tr>
      <w:tr w:rsidR="00A223DE" w:rsidRPr="007F7F73" w14:paraId="5EE58EBE" w14:textId="77777777" w:rsidTr="00A223DE">
        <w:trPr>
          <w:trHeight w:val="312"/>
          <w:jc w:val="center"/>
        </w:trPr>
        <w:tc>
          <w:tcPr>
            <w:tcW w:w="846" w:type="dxa"/>
            <w:tcBorders>
              <w:top w:val="nil"/>
              <w:left w:val="single" w:sz="4" w:space="0" w:color="auto"/>
              <w:bottom w:val="single" w:sz="4" w:space="0" w:color="auto"/>
              <w:right w:val="single" w:sz="4" w:space="0" w:color="auto"/>
            </w:tcBorders>
            <w:noWrap/>
            <w:vAlign w:val="center"/>
            <w:hideMark/>
          </w:tcPr>
          <w:p w14:paraId="4E32E40B" w14:textId="77777777" w:rsidR="00A223DE" w:rsidRPr="007F7F73" w:rsidRDefault="00A223DE" w:rsidP="00B70039">
            <w:pPr>
              <w:jc w:val="center"/>
              <w:rPr>
                <w:rFonts w:ascii="Arial Narrow" w:hAnsi="Arial Narrow" w:cs="Calibri"/>
                <w:color w:val="000000"/>
              </w:rPr>
            </w:pPr>
            <w:r w:rsidRPr="007F7F73">
              <w:rPr>
                <w:rFonts w:ascii="Arial Narrow" w:hAnsi="Arial Narrow" w:cs="Calibri"/>
                <w:color w:val="000000"/>
              </w:rPr>
              <w:t>2.</w:t>
            </w:r>
            <w:r>
              <w:rPr>
                <w:rFonts w:ascii="Arial Narrow" w:hAnsi="Arial Narrow" w:cs="Calibri"/>
                <w:color w:val="000000"/>
              </w:rPr>
              <w:t xml:space="preserve"> 4.2</w:t>
            </w:r>
          </w:p>
        </w:tc>
        <w:tc>
          <w:tcPr>
            <w:tcW w:w="4359" w:type="dxa"/>
            <w:tcBorders>
              <w:top w:val="nil"/>
              <w:left w:val="nil"/>
              <w:bottom w:val="single" w:sz="4" w:space="0" w:color="auto"/>
              <w:right w:val="single" w:sz="4" w:space="0" w:color="auto"/>
            </w:tcBorders>
            <w:noWrap/>
            <w:vAlign w:val="center"/>
            <w:hideMark/>
          </w:tcPr>
          <w:p w14:paraId="11634800" w14:textId="77777777" w:rsidR="00A223DE" w:rsidRPr="007F7F73" w:rsidRDefault="00A223DE" w:rsidP="00B70039">
            <w:pPr>
              <w:rPr>
                <w:rFonts w:ascii="Arial Narrow" w:hAnsi="Arial Narrow" w:cs="Calibri"/>
                <w:color w:val="000000"/>
              </w:rPr>
            </w:pPr>
            <w:r w:rsidRPr="007F7F73">
              <w:rPr>
                <w:rFonts w:ascii="Arial Narrow" w:hAnsi="Arial Narrow" w:cs="Calibri"/>
                <w:color w:val="000000"/>
              </w:rPr>
              <w:t>Nombre de places</w:t>
            </w:r>
          </w:p>
        </w:tc>
        <w:tc>
          <w:tcPr>
            <w:tcW w:w="3118" w:type="dxa"/>
            <w:tcBorders>
              <w:top w:val="nil"/>
              <w:left w:val="nil"/>
              <w:bottom w:val="single" w:sz="4" w:space="0" w:color="auto"/>
              <w:right w:val="single" w:sz="4" w:space="0" w:color="auto"/>
            </w:tcBorders>
            <w:noWrap/>
            <w:vAlign w:val="center"/>
            <w:hideMark/>
          </w:tcPr>
          <w:p w14:paraId="28CDDED9" w14:textId="77777777" w:rsidR="00A223DE" w:rsidRPr="007F7F73" w:rsidRDefault="00A223DE" w:rsidP="00B70039">
            <w:pPr>
              <w:jc w:val="center"/>
              <w:rPr>
                <w:rFonts w:ascii="Arial Narrow" w:hAnsi="Arial Narrow" w:cs="Calibri"/>
                <w:color w:val="000000"/>
              </w:rPr>
            </w:pPr>
            <w:r>
              <w:rPr>
                <w:rFonts w:ascii="Arial Narrow" w:hAnsi="Arial Narrow" w:cs="Calibri"/>
                <w:color w:val="000000"/>
              </w:rPr>
              <w:t>5</w:t>
            </w:r>
          </w:p>
        </w:tc>
      </w:tr>
      <w:tr w:rsidR="00A223DE" w:rsidRPr="007F7F73" w14:paraId="3F90E8B1" w14:textId="77777777" w:rsidTr="00A223DE">
        <w:trPr>
          <w:trHeight w:val="312"/>
          <w:jc w:val="center"/>
        </w:trPr>
        <w:tc>
          <w:tcPr>
            <w:tcW w:w="846" w:type="dxa"/>
            <w:tcBorders>
              <w:top w:val="nil"/>
              <w:left w:val="single" w:sz="4" w:space="0" w:color="auto"/>
              <w:bottom w:val="single" w:sz="4" w:space="0" w:color="auto"/>
              <w:right w:val="single" w:sz="4" w:space="0" w:color="auto"/>
            </w:tcBorders>
            <w:shd w:val="clear" w:color="000000" w:fill="D9D9D9"/>
            <w:noWrap/>
            <w:vAlign w:val="center"/>
            <w:hideMark/>
          </w:tcPr>
          <w:p w14:paraId="27A1EE42" w14:textId="77777777" w:rsidR="00A223DE" w:rsidRPr="007F7F73" w:rsidRDefault="00A223DE" w:rsidP="00B70039">
            <w:pPr>
              <w:jc w:val="center"/>
              <w:rPr>
                <w:rFonts w:ascii="Arial Narrow" w:hAnsi="Arial Narrow" w:cs="Calibri"/>
                <w:b/>
                <w:bCs/>
                <w:color w:val="000000"/>
              </w:rPr>
            </w:pPr>
            <w:r w:rsidRPr="007F7F73">
              <w:rPr>
                <w:rFonts w:ascii="Arial Narrow" w:hAnsi="Arial Narrow" w:cs="Calibri"/>
                <w:b/>
                <w:bCs/>
                <w:color w:val="000000"/>
              </w:rPr>
              <w:t>2.</w:t>
            </w:r>
            <w:r>
              <w:rPr>
                <w:rFonts w:ascii="Arial Narrow" w:hAnsi="Arial Narrow" w:cs="Calibri"/>
                <w:b/>
                <w:bCs/>
                <w:color w:val="000000"/>
              </w:rPr>
              <w:t>5</w:t>
            </w:r>
          </w:p>
        </w:tc>
        <w:tc>
          <w:tcPr>
            <w:tcW w:w="4359" w:type="dxa"/>
            <w:tcBorders>
              <w:top w:val="nil"/>
              <w:left w:val="nil"/>
              <w:bottom w:val="single" w:sz="4" w:space="0" w:color="auto"/>
              <w:right w:val="single" w:sz="4" w:space="0" w:color="auto"/>
            </w:tcBorders>
            <w:shd w:val="clear" w:color="000000" w:fill="D9D9D9"/>
            <w:noWrap/>
            <w:vAlign w:val="center"/>
            <w:hideMark/>
          </w:tcPr>
          <w:p w14:paraId="0A3E2EA6" w14:textId="77777777" w:rsidR="00A223DE" w:rsidRPr="007F7F73" w:rsidRDefault="00A223DE" w:rsidP="00B70039">
            <w:pPr>
              <w:rPr>
                <w:rFonts w:ascii="Arial Narrow" w:hAnsi="Arial Narrow" w:cs="Calibri"/>
                <w:b/>
                <w:bCs/>
                <w:color w:val="000000"/>
              </w:rPr>
            </w:pPr>
            <w:r w:rsidRPr="007F7F73">
              <w:rPr>
                <w:rFonts w:ascii="Arial Narrow" w:hAnsi="Arial Narrow" w:cs="Calibri"/>
                <w:b/>
                <w:bCs/>
                <w:color w:val="000000"/>
              </w:rPr>
              <w:t>Intérieur et confort</w:t>
            </w:r>
          </w:p>
        </w:tc>
        <w:tc>
          <w:tcPr>
            <w:tcW w:w="3118" w:type="dxa"/>
            <w:tcBorders>
              <w:top w:val="nil"/>
              <w:left w:val="nil"/>
              <w:bottom w:val="single" w:sz="4" w:space="0" w:color="auto"/>
              <w:right w:val="single" w:sz="4" w:space="0" w:color="auto"/>
            </w:tcBorders>
            <w:shd w:val="clear" w:color="000000" w:fill="D9D9D9"/>
            <w:noWrap/>
            <w:vAlign w:val="center"/>
            <w:hideMark/>
          </w:tcPr>
          <w:p w14:paraId="0E905386" w14:textId="77777777" w:rsidR="00A223DE" w:rsidRPr="007F7F73" w:rsidRDefault="00A223DE" w:rsidP="00B70039">
            <w:pPr>
              <w:rPr>
                <w:rFonts w:ascii="Arial Narrow" w:hAnsi="Arial Narrow" w:cs="Calibri"/>
                <w:color w:val="000000"/>
              </w:rPr>
            </w:pPr>
            <w:r w:rsidRPr="007F7F73">
              <w:rPr>
                <w:rFonts w:ascii="Arial Narrow" w:hAnsi="Arial Narrow" w:cs="Calibri"/>
                <w:color w:val="000000"/>
              </w:rPr>
              <w:t> </w:t>
            </w:r>
          </w:p>
        </w:tc>
      </w:tr>
      <w:tr w:rsidR="00A223DE" w:rsidRPr="007F7F73" w14:paraId="1C80C2D2" w14:textId="77777777" w:rsidTr="00A223DE">
        <w:trPr>
          <w:trHeight w:val="312"/>
          <w:jc w:val="center"/>
        </w:trPr>
        <w:tc>
          <w:tcPr>
            <w:tcW w:w="846" w:type="dxa"/>
            <w:tcBorders>
              <w:top w:val="nil"/>
              <w:left w:val="single" w:sz="4" w:space="0" w:color="auto"/>
              <w:bottom w:val="single" w:sz="4" w:space="0" w:color="auto"/>
              <w:right w:val="single" w:sz="4" w:space="0" w:color="auto"/>
            </w:tcBorders>
            <w:noWrap/>
            <w:vAlign w:val="center"/>
            <w:hideMark/>
          </w:tcPr>
          <w:p w14:paraId="353BA6DE" w14:textId="77777777" w:rsidR="00A223DE" w:rsidRPr="007F7F73" w:rsidRDefault="00A223DE" w:rsidP="00B70039">
            <w:pPr>
              <w:jc w:val="center"/>
              <w:rPr>
                <w:rFonts w:ascii="Arial Narrow" w:hAnsi="Arial Narrow" w:cs="Calibri"/>
                <w:color w:val="000000"/>
              </w:rPr>
            </w:pPr>
            <w:r w:rsidRPr="007F7F73">
              <w:rPr>
                <w:rFonts w:ascii="Arial Narrow" w:hAnsi="Arial Narrow" w:cs="Calibri"/>
                <w:color w:val="000000"/>
              </w:rPr>
              <w:t>2.</w:t>
            </w:r>
            <w:r>
              <w:rPr>
                <w:rFonts w:ascii="Arial Narrow" w:hAnsi="Arial Narrow" w:cs="Calibri"/>
                <w:color w:val="000000"/>
              </w:rPr>
              <w:t>5</w:t>
            </w:r>
            <w:r w:rsidRPr="007F7F73">
              <w:rPr>
                <w:rFonts w:ascii="Arial Narrow" w:hAnsi="Arial Narrow" w:cs="Calibri"/>
                <w:color w:val="000000"/>
              </w:rPr>
              <w:t>.1</w:t>
            </w:r>
          </w:p>
        </w:tc>
        <w:tc>
          <w:tcPr>
            <w:tcW w:w="4359" w:type="dxa"/>
            <w:tcBorders>
              <w:top w:val="nil"/>
              <w:left w:val="nil"/>
              <w:bottom w:val="single" w:sz="4" w:space="0" w:color="auto"/>
              <w:right w:val="single" w:sz="4" w:space="0" w:color="auto"/>
            </w:tcBorders>
            <w:noWrap/>
            <w:vAlign w:val="center"/>
            <w:hideMark/>
          </w:tcPr>
          <w:p w14:paraId="4C7D60F3" w14:textId="77777777" w:rsidR="00A223DE" w:rsidRPr="007F7F73" w:rsidRDefault="00A223DE" w:rsidP="00B70039">
            <w:pPr>
              <w:rPr>
                <w:rFonts w:ascii="Arial Narrow" w:hAnsi="Arial Narrow" w:cs="Calibri"/>
                <w:color w:val="000000"/>
              </w:rPr>
            </w:pPr>
            <w:r w:rsidRPr="007F7F73">
              <w:rPr>
                <w:rFonts w:ascii="Arial Narrow" w:hAnsi="Arial Narrow" w:cs="Calibri"/>
                <w:color w:val="000000"/>
              </w:rPr>
              <w:t>Sièges avant (places assises)</w:t>
            </w:r>
          </w:p>
        </w:tc>
        <w:tc>
          <w:tcPr>
            <w:tcW w:w="3118" w:type="dxa"/>
            <w:tcBorders>
              <w:top w:val="nil"/>
              <w:left w:val="nil"/>
              <w:bottom w:val="single" w:sz="4" w:space="0" w:color="auto"/>
              <w:right w:val="single" w:sz="4" w:space="0" w:color="auto"/>
            </w:tcBorders>
            <w:noWrap/>
            <w:vAlign w:val="center"/>
            <w:hideMark/>
          </w:tcPr>
          <w:p w14:paraId="00FD1D01" w14:textId="77777777" w:rsidR="00A223DE" w:rsidRPr="007F7F73" w:rsidRDefault="00A223DE" w:rsidP="00B70039">
            <w:pPr>
              <w:jc w:val="center"/>
              <w:rPr>
                <w:rFonts w:ascii="Arial Narrow" w:hAnsi="Arial Narrow" w:cs="Calibri"/>
                <w:color w:val="000000"/>
              </w:rPr>
            </w:pPr>
            <w:r>
              <w:rPr>
                <w:rFonts w:ascii="Arial Narrow" w:hAnsi="Arial Narrow" w:cs="Calibri"/>
                <w:color w:val="000000"/>
              </w:rPr>
              <w:t>2</w:t>
            </w:r>
          </w:p>
        </w:tc>
      </w:tr>
      <w:tr w:rsidR="00A223DE" w:rsidRPr="007F7F73" w14:paraId="087ACD40" w14:textId="77777777" w:rsidTr="00A223DE">
        <w:trPr>
          <w:trHeight w:val="312"/>
          <w:jc w:val="center"/>
        </w:trPr>
        <w:tc>
          <w:tcPr>
            <w:tcW w:w="846" w:type="dxa"/>
            <w:tcBorders>
              <w:top w:val="nil"/>
              <w:left w:val="single" w:sz="4" w:space="0" w:color="auto"/>
              <w:bottom w:val="single" w:sz="4" w:space="0" w:color="auto"/>
              <w:right w:val="single" w:sz="4" w:space="0" w:color="auto"/>
            </w:tcBorders>
            <w:noWrap/>
            <w:vAlign w:val="center"/>
            <w:hideMark/>
          </w:tcPr>
          <w:p w14:paraId="12BEA86E" w14:textId="77777777" w:rsidR="00A223DE" w:rsidRPr="007F7F73" w:rsidRDefault="00A223DE" w:rsidP="00B70039">
            <w:pPr>
              <w:jc w:val="center"/>
              <w:rPr>
                <w:rFonts w:ascii="Arial Narrow" w:hAnsi="Arial Narrow" w:cs="Calibri"/>
                <w:color w:val="000000"/>
              </w:rPr>
            </w:pPr>
            <w:r>
              <w:rPr>
                <w:rFonts w:ascii="Arial Narrow" w:hAnsi="Arial Narrow" w:cs="Calibri"/>
                <w:color w:val="000000"/>
              </w:rPr>
              <w:t>2.5</w:t>
            </w:r>
            <w:r w:rsidRPr="007F7F73">
              <w:rPr>
                <w:rFonts w:ascii="Arial Narrow" w:hAnsi="Arial Narrow" w:cs="Calibri"/>
                <w:color w:val="000000"/>
              </w:rPr>
              <w:t>.2</w:t>
            </w:r>
          </w:p>
        </w:tc>
        <w:tc>
          <w:tcPr>
            <w:tcW w:w="4359" w:type="dxa"/>
            <w:tcBorders>
              <w:top w:val="nil"/>
              <w:left w:val="nil"/>
              <w:bottom w:val="single" w:sz="4" w:space="0" w:color="auto"/>
              <w:right w:val="single" w:sz="4" w:space="0" w:color="auto"/>
            </w:tcBorders>
            <w:noWrap/>
            <w:vAlign w:val="center"/>
            <w:hideMark/>
          </w:tcPr>
          <w:p w14:paraId="37502D49" w14:textId="77777777" w:rsidR="00A223DE" w:rsidRPr="007F7F73" w:rsidRDefault="00A223DE" w:rsidP="00B70039">
            <w:pPr>
              <w:rPr>
                <w:rFonts w:ascii="Arial Narrow" w:hAnsi="Arial Narrow" w:cs="Calibri"/>
                <w:color w:val="000000"/>
              </w:rPr>
            </w:pPr>
            <w:r w:rsidRPr="007F7F73">
              <w:rPr>
                <w:rFonts w:ascii="Arial Narrow" w:hAnsi="Arial Narrow" w:cs="Calibri"/>
                <w:color w:val="000000"/>
              </w:rPr>
              <w:t>Vitres électriques</w:t>
            </w:r>
          </w:p>
        </w:tc>
        <w:tc>
          <w:tcPr>
            <w:tcW w:w="3118" w:type="dxa"/>
            <w:tcBorders>
              <w:top w:val="nil"/>
              <w:left w:val="nil"/>
              <w:bottom w:val="single" w:sz="4" w:space="0" w:color="auto"/>
              <w:right w:val="single" w:sz="4" w:space="0" w:color="auto"/>
            </w:tcBorders>
            <w:noWrap/>
            <w:vAlign w:val="center"/>
            <w:hideMark/>
          </w:tcPr>
          <w:p w14:paraId="19E616E3" w14:textId="77777777" w:rsidR="00A223DE" w:rsidRPr="007F7F73" w:rsidRDefault="00A223DE" w:rsidP="00B70039">
            <w:pPr>
              <w:jc w:val="center"/>
              <w:rPr>
                <w:rFonts w:ascii="Arial Narrow" w:hAnsi="Arial Narrow" w:cs="Calibri"/>
                <w:color w:val="000000"/>
              </w:rPr>
            </w:pPr>
            <w:r w:rsidRPr="007F7F73">
              <w:rPr>
                <w:rFonts w:ascii="Arial Narrow" w:hAnsi="Arial Narrow" w:cs="Calibri"/>
                <w:color w:val="000000"/>
              </w:rPr>
              <w:t>Oui</w:t>
            </w:r>
          </w:p>
        </w:tc>
      </w:tr>
      <w:tr w:rsidR="00A223DE" w:rsidRPr="007F7F73" w14:paraId="1492E056" w14:textId="77777777" w:rsidTr="00A223DE">
        <w:trPr>
          <w:trHeight w:val="312"/>
          <w:jc w:val="center"/>
        </w:trPr>
        <w:tc>
          <w:tcPr>
            <w:tcW w:w="846" w:type="dxa"/>
            <w:tcBorders>
              <w:top w:val="nil"/>
              <w:left w:val="single" w:sz="4" w:space="0" w:color="auto"/>
              <w:bottom w:val="single" w:sz="4" w:space="0" w:color="auto"/>
              <w:right w:val="single" w:sz="4" w:space="0" w:color="auto"/>
            </w:tcBorders>
            <w:noWrap/>
            <w:vAlign w:val="center"/>
            <w:hideMark/>
          </w:tcPr>
          <w:p w14:paraId="6A20D794" w14:textId="77777777" w:rsidR="00A223DE" w:rsidRPr="007F7F73" w:rsidRDefault="00A223DE" w:rsidP="00B70039">
            <w:pPr>
              <w:jc w:val="center"/>
              <w:rPr>
                <w:rFonts w:ascii="Arial Narrow" w:hAnsi="Arial Narrow" w:cs="Calibri"/>
                <w:color w:val="000000"/>
              </w:rPr>
            </w:pPr>
            <w:r>
              <w:rPr>
                <w:rFonts w:ascii="Arial Narrow" w:hAnsi="Arial Narrow" w:cs="Calibri"/>
                <w:color w:val="000000"/>
              </w:rPr>
              <w:t>2.5</w:t>
            </w:r>
            <w:r w:rsidRPr="007F7F73">
              <w:rPr>
                <w:rFonts w:ascii="Arial Narrow" w:hAnsi="Arial Narrow" w:cs="Calibri"/>
                <w:color w:val="000000"/>
              </w:rPr>
              <w:t>.3</w:t>
            </w:r>
          </w:p>
        </w:tc>
        <w:tc>
          <w:tcPr>
            <w:tcW w:w="4359" w:type="dxa"/>
            <w:tcBorders>
              <w:top w:val="nil"/>
              <w:left w:val="nil"/>
              <w:bottom w:val="single" w:sz="4" w:space="0" w:color="auto"/>
              <w:right w:val="single" w:sz="4" w:space="0" w:color="auto"/>
            </w:tcBorders>
            <w:noWrap/>
            <w:vAlign w:val="center"/>
            <w:hideMark/>
          </w:tcPr>
          <w:p w14:paraId="08FB45F9" w14:textId="77777777" w:rsidR="00A223DE" w:rsidRPr="007F7F73" w:rsidRDefault="00A223DE" w:rsidP="00B70039">
            <w:pPr>
              <w:rPr>
                <w:rFonts w:ascii="Arial Narrow" w:hAnsi="Arial Narrow" w:cs="Calibri"/>
                <w:color w:val="000000"/>
              </w:rPr>
            </w:pPr>
            <w:r w:rsidRPr="007F7F73">
              <w:rPr>
                <w:rFonts w:ascii="Arial Narrow" w:hAnsi="Arial Narrow" w:cs="Calibri"/>
                <w:color w:val="000000"/>
              </w:rPr>
              <w:t>fermeture centralisée</w:t>
            </w:r>
          </w:p>
        </w:tc>
        <w:tc>
          <w:tcPr>
            <w:tcW w:w="3118" w:type="dxa"/>
            <w:tcBorders>
              <w:top w:val="nil"/>
              <w:left w:val="nil"/>
              <w:bottom w:val="single" w:sz="4" w:space="0" w:color="auto"/>
              <w:right w:val="single" w:sz="4" w:space="0" w:color="auto"/>
            </w:tcBorders>
            <w:noWrap/>
            <w:vAlign w:val="center"/>
            <w:hideMark/>
          </w:tcPr>
          <w:p w14:paraId="2AB828F1" w14:textId="77777777" w:rsidR="00A223DE" w:rsidRPr="007F7F73" w:rsidRDefault="00A223DE" w:rsidP="00B70039">
            <w:pPr>
              <w:jc w:val="center"/>
              <w:rPr>
                <w:rFonts w:ascii="Arial Narrow" w:hAnsi="Arial Narrow" w:cs="Calibri"/>
                <w:color w:val="000000"/>
              </w:rPr>
            </w:pPr>
            <w:r w:rsidRPr="007F7F73">
              <w:rPr>
                <w:rFonts w:ascii="Arial Narrow" w:hAnsi="Arial Narrow" w:cs="Calibri"/>
                <w:color w:val="000000"/>
              </w:rPr>
              <w:t>Oui</w:t>
            </w:r>
          </w:p>
        </w:tc>
      </w:tr>
      <w:tr w:rsidR="00A223DE" w:rsidRPr="007F7F73" w14:paraId="315BE05A" w14:textId="77777777" w:rsidTr="00A223DE">
        <w:trPr>
          <w:trHeight w:val="312"/>
          <w:jc w:val="center"/>
        </w:trPr>
        <w:tc>
          <w:tcPr>
            <w:tcW w:w="846" w:type="dxa"/>
            <w:tcBorders>
              <w:top w:val="nil"/>
              <w:left w:val="single" w:sz="4" w:space="0" w:color="auto"/>
              <w:bottom w:val="single" w:sz="4" w:space="0" w:color="auto"/>
              <w:right w:val="single" w:sz="4" w:space="0" w:color="auto"/>
            </w:tcBorders>
            <w:noWrap/>
            <w:vAlign w:val="center"/>
            <w:hideMark/>
          </w:tcPr>
          <w:p w14:paraId="61B50268" w14:textId="77777777" w:rsidR="00A223DE" w:rsidRPr="007F7F73" w:rsidRDefault="00A223DE" w:rsidP="00B70039">
            <w:pPr>
              <w:jc w:val="center"/>
              <w:rPr>
                <w:rFonts w:ascii="Arial Narrow" w:hAnsi="Arial Narrow" w:cs="Calibri"/>
                <w:color w:val="000000"/>
              </w:rPr>
            </w:pPr>
            <w:r>
              <w:rPr>
                <w:rFonts w:ascii="Arial Narrow" w:hAnsi="Arial Narrow" w:cs="Calibri"/>
                <w:color w:val="000000"/>
              </w:rPr>
              <w:t>2.5</w:t>
            </w:r>
            <w:r w:rsidRPr="007F7F73">
              <w:rPr>
                <w:rFonts w:ascii="Arial Narrow" w:hAnsi="Arial Narrow" w:cs="Calibri"/>
                <w:color w:val="000000"/>
              </w:rPr>
              <w:t>.4</w:t>
            </w:r>
          </w:p>
        </w:tc>
        <w:tc>
          <w:tcPr>
            <w:tcW w:w="4359" w:type="dxa"/>
            <w:tcBorders>
              <w:top w:val="nil"/>
              <w:left w:val="nil"/>
              <w:bottom w:val="single" w:sz="4" w:space="0" w:color="auto"/>
              <w:right w:val="single" w:sz="4" w:space="0" w:color="auto"/>
            </w:tcBorders>
            <w:noWrap/>
            <w:vAlign w:val="center"/>
            <w:hideMark/>
          </w:tcPr>
          <w:p w14:paraId="782A2E56" w14:textId="77777777" w:rsidR="00A223DE" w:rsidRPr="007F7F73" w:rsidRDefault="00A223DE" w:rsidP="00B70039">
            <w:pPr>
              <w:rPr>
                <w:rFonts w:ascii="Arial Narrow" w:hAnsi="Arial Narrow" w:cs="Calibri"/>
                <w:color w:val="000000"/>
              </w:rPr>
            </w:pPr>
            <w:r w:rsidRPr="007F7F73">
              <w:rPr>
                <w:rFonts w:ascii="Arial Narrow" w:hAnsi="Arial Narrow" w:cs="Calibri"/>
                <w:color w:val="000000"/>
              </w:rPr>
              <w:t>Radio</w:t>
            </w:r>
          </w:p>
        </w:tc>
        <w:tc>
          <w:tcPr>
            <w:tcW w:w="3118" w:type="dxa"/>
            <w:tcBorders>
              <w:top w:val="nil"/>
              <w:left w:val="nil"/>
              <w:bottom w:val="single" w:sz="4" w:space="0" w:color="auto"/>
              <w:right w:val="single" w:sz="4" w:space="0" w:color="auto"/>
            </w:tcBorders>
            <w:vAlign w:val="center"/>
            <w:hideMark/>
          </w:tcPr>
          <w:p w14:paraId="0540A24A" w14:textId="77777777" w:rsidR="00A223DE" w:rsidRPr="007F7F73" w:rsidRDefault="00A223DE" w:rsidP="00B70039">
            <w:pPr>
              <w:jc w:val="center"/>
              <w:rPr>
                <w:rFonts w:ascii="Arial Narrow" w:hAnsi="Arial Narrow" w:cs="Calibri"/>
                <w:color w:val="000000"/>
              </w:rPr>
            </w:pPr>
            <w:r w:rsidRPr="007F7F73">
              <w:rPr>
                <w:rFonts w:ascii="Arial Narrow" w:hAnsi="Arial Narrow" w:cs="Calibri"/>
                <w:color w:val="000000"/>
              </w:rPr>
              <w:t>Radio CD</w:t>
            </w:r>
            <w:r>
              <w:rPr>
                <w:rFonts w:ascii="Arial Narrow" w:hAnsi="Arial Narrow" w:cs="Calibri"/>
                <w:color w:val="000000"/>
              </w:rPr>
              <w:t>/MP3</w:t>
            </w:r>
          </w:p>
        </w:tc>
      </w:tr>
      <w:tr w:rsidR="00A223DE" w:rsidRPr="007F7F73" w14:paraId="46E566D7" w14:textId="77777777" w:rsidTr="00A223DE">
        <w:trPr>
          <w:trHeight w:val="312"/>
          <w:jc w:val="center"/>
        </w:trPr>
        <w:tc>
          <w:tcPr>
            <w:tcW w:w="846" w:type="dxa"/>
            <w:tcBorders>
              <w:top w:val="nil"/>
              <w:left w:val="single" w:sz="4" w:space="0" w:color="auto"/>
              <w:bottom w:val="single" w:sz="4" w:space="0" w:color="auto"/>
              <w:right w:val="single" w:sz="4" w:space="0" w:color="auto"/>
            </w:tcBorders>
            <w:shd w:val="clear" w:color="000000" w:fill="D9D9D9"/>
            <w:noWrap/>
            <w:vAlign w:val="center"/>
            <w:hideMark/>
          </w:tcPr>
          <w:p w14:paraId="2CBAACA5" w14:textId="77777777" w:rsidR="00A223DE" w:rsidRPr="007F7F73" w:rsidRDefault="00A223DE" w:rsidP="00B70039">
            <w:pPr>
              <w:jc w:val="center"/>
              <w:rPr>
                <w:rFonts w:ascii="Arial Narrow" w:hAnsi="Arial Narrow" w:cs="Calibri"/>
                <w:b/>
                <w:bCs/>
                <w:color w:val="000000"/>
              </w:rPr>
            </w:pPr>
            <w:r w:rsidRPr="007F7F73">
              <w:rPr>
                <w:rFonts w:ascii="Arial Narrow" w:hAnsi="Arial Narrow" w:cs="Calibri"/>
                <w:b/>
                <w:bCs/>
                <w:color w:val="000000"/>
              </w:rPr>
              <w:t>2.</w:t>
            </w:r>
            <w:r>
              <w:rPr>
                <w:rFonts w:ascii="Arial Narrow" w:hAnsi="Arial Narrow" w:cs="Calibri"/>
                <w:b/>
                <w:bCs/>
                <w:color w:val="000000"/>
              </w:rPr>
              <w:t>6</w:t>
            </w:r>
          </w:p>
        </w:tc>
        <w:tc>
          <w:tcPr>
            <w:tcW w:w="4359" w:type="dxa"/>
            <w:tcBorders>
              <w:top w:val="nil"/>
              <w:left w:val="nil"/>
              <w:bottom w:val="single" w:sz="4" w:space="0" w:color="auto"/>
              <w:right w:val="single" w:sz="4" w:space="0" w:color="auto"/>
            </w:tcBorders>
            <w:shd w:val="clear" w:color="000000" w:fill="D9D9D9"/>
            <w:noWrap/>
            <w:vAlign w:val="center"/>
            <w:hideMark/>
          </w:tcPr>
          <w:p w14:paraId="107E0884" w14:textId="77777777" w:rsidR="00A223DE" w:rsidRPr="007F7F73" w:rsidRDefault="00A223DE" w:rsidP="00B70039">
            <w:pPr>
              <w:rPr>
                <w:rFonts w:ascii="Arial Narrow" w:hAnsi="Arial Narrow" w:cs="Calibri"/>
                <w:b/>
                <w:bCs/>
                <w:color w:val="000000"/>
              </w:rPr>
            </w:pPr>
            <w:r w:rsidRPr="007F7F73">
              <w:rPr>
                <w:rFonts w:ascii="Arial Narrow" w:hAnsi="Arial Narrow" w:cs="Calibri"/>
                <w:b/>
                <w:bCs/>
                <w:color w:val="000000"/>
              </w:rPr>
              <w:t>Sécurité passive</w:t>
            </w:r>
          </w:p>
        </w:tc>
        <w:tc>
          <w:tcPr>
            <w:tcW w:w="3118" w:type="dxa"/>
            <w:tcBorders>
              <w:top w:val="nil"/>
              <w:left w:val="nil"/>
              <w:bottom w:val="single" w:sz="4" w:space="0" w:color="auto"/>
              <w:right w:val="single" w:sz="4" w:space="0" w:color="auto"/>
            </w:tcBorders>
            <w:shd w:val="clear" w:color="000000" w:fill="D9D9D9"/>
            <w:noWrap/>
            <w:vAlign w:val="center"/>
            <w:hideMark/>
          </w:tcPr>
          <w:p w14:paraId="4E1969DF" w14:textId="77777777" w:rsidR="00A223DE" w:rsidRPr="007F7F73" w:rsidRDefault="00A223DE" w:rsidP="00B70039">
            <w:pPr>
              <w:rPr>
                <w:rFonts w:ascii="Arial Narrow" w:hAnsi="Arial Narrow" w:cs="Calibri"/>
                <w:color w:val="000000"/>
              </w:rPr>
            </w:pPr>
            <w:r w:rsidRPr="007F7F73">
              <w:rPr>
                <w:rFonts w:ascii="Arial Narrow" w:hAnsi="Arial Narrow" w:cs="Calibri"/>
                <w:color w:val="000000"/>
              </w:rPr>
              <w:t> </w:t>
            </w:r>
          </w:p>
        </w:tc>
      </w:tr>
      <w:tr w:rsidR="00A223DE" w:rsidRPr="007F7F73" w14:paraId="23F85ED1" w14:textId="77777777" w:rsidTr="00A223DE">
        <w:trPr>
          <w:trHeight w:val="312"/>
          <w:jc w:val="center"/>
        </w:trPr>
        <w:tc>
          <w:tcPr>
            <w:tcW w:w="846" w:type="dxa"/>
            <w:tcBorders>
              <w:top w:val="nil"/>
              <w:left w:val="single" w:sz="4" w:space="0" w:color="auto"/>
              <w:bottom w:val="single" w:sz="4" w:space="0" w:color="auto"/>
              <w:right w:val="single" w:sz="4" w:space="0" w:color="auto"/>
            </w:tcBorders>
            <w:noWrap/>
            <w:vAlign w:val="center"/>
            <w:hideMark/>
          </w:tcPr>
          <w:p w14:paraId="69A70E2F" w14:textId="77777777" w:rsidR="00A223DE" w:rsidRPr="007F7F73" w:rsidRDefault="00A223DE" w:rsidP="00B70039">
            <w:pPr>
              <w:jc w:val="center"/>
              <w:rPr>
                <w:rFonts w:ascii="Arial Narrow" w:hAnsi="Arial Narrow" w:cs="Calibri"/>
                <w:color w:val="000000"/>
              </w:rPr>
            </w:pPr>
            <w:r w:rsidRPr="007F7F73">
              <w:rPr>
                <w:rFonts w:ascii="Arial Narrow" w:hAnsi="Arial Narrow" w:cs="Calibri"/>
                <w:color w:val="000000"/>
              </w:rPr>
              <w:t>2.</w:t>
            </w:r>
            <w:r>
              <w:rPr>
                <w:rFonts w:ascii="Arial Narrow" w:hAnsi="Arial Narrow" w:cs="Calibri"/>
                <w:color w:val="000000"/>
              </w:rPr>
              <w:t>6</w:t>
            </w:r>
            <w:r w:rsidRPr="007F7F73">
              <w:rPr>
                <w:rFonts w:ascii="Arial Narrow" w:hAnsi="Arial Narrow" w:cs="Calibri"/>
                <w:color w:val="000000"/>
              </w:rPr>
              <w:t>.1</w:t>
            </w:r>
          </w:p>
        </w:tc>
        <w:tc>
          <w:tcPr>
            <w:tcW w:w="4359" w:type="dxa"/>
            <w:tcBorders>
              <w:top w:val="nil"/>
              <w:left w:val="nil"/>
              <w:bottom w:val="single" w:sz="4" w:space="0" w:color="auto"/>
              <w:right w:val="single" w:sz="4" w:space="0" w:color="auto"/>
            </w:tcBorders>
            <w:noWrap/>
            <w:vAlign w:val="center"/>
            <w:hideMark/>
          </w:tcPr>
          <w:p w14:paraId="48D8173C" w14:textId="77777777" w:rsidR="00A223DE" w:rsidRPr="007F7F73" w:rsidRDefault="00A223DE" w:rsidP="00B70039">
            <w:pPr>
              <w:rPr>
                <w:rFonts w:ascii="Arial Narrow" w:hAnsi="Arial Narrow" w:cs="Calibri"/>
                <w:color w:val="000000"/>
              </w:rPr>
            </w:pPr>
            <w:r w:rsidRPr="007F7F73">
              <w:rPr>
                <w:rFonts w:ascii="Arial Narrow" w:hAnsi="Arial Narrow" w:cs="Calibri"/>
                <w:color w:val="000000"/>
              </w:rPr>
              <w:t>Airbags</w:t>
            </w:r>
          </w:p>
        </w:tc>
        <w:tc>
          <w:tcPr>
            <w:tcW w:w="3118" w:type="dxa"/>
            <w:tcBorders>
              <w:top w:val="nil"/>
              <w:left w:val="nil"/>
              <w:bottom w:val="single" w:sz="4" w:space="0" w:color="auto"/>
              <w:right w:val="single" w:sz="4" w:space="0" w:color="auto"/>
            </w:tcBorders>
            <w:vAlign w:val="center"/>
            <w:hideMark/>
          </w:tcPr>
          <w:p w14:paraId="250043CC" w14:textId="77777777" w:rsidR="00A223DE" w:rsidRPr="007F7F73" w:rsidRDefault="00A223DE" w:rsidP="00B70039">
            <w:pPr>
              <w:jc w:val="center"/>
              <w:rPr>
                <w:rFonts w:ascii="Arial Narrow" w:hAnsi="Arial Narrow" w:cs="Calibri"/>
                <w:color w:val="000000"/>
              </w:rPr>
            </w:pPr>
            <w:r w:rsidRPr="007F7F73">
              <w:rPr>
                <w:rFonts w:ascii="Arial Narrow" w:hAnsi="Arial Narrow" w:cs="Calibri"/>
                <w:color w:val="000000"/>
              </w:rPr>
              <w:t>Oui</w:t>
            </w:r>
          </w:p>
        </w:tc>
      </w:tr>
      <w:tr w:rsidR="00A223DE" w:rsidRPr="007F7F73" w14:paraId="041A512C" w14:textId="77777777" w:rsidTr="00A223DE">
        <w:trPr>
          <w:trHeight w:val="312"/>
          <w:jc w:val="center"/>
        </w:trPr>
        <w:tc>
          <w:tcPr>
            <w:tcW w:w="846" w:type="dxa"/>
            <w:tcBorders>
              <w:top w:val="nil"/>
              <w:left w:val="single" w:sz="4" w:space="0" w:color="auto"/>
              <w:bottom w:val="single" w:sz="4" w:space="0" w:color="auto"/>
              <w:right w:val="single" w:sz="4" w:space="0" w:color="auto"/>
            </w:tcBorders>
            <w:noWrap/>
            <w:vAlign w:val="center"/>
            <w:hideMark/>
          </w:tcPr>
          <w:p w14:paraId="0A5A4F39" w14:textId="77777777" w:rsidR="00A223DE" w:rsidRPr="007F7F73" w:rsidRDefault="00A223DE" w:rsidP="00B70039">
            <w:pPr>
              <w:jc w:val="center"/>
              <w:rPr>
                <w:rFonts w:ascii="Arial Narrow" w:hAnsi="Arial Narrow" w:cs="Calibri"/>
                <w:color w:val="000000"/>
              </w:rPr>
            </w:pPr>
            <w:r w:rsidRPr="007F7F73">
              <w:rPr>
                <w:rFonts w:ascii="Arial Narrow" w:hAnsi="Arial Narrow" w:cs="Calibri"/>
                <w:color w:val="000000"/>
              </w:rPr>
              <w:t>2.</w:t>
            </w:r>
            <w:r>
              <w:rPr>
                <w:rFonts w:ascii="Arial Narrow" w:hAnsi="Arial Narrow" w:cs="Calibri"/>
                <w:color w:val="000000"/>
              </w:rPr>
              <w:t>6</w:t>
            </w:r>
            <w:r w:rsidRPr="007F7F73">
              <w:rPr>
                <w:rFonts w:ascii="Arial Narrow" w:hAnsi="Arial Narrow" w:cs="Calibri"/>
                <w:color w:val="000000"/>
              </w:rPr>
              <w:t>.2</w:t>
            </w:r>
          </w:p>
        </w:tc>
        <w:tc>
          <w:tcPr>
            <w:tcW w:w="4359" w:type="dxa"/>
            <w:tcBorders>
              <w:top w:val="nil"/>
              <w:left w:val="nil"/>
              <w:bottom w:val="single" w:sz="4" w:space="0" w:color="auto"/>
              <w:right w:val="single" w:sz="4" w:space="0" w:color="auto"/>
            </w:tcBorders>
            <w:noWrap/>
            <w:vAlign w:val="center"/>
            <w:hideMark/>
          </w:tcPr>
          <w:p w14:paraId="459DE246" w14:textId="77777777" w:rsidR="00A223DE" w:rsidRPr="007F7F73" w:rsidRDefault="00A223DE" w:rsidP="00B70039">
            <w:pPr>
              <w:rPr>
                <w:rFonts w:ascii="Arial Narrow" w:hAnsi="Arial Narrow" w:cs="Calibri"/>
                <w:color w:val="000000"/>
              </w:rPr>
            </w:pPr>
            <w:r w:rsidRPr="007F7F73">
              <w:rPr>
                <w:rFonts w:ascii="Arial Narrow" w:hAnsi="Arial Narrow" w:cs="Calibri"/>
                <w:color w:val="000000"/>
              </w:rPr>
              <w:t>Extincteur</w:t>
            </w:r>
          </w:p>
        </w:tc>
        <w:tc>
          <w:tcPr>
            <w:tcW w:w="3118" w:type="dxa"/>
            <w:tcBorders>
              <w:top w:val="nil"/>
              <w:left w:val="nil"/>
              <w:bottom w:val="single" w:sz="4" w:space="0" w:color="auto"/>
              <w:right w:val="single" w:sz="4" w:space="0" w:color="auto"/>
            </w:tcBorders>
            <w:noWrap/>
            <w:vAlign w:val="center"/>
            <w:hideMark/>
          </w:tcPr>
          <w:p w14:paraId="54FE637B" w14:textId="77777777" w:rsidR="00A223DE" w:rsidRPr="007F7F73" w:rsidRDefault="00A223DE" w:rsidP="00B70039">
            <w:pPr>
              <w:jc w:val="center"/>
              <w:rPr>
                <w:rFonts w:ascii="Arial Narrow" w:hAnsi="Arial Narrow" w:cs="Calibri"/>
                <w:color w:val="000000"/>
              </w:rPr>
            </w:pPr>
            <w:r w:rsidRPr="007F7F73">
              <w:rPr>
                <w:rFonts w:ascii="Arial Narrow" w:hAnsi="Arial Narrow" w:cs="Calibri"/>
                <w:color w:val="000000"/>
              </w:rPr>
              <w:t>1kg poudre ABC</w:t>
            </w:r>
          </w:p>
        </w:tc>
      </w:tr>
      <w:tr w:rsidR="00A223DE" w:rsidRPr="007F7F73" w14:paraId="15B7456E" w14:textId="77777777" w:rsidTr="00A223DE">
        <w:trPr>
          <w:trHeight w:val="312"/>
          <w:jc w:val="center"/>
        </w:trPr>
        <w:tc>
          <w:tcPr>
            <w:tcW w:w="846" w:type="dxa"/>
            <w:tcBorders>
              <w:top w:val="nil"/>
              <w:left w:val="single" w:sz="4" w:space="0" w:color="auto"/>
              <w:bottom w:val="single" w:sz="4" w:space="0" w:color="auto"/>
              <w:right w:val="single" w:sz="4" w:space="0" w:color="auto"/>
            </w:tcBorders>
            <w:noWrap/>
            <w:vAlign w:val="center"/>
            <w:hideMark/>
          </w:tcPr>
          <w:p w14:paraId="00A8B4A5" w14:textId="77777777" w:rsidR="00A223DE" w:rsidRPr="007F7F73" w:rsidRDefault="00A223DE" w:rsidP="00B70039">
            <w:pPr>
              <w:jc w:val="center"/>
              <w:rPr>
                <w:rFonts w:ascii="Arial Narrow" w:hAnsi="Arial Narrow" w:cs="Calibri"/>
                <w:color w:val="000000"/>
              </w:rPr>
            </w:pPr>
            <w:r w:rsidRPr="007F7F73">
              <w:rPr>
                <w:rFonts w:ascii="Arial Narrow" w:hAnsi="Arial Narrow" w:cs="Calibri"/>
                <w:color w:val="000000"/>
              </w:rPr>
              <w:t>2.</w:t>
            </w:r>
            <w:r>
              <w:rPr>
                <w:rFonts w:ascii="Arial Narrow" w:hAnsi="Arial Narrow" w:cs="Calibri"/>
                <w:color w:val="000000"/>
              </w:rPr>
              <w:t>6</w:t>
            </w:r>
            <w:r w:rsidRPr="007F7F73">
              <w:rPr>
                <w:rFonts w:ascii="Arial Narrow" w:hAnsi="Arial Narrow" w:cs="Calibri"/>
                <w:color w:val="000000"/>
              </w:rPr>
              <w:t>.3</w:t>
            </w:r>
          </w:p>
        </w:tc>
        <w:tc>
          <w:tcPr>
            <w:tcW w:w="4359" w:type="dxa"/>
            <w:tcBorders>
              <w:top w:val="nil"/>
              <w:left w:val="nil"/>
              <w:bottom w:val="single" w:sz="4" w:space="0" w:color="auto"/>
              <w:right w:val="single" w:sz="4" w:space="0" w:color="auto"/>
            </w:tcBorders>
            <w:noWrap/>
            <w:vAlign w:val="center"/>
            <w:hideMark/>
          </w:tcPr>
          <w:p w14:paraId="6326BF22" w14:textId="77777777" w:rsidR="00A223DE" w:rsidRPr="007F7F73" w:rsidRDefault="00A223DE" w:rsidP="00B70039">
            <w:pPr>
              <w:rPr>
                <w:rFonts w:ascii="Arial Narrow" w:hAnsi="Arial Narrow" w:cs="Calibri"/>
                <w:color w:val="000000"/>
              </w:rPr>
            </w:pPr>
            <w:r w:rsidRPr="007F7F73">
              <w:rPr>
                <w:rFonts w:ascii="Arial Narrow" w:hAnsi="Arial Narrow" w:cs="Calibri"/>
                <w:color w:val="000000"/>
              </w:rPr>
              <w:t>Appui-tête</w:t>
            </w:r>
          </w:p>
        </w:tc>
        <w:tc>
          <w:tcPr>
            <w:tcW w:w="3118" w:type="dxa"/>
            <w:tcBorders>
              <w:top w:val="nil"/>
              <w:left w:val="nil"/>
              <w:bottom w:val="single" w:sz="4" w:space="0" w:color="auto"/>
              <w:right w:val="single" w:sz="4" w:space="0" w:color="auto"/>
            </w:tcBorders>
            <w:noWrap/>
            <w:vAlign w:val="center"/>
            <w:hideMark/>
          </w:tcPr>
          <w:p w14:paraId="607F6719" w14:textId="77777777" w:rsidR="00A223DE" w:rsidRPr="007F7F73" w:rsidRDefault="00A223DE" w:rsidP="00B70039">
            <w:pPr>
              <w:jc w:val="center"/>
              <w:rPr>
                <w:rFonts w:ascii="Arial Narrow" w:hAnsi="Arial Narrow" w:cs="Calibri"/>
                <w:color w:val="000000"/>
              </w:rPr>
            </w:pPr>
            <w:r w:rsidRPr="007F7F73">
              <w:rPr>
                <w:rFonts w:ascii="Arial Narrow" w:hAnsi="Arial Narrow" w:cs="Calibri"/>
                <w:color w:val="000000"/>
              </w:rPr>
              <w:t>Avant et arrière</w:t>
            </w:r>
          </w:p>
        </w:tc>
      </w:tr>
      <w:tr w:rsidR="00A223DE" w:rsidRPr="007F7F73" w14:paraId="243591AE" w14:textId="77777777" w:rsidTr="00A223DE">
        <w:trPr>
          <w:trHeight w:val="312"/>
          <w:jc w:val="center"/>
        </w:trPr>
        <w:tc>
          <w:tcPr>
            <w:tcW w:w="846" w:type="dxa"/>
            <w:tcBorders>
              <w:top w:val="nil"/>
              <w:left w:val="single" w:sz="4" w:space="0" w:color="auto"/>
              <w:bottom w:val="single" w:sz="4" w:space="0" w:color="auto"/>
              <w:right w:val="single" w:sz="4" w:space="0" w:color="auto"/>
            </w:tcBorders>
            <w:noWrap/>
            <w:vAlign w:val="center"/>
            <w:hideMark/>
          </w:tcPr>
          <w:p w14:paraId="32EF574A" w14:textId="77777777" w:rsidR="00A223DE" w:rsidRPr="007F7F73" w:rsidRDefault="00A223DE" w:rsidP="00B70039">
            <w:pPr>
              <w:jc w:val="center"/>
              <w:rPr>
                <w:rFonts w:ascii="Arial Narrow" w:hAnsi="Arial Narrow" w:cs="Calibri"/>
                <w:color w:val="000000"/>
              </w:rPr>
            </w:pPr>
            <w:r>
              <w:rPr>
                <w:rFonts w:ascii="Arial Narrow" w:hAnsi="Arial Narrow" w:cs="Calibri"/>
                <w:color w:val="000000"/>
              </w:rPr>
              <w:t>2.6</w:t>
            </w:r>
            <w:r w:rsidRPr="007F7F73">
              <w:rPr>
                <w:rFonts w:ascii="Arial Narrow" w:hAnsi="Arial Narrow" w:cs="Calibri"/>
                <w:color w:val="000000"/>
              </w:rPr>
              <w:t>.4</w:t>
            </w:r>
          </w:p>
        </w:tc>
        <w:tc>
          <w:tcPr>
            <w:tcW w:w="4359" w:type="dxa"/>
            <w:tcBorders>
              <w:top w:val="nil"/>
              <w:left w:val="nil"/>
              <w:bottom w:val="single" w:sz="4" w:space="0" w:color="auto"/>
              <w:right w:val="single" w:sz="4" w:space="0" w:color="auto"/>
            </w:tcBorders>
            <w:noWrap/>
            <w:vAlign w:val="center"/>
            <w:hideMark/>
          </w:tcPr>
          <w:p w14:paraId="22F492EB" w14:textId="77777777" w:rsidR="00A223DE" w:rsidRPr="007F7F73" w:rsidRDefault="00A223DE" w:rsidP="00B70039">
            <w:pPr>
              <w:rPr>
                <w:rFonts w:ascii="Arial Narrow" w:hAnsi="Arial Narrow" w:cs="Calibri"/>
                <w:color w:val="000000"/>
              </w:rPr>
            </w:pPr>
            <w:r w:rsidRPr="007F7F73">
              <w:rPr>
                <w:rFonts w:ascii="Arial Narrow" w:hAnsi="Arial Narrow" w:cs="Calibri"/>
                <w:color w:val="000000"/>
              </w:rPr>
              <w:t>Ceinture Av. 2x3</w:t>
            </w:r>
          </w:p>
        </w:tc>
        <w:tc>
          <w:tcPr>
            <w:tcW w:w="3118" w:type="dxa"/>
            <w:tcBorders>
              <w:top w:val="nil"/>
              <w:left w:val="nil"/>
              <w:bottom w:val="single" w:sz="4" w:space="0" w:color="auto"/>
              <w:right w:val="single" w:sz="4" w:space="0" w:color="auto"/>
            </w:tcBorders>
            <w:noWrap/>
            <w:vAlign w:val="center"/>
            <w:hideMark/>
          </w:tcPr>
          <w:p w14:paraId="1BB4FD77" w14:textId="77777777" w:rsidR="00A223DE" w:rsidRPr="007F7F73" w:rsidRDefault="00A223DE" w:rsidP="00B70039">
            <w:pPr>
              <w:jc w:val="center"/>
              <w:rPr>
                <w:rFonts w:ascii="Arial Narrow" w:hAnsi="Arial Narrow" w:cs="Calibri"/>
                <w:color w:val="000000"/>
              </w:rPr>
            </w:pPr>
            <w:r w:rsidRPr="007F7F73">
              <w:rPr>
                <w:rFonts w:ascii="Arial Narrow" w:hAnsi="Arial Narrow" w:cs="Calibri"/>
                <w:color w:val="000000"/>
              </w:rPr>
              <w:t>Oui</w:t>
            </w:r>
          </w:p>
        </w:tc>
      </w:tr>
      <w:tr w:rsidR="00A223DE" w:rsidRPr="007F7F73" w14:paraId="5CE1E85D" w14:textId="77777777" w:rsidTr="00A223DE">
        <w:trPr>
          <w:trHeight w:val="312"/>
          <w:jc w:val="center"/>
        </w:trPr>
        <w:tc>
          <w:tcPr>
            <w:tcW w:w="846" w:type="dxa"/>
            <w:tcBorders>
              <w:top w:val="nil"/>
              <w:left w:val="single" w:sz="4" w:space="0" w:color="auto"/>
              <w:bottom w:val="single" w:sz="4" w:space="0" w:color="auto"/>
              <w:right w:val="single" w:sz="4" w:space="0" w:color="auto"/>
            </w:tcBorders>
            <w:noWrap/>
            <w:vAlign w:val="center"/>
            <w:hideMark/>
          </w:tcPr>
          <w:p w14:paraId="36229328" w14:textId="77777777" w:rsidR="00A223DE" w:rsidRPr="007F7F73" w:rsidRDefault="00A223DE" w:rsidP="00B70039">
            <w:pPr>
              <w:jc w:val="center"/>
              <w:rPr>
                <w:rFonts w:ascii="Arial Narrow" w:hAnsi="Arial Narrow" w:cs="Calibri"/>
                <w:color w:val="000000"/>
              </w:rPr>
            </w:pPr>
            <w:r>
              <w:rPr>
                <w:rFonts w:ascii="Arial Narrow" w:hAnsi="Arial Narrow" w:cs="Calibri"/>
                <w:color w:val="000000"/>
              </w:rPr>
              <w:t>2.6</w:t>
            </w:r>
            <w:r w:rsidRPr="007F7F73">
              <w:rPr>
                <w:rFonts w:ascii="Arial Narrow" w:hAnsi="Arial Narrow" w:cs="Calibri"/>
                <w:color w:val="000000"/>
              </w:rPr>
              <w:t>.5</w:t>
            </w:r>
          </w:p>
        </w:tc>
        <w:tc>
          <w:tcPr>
            <w:tcW w:w="4359" w:type="dxa"/>
            <w:tcBorders>
              <w:top w:val="nil"/>
              <w:left w:val="nil"/>
              <w:bottom w:val="single" w:sz="4" w:space="0" w:color="auto"/>
              <w:right w:val="single" w:sz="4" w:space="0" w:color="auto"/>
            </w:tcBorders>
            <w:noWrap/>
            <w:vAlign w:val="center"/>
            <w:hideMark/>
          </w:tcPr>
          <w:p w14:paraId="6774424A" w14:textId="77777777" w:rsidR="00A223DE" w:rsidRPr="007F7F73" w:rsidRDefault="00A223DE" w:rsidP="00B70039">
            <w:pPr>
              <w:rPr>
                <w:rFonts w:ascii="Arial Narrow" w:hAnsi="Arial Narrow" w:cs="Calibri"/>
                <w:color w:val="000000"/>
              </w:rPr>
            </w:pPr>
            <w:r w:rsidRPr="007F7F73">
              <w:rPr>
                <w:rFonts w:ascii="Arial Narrow" w:hAnsi="Arial Narrow" w:cs="Calibri"/>
                <w:color w:val="000000"/>
              </w:rPr>
              <w:t>Gilet de sécurité</w:t>
            </w:r>
          </w:p>
        </w:tc>
        <w:tc>
          <w:tcPr>
            <w:tcW w:w="3118" w:type="dxa"/>
            <w:tcBorders>
              <w:top w:val="nil"/>
              <w:left w:val="nil"/>
              <w:bottom w:val="single" w:sz="4" w:space="0" w:color="auto"/>
              <w:right w:val="single" w:sz="4" w:space="0" w:color="auto"/>
            </w:tcBorders>
            <w:noWrap/>
            <w:vAlign w:val="center"/>
            <w:hideMark/>
          </w:tcPr>
          <w:p w14:paraId="72200C23" w14:textId="77777777" w:rsidR="00A223DE" w:rsidRPr="007F7F73" w:rsidRDefault="00A223DE" w:rsidP="00B70039">
            <w:pPr>
              <w:jc w:val="center"/>
              <w:rPr>
                <w:rFonts w:ascii="Arial Narrow" w:hAnsi="Arial Narrow" w:cs="Calibri"/>
                <w:color w:val="000000"/>
              </w:rPr>
            </w:pPr>
            <w:r w:rsidRPr="007F7F73">
              <w:rPr>
                <w:rFonts w:ascii="Arial Narrow" w:hAnsi="Arial Narrow" w:cs="Calibri"/>
                <w:color w:val="000000"/>
              </w:rPr>
              <w:t>Oui</w:t>
            </w:r>
          </w:p>
        </w:tc>
      </w:tr>
      <w:tr w:rsidR="00A223DE" w:rsidRPr="007F7F73" w14:paraId="52CCC949" w14:textId="77777777" w:rsidTr="00A223DE">
        <w:trPr>
          <w:trHeight w:val="312"/>
          <w:jc w:val="center"/>
        </w:trPr>
        <w:tc>
          <w:tcPr>
            <w:tcW w:w="846" w:type="dxa"/>
            <w:tcBorders>
              <w:top w:val="nil"/>
              <w:left w:val="single" w:sz="4" w:space="0" w:color="auto"/>
              <w:bottom w:val="single" w:sz="4" w:space="0" w:color="auto"/>
              <w:right w:val="single" w:sz="4" w:space="0" w:color="auto"/>
            </w:tcBorders>
            <w:noWrap/>
            <w:vAlign w:val="center"/>
          </w:tcPr>
          <w:p w14:paraId="619C13A5" w14:textId="77777777" w:rsidR="00A223DE" w:rsidRPr="007F7F73" w:rsidRDefault="00A223DE" w:rsidP="00B70039">
            <w:pPr>
              <w:jc w:val="center"/>
              <w:rPr>
                <w:rFonts w:ascii="Arial Narrow" w:hAnsi="Arial Narrow" w:cs="Calibri"/>
                <w:color w:val="000000"/>
              </w:rPr>
            </w:pPr>
            <w:r>
              <w:rPr>
                <w:rFonts w:ascii="Arial Narrow" w:hAnsi="Arial Narrow" w:cs="Calibri"/>
                <w:color w:val="000000"/>
              </w:rPr>
              <w:lastRenderedPageBreak/>
              <w:t>2.6.6</w:t>
            </w:r>
          </w:p>
        </w:tc>
        <w:tc>
          <w:tcPr>
            <w:tcW w:w="4359" w:type="dxa"/>
            <w:tcBorders>
              <w:top w:val="nil"/>
              <w:left w:val="nil"/>
              <w:bottom w:val="single" w:sz="4" w:space="0" w:color="auto"/>
              <w:right w:val="single" w:sz="4" w:space="0" w:color="auto"/>
            </w:tcBorders>
            <w:noWrap/>
            <w:vAlign w:val="center"/>
          </w:tcPr>
          <w:p w14:paraId="3BAA954E" w14:textId="77777777" w:rsidR="00A223DE" w:rsidRPr="007F7F73" w:rsidRDefault="00A223DE" w:rsidP="00B70039">
            <w:pPr>
              <w:rPr>
                <w:rFonts w:ascii="Arial Narrow" w:hAnsi="Arial Narrow" w:cs="Calibri"/>
                <w:color w:val="000000"/>
              </w:rPr>
            </w:pPr>
            <w:r>
              <w:rPr>
                <w:rFonts w:ascii="Arial Narrow" w:hAnsi="Arial Narrow" w:cs="Calibri"/>
                <w:color w:val="000000"/>
              </w:rPr>
              <w:t>Sécurité enfants aux portes arr.</w:t>
            </w:r>
          </w:p>
        </w:tc>
        <w:tc>
          <w:tcPr>
            <w:tcW w:w="3118" w:type="dxa"/>
            <w:tcBorders>
              <w:top w:val="nil"/>
              <w:left w:val="nil"/>
              <w:bottom w:val="single" w:sz="4" w:space="0" w:color="auto"/>
              <w:right w:val="single" w:sz="4" w:space="0" w:color="auto"/>
            </w:tcBorders>
            <w:noWrap/>
            <w:vAlign w:val="center"/>
          </w:tcPr>
          <w:p w14:paraId="1A2EAE8D" w14:textId="77777777" w:rsidR="00A223DE" w:rsidRPr="007F7F73" w:rsidRDefault="00A223DE" w:rsidP="00B70039">
            <w:pPr>
              <w:jc w:val="center"/>
              <w:rPr>
                <w:rFonts w:ascii="Arial Narrow" w:hAnsi="Arial Narrow" w:cs="Calibri"/>
                <w:color w:val="000000"/>
              </w:rPr>
            </w:pPr>
            <w:r>
              <w:rPr>
                <w:rFonts w:ascii="Arial Narrow" w:hAnsi="Arial Narrow" w:cs="Calibri"/>
                <w:color w:val="000000"/>
              </w:rPr>
              <w:t xml:space="preserve">Oui </w:t>
            </w:r>
          </w:p>
        </w:tc>
      </w:tr>
      <w:tr w:rsidR="00A223DE" w:rsidRPr="007F7F73" w14:paraId="63D880A3" w14:textId="77777777" w:rsidTr="00A223DE">
        <w:trPr>
          <w:trHeight w:val="312"/>
          <w:jc w:val="center"/>
        </w:trPr>
        <w:tc>
          <w:tcPr>
            <w:tcW w:w="846" w:type="dxa"/>
            <w:tcBorders>
              <w:top w:val="nil"/>
              <w:left w:val="single" w:sz="4" w:space="0" w:color="auto"/>
              <w:bottom w:val="single" w:sz="4" w:space="0" w:color="auto"/>
              <w:right w:val="single" w:sz="4" w:space="0" w:color="auto"/>
            </w:tcBorders>
            <w:shd w:val="clear" w:color="000000" w:fill="D9D9D9"/>
            <w:noWrap/>
            <w:vAlign w:val="center"/>
            <w:hideMark/>
          </w:tcPr>
          <w:p w14:paraId="1552D49B" w14:textId="77777777" w:rsidR="00A223DE" w:rsidRPr="007F7F73" w:rsidRDefault="00A223DE" w:rsidP="00B70039">
            <w:pPr>
              <w:jc w:val="center"/>
              <w:rPr>
                <w:rFonts w:ascii="Arial Narrow" w:hAnsi="Arial Narrow" w:cs="Calibri"/>
                <w:b/>
                <w:bCs/>
                <w:color w:val="000000"/>
              </w:rPr>
            </w:pPr>
            <w:r w:rsidRPr="007F7F73">
              <w:rPr>
                <w:rFonts w:ascii="Arial Narrow" w:hAnsi="Arial Narrow" w:cs="Calibri"/>
                <w:b/>
                <w:bCs/>
                <w:color w:val="000000"/>
              </w:rPr>
              <w:t>2.</w:t>
            </w:r>
            <w:r>
              <w:rPr>
                <w:rFonts w:ascii="Arial Narrow" w:hAnsi="Arial Narrow" w:cs="Calibri"/>
                <w:b/>
                <w:bCs/>
                <w:color w:val="000000"/>
              </w:rPr>
              <w:t>7</w:t>
            </w:r>
          </w:p>
        </w:tc>
        <w:tc>
          <w:tcPr>
            <w:tcW w:w="4359" w:type="dxa"/>
            <w:tcBorders>
              <w:top w:val="nil"/>
              <w:left w:val="nil"/>
              <w:bottom w:val="single" w:sz="4" w:space="0" w:color="auto"/>
              <w:right w:val="single" w:sz="4" w:space="0" w:color="auto"/>
            </w:tcBorders>
            <w:shd w:val="clear" w:color="000000" w:fill="D9D9D9"/>
            <w:noWrap/>
            <w:vAlign w:val="center"/>
            <w:hideMark/>
          </w:tcPr>
          <w:p w14:paraId="25B3050B" w14:textId="77777777" w:rsidR="00A223DE" w:rsidRPr="007F7F73" w:rsidRDefault="00A223DE" w:rsidP="00B70039">
            <w:pPr>
              <w:rPr>
                <w:rFonts w:ascii="Arial Narrow" w:hAnsi="Arial Narrow" w:cs="Calibri"/>
                <w:b/>
                <w:bCs/>
                <w:color w:val="000000"/>
              </w:rPr>
            </w:pPr>
            <w:r w:rsidRPr="007F7F73">
              <w:rPr>
                <w:rFonts w:ascii="Arial Narrow" w:hAnsi="Arial Narrow" w:cs="Calibri"/>
                <w:b/>
                <w:bCs/>
                <w:color w:val="000000"/>
              </w:rPr>
              <w:t>Sécurité active</w:t>
            </w:r>
          </w:p>
        </w:tc>
        <w:tc>
          <w:tcPr>
            <w:tcW w:w="3118" w:type="dxa"/>
            <w:tcBorders>
              <w:top w:val="nil"/>
              <w:left w:val="nil"/>
              <w:bottom w:val="single" w:sz="4" w:space="0" w:color="auto"/>
              <w:right w:val="single" w:sz="4" w:space="0" w:color="auto"/>
            </w:tcBorders>
            <w:shd w:val="clear" w:color="000000" w:fill="D9D9D9"/>
            <w:noWrap/>
            <w:vAlign w:val="center"/>
            <w:hideMark/>
          </w:tcPr>
          <w:p w14:paraId="5FD53C74" w14:textId="77777777" w:rsidR="00A223DE" w:rsidRPr="007F7F73" w:rsidRDefault="00A223DE" w:rsidP="00B70039">
            <w:pPr>
              <w:rPr>
                <w:rFonts w:ascii="Arial Narrow" w:hAnsi="Arial Narrow" w:cs="Calibri"/>
                <w:color w:val="000000"/>
              </w:rPr>
            </w:pPr>
            <w:r w:rsidRPr="007F7F73">
              <w:rPr>
                <w:rFonts w:ascii="Arial Narrow" w:hAnsi="Arial Narrow" w:cs="Calibri"/>
                <w:color w:val="000000"/>
              </w:rPr>
              <w:t> </w:t>
            </w:r>
          </w:p>
        </w:tc>
      </w:tr>
      <w:tr w:rsidR="00A223DE" w:rsidRPr="007F7F73" w14:paraId="7ABA1DE0" w14:textId="77777777" w:rsidTr="00A223DE">
        <w:trPr>
          <w:trHeight w:val="312"/>
          <w:jc w:val="center"/>
        </w:trPr>
        <w:tc>
          <w:tcPr>
            <w:tcW w:w="846" w:type="dxa"/>
            <w:tcBorders>
              <w:top w:val="nil"/>
              <w:left w:val="single" w:sz="4" w:space="0" w:color="auto"/>
              <w:bottom w:val="single" w:sz="4" w:space="0" w:color="auto"/>
              <w:right w:val="single" w:sz="4" w:space="0" w:color="auto"/>
            </w:tcBorders>
            <w:noWrap/>
            <w:vAlign w:val="center"/>
            <w:hideMark/>
          </w:tcPr>
          <w:p w14:paraId="03CBC8A2" w14:textId="77777777" w:rsidR="00A223DE" w:rsidRPr="007F7F73" w:rsidRDefault="00A223DE" w:rsidP="00B70039">
            <w:pPr>
              <w:jc w:val="center"/>
              <w:rPr>
                <w:rFonts w:ascii="Arial Narrow" w:hAnsi="Arial Narrow" w:cs="Calibri"/>
                <w:color w:val="000000"/>
              </w:rPr>
            </w:pPr>
            <w:r w:rsidRPr="007F7F73">
              <w:rPr>
                <w:rFonts w:ascii="Arial Narrow" w:hAnsi="Arial Narrow" w:cs="Calibri"/>
                <w:color w:val="000000"/>
              </w:rPr>
              <w:t>2.</w:t>
            </w:r>
            <w:r>
              <w:rPr>
                <w:rFonts w:ascii="Arial Narrow" w:hAnsi="Arial Narrow" w:cs="Calibri"/>
                <w:color w:val="000000"/>
              </w:rPr>
              <w:t>7</w:t>
            </w:r>
            <w:r w:rsidRPr="007F7F73">
              <w:rPr>
                <w:rFonts w:ascii="Arial Narrow" w:hAnsi="Arial Narrow" w:cs="Calibri"/>
                <w:color w:val="000000"/>
              </w:rPr>
              <w:t>.1</w:t>
            </w:r>
          </w:p>
        </w:tc>
        <w:tc>
          <w:tcPr>
            <w:tcW w:w="4359" w:type="dxa"/>
            <w:tcBorders>
              <w:top w:val="nil"/>
              <w:left w:val="nil"/>
              <w:bottom w:val="single" w:sz="4" w:space="0" w:color="auto"/>
              <w:right w:val="single" w:sz="4" w:space="0" w:color="auto"/>
            </w:tcBorders>
            <w:noWrap/>
            <w:vAlign w:val="center"/>
            <w:hideMark/>
          </w:tcPr>
          <w:p w14:paraId="3BDC930B" w14:textId="77777777" w:rsidR="00A223DE" w:rsidRPr="007F7F73" w:rsidRDefault="00A223DE" w:rsidP="00B70039">
            <w:pPr>
              <w:rPr>
                <w:rFonts w:ascii="Arial Narrow" w:hAnsi="Arial Narrow" w:cs="Calibri"/>
                <w:color w:val="000000"/>
              </w:rPr>
            </w:pPr>
            <w:r w:rsidRPr="007F7F73">
              <w:rPr>
                <w:rFonts w:ascii="Arial Narrow" w:hAnsi="Arial Narrow" w:cs="Calibri"/>
                <w:color w:val="000000"/>
              </w:rPr>
              <w:t>Alerte sonore ceinture</w:t>
            </w:r>
          </w:p>
        </w:tc>
        <w:tc>
          <w:tcPr>
            <w:tcW w:w="3118" w:type="dxa"/>
            <w:tcBorders>
              <w:top w:val="nil"/>
              <w:left w:val="nil"/>
              <w:bottom w:val="single" w:sz="4" w:space="0" w:color="auto"/>
              <w:right w:val="single" w:sz="4" w:space="0" w:color="auto"/>
            </w:tcBorders>
            <w:vAlign w:val="center"/>
            <w:hideMark/>
          </w:tcPr>
          <w:p w14:paraId="1801DC93" w14:textId="77777777" w:rsidR="00A223DE" w:rsidRPr="007F7F73" w:rsidRDefault="00A223DE" w:rsidP="00B70039">
            <w:pPr>
              <w:jc w:val="center"/>
              <w:rPr>
                <w:rFonts w:ascii="Arial Narrow" w:hAnsi="Arial Narrow" w:cs="Calibri"/>
                <w:color w:val="000000"/>
              </w:rPr>
            </w:pPr>
            <w:r w:rsidRPr="007F7F73">
              <w:rPr>
                <w:rFonts w:ascii="Arial Narrow" w:hAnsi="Arial Narrow" w:cs="Calibri"/>
                <w:color w:val="000000"/>
              </w:rPr>
              <w:t>Oui</w:t>
            </w:r>
          </w:p>
        </w:tc>
      </w:tr>
      <w:tr w:rsidR="00A223DE" w:rsidRPr="007F7F73" w14:paraId="713CECC5" w14:textId="77777777" w:rsidTr="00A223DE">
        <w:trPr>
          <w:trHeight w:val="312"/>
          <w:jc w:val="center"/>
        </w:trPr>
        <w:tc>
          <w:tcPr>
            <w:tcW w:w="846" w:type="dxa"/>
            <w:tcBorders>
              <w:top w:val="nil"/>
              <w:left w:val="single" w:sz="4" w:space="0" w:color="auto"/>
              <w:bottom w:val="single" w:sz="4" w:space="0" w:color="auto"/>
              <w:right w:val="single" w:sz="4" w:space="0" w:color="auto"/>
            </w:tcBorders>
            <w:noWrap/>
            <w:vAlign w:val="center"/>
            <w:hideMark/>
          </w:tcPr>
          <w:p w14:paraId="51190200" w14:textId="77777777" w:rsidR="00A223DE" w:rsidRPr="007F7F73" w:rsidRDefault="00A223DE" w:rsidP="00B70039">
            <w:pPr>
              <w:jc w:val="center"/>
              <w:rPr>
                <w:rFonts w:ascii="Arial Narrow" w:hAnsi="Arial Narrow" w:cs="Calibri"/>
                <w:color w:val="000000"/>
              </w:rPr>
            </w:pPr>
            <w:r>
              <w:rPr>
                <w:rFonts w:ascii="Arial Narrow" w:hAnsi="Arial Narrow" w:cs="Calibri"/>
                <w:color w:val="000000"/>
              </w:rPr>
              <w:t>2.7</w:t>
            </w:r>
            <w:r w:rsidRPr="007F7F73">
              <w:rPr>
                <w:rFonts w:ascii="Arial Narrow" w:hAnsi="Arial Narrow" w:cs="Calibri"/>
                <w:color w:val="000000"/>
              </w:rPr>
              <w:t>.2</w:t>
            </w:r>
          </w:p>
        </w:tc>
        <w:tc>
          <w:tcPr>
            <w:tcW w:w="4359" w:type="dxa"/>
            <w:tcBorders>
              <w:top w:val="nil"/>
              <w:left w:val="nil"/>
              <w:bottom w:val="single" w:sz="4" w:space="0" w:color="auto"/>
              <w:right w:val="single" w:sz="4" w:space="0" w:color="auto"/>
            </w:tcBorders>
            <w:noWrap/>
            <w:vAlign w:val="center"/>
            <w:hideMark/>
          </w:tcPr>
          <w:p w14:paraId="476E9BEE" w14:textId="77777777" w:rsidR="00A223DE" w:rsidRPr="007F7F73" w:rsidRDefault="00A223DE" w:rsidP="00B70039">
            <w:pPr>
              <w:rPr>
                <w:rFonts w:ascii="Arial Narrow" w:hAnsi="Arial Narrow" w:cs="Calibri"/>
                <w:color w:val="000000"/>
              </w:rPr>
            </w:pPr>
            <w:r w:rsidRPr="007F7F73">
              <w:rPr>
                <w:rFonts w:ascii="Arial Narrow" w:hAnsi="Arial Narrow" w:cs="Calibri"/>
                <w:color w:val="000000"/>
              </w:rPr>
              <w:t>Alerte de porte mal fermée</w:t>
            </w:r>
          </w:p>
        </w:tc>
        <w:tc>
          <w:tcPr>
            <w:tcW w:w="3118" w:type="dxa"/>
            <w:tcBorders>
              <w:top w:val="nil"/>
              <w:left w:val="nil"/>
              <w:bottom w:val="single" w:sz="4" w:space="0" w:color="auto"/>
              <w:right w:val="single" w:sz="4" w:space="0" w:color="auto"/>
            </w:tcBorders>
            <w:noWrap/>
            <w:vAlign w:val="center"/>
            <w:hideMark/>
          </w:tcPr>
          <w:p w14:paraId="7960E2CF" w14:textId="77777777" w:rsidR="00A223DE" w:rsidRPr="007F7F73" w:rsidRDefault="00A223DE" w:rsidP="00B70039">
            <w:pPr>
              <w:jc w:val="center"/>
              <w:rPr>
                <w:rFonts w:ascii="Arial Narrow" w:hAnsi="Arial Narrow" w:cs="Calibri"/>
                <w:color w:val="000000"/>
              </w:rPr>
            </w:pPr>
            <w:r w:rsidRPr="007F7F73">
              <w:rPr>
                <w:rFonts w:ascii="Arial Narrow" w:hAnsi="Arial Narrow" w:cs="Calibri"/>
                <w:color w:val="000000"/>
              </w:rPr>
              <w:t>Oui</w:t>
            </w:r>
          </w:p>
        </w:tc>
      </w:tr>
      <w:tr w:rsidR="00A223DE" w:rsidRPr="007F7F73" w14:paraId="25A95BB7" w14:textId="77777777" w:rsidTr="00A223DE">
        <w:trPr>
          <w:trHeight w:val="312"/>
          <w:jc w:val="center"/>
        </w:trPr>
        <w:tc>
          <w:tcPr>
            <w:tcW w:w="846" w:type="dxa"/>
            <w:tcBorders>
              <w:top w:val="nil"/>
              <w:left w:val="single" w:sz="4" w:space="0" w:color="auto"/>
              <w:bottom w:val="single" w:sz="4" w:space="0" w:color="auto"/>
              <w:right w:val="single" w:sz="4" w:space="0" w:color="auto"/>
            </w:tcBorders>
            <w:noWrap/>
            <w:vAlign w:val="center"/>
            <w:hideMark/>
          </w:tcPr>
          <w:p w14:paraId="49543DF2" w14:textId="77777777" w:rsidR="00A223DE" w:rsidRPr="007F7F73" w:rsidRDefault="00A223DE" w:rsidP="00B70039">
            <w:pPr>
              <w:jc w:val="center"/>
              <w:rPr>
                <w:rFonts w:ascii="Arial Narrow" w:hAnsi="Arial Narrow" w:cs="Calibri"/>
                <w:color w:val="000000"/>
              </w:rPr>
            </w:pPr>
            <w:r w:rsidRPr="007F7F73">
              <w:rPr>
                <w:rFonts w:ascii="Arial Narrow" w:hAnsi="Arial Narrow" w:cs="Calibri"/>
                <w:color w:val="000000"/>
              </w:rPr>
              <w:t>2.</w:t>
            </w:r>
            <w:r>
              <w:rPr>
                <w:rFonts w:ascii="Arial Narrow" w:hAnsi="Arial Narrow" w:cs="Calibri"/>
                <w:color w:val="000000"/>
              </w:rPr>
              <w:t>7</w:t>
            </w:r>
            <w:r w:rsidRPr="007F7F73">
              <w:rPr>
                <w:rFonts w:ascii="Arial Narrow" w:hAnsi="Arial Narrow" w:cs="Calibri"/>
                <w:color w:val="000000"/>
              </w:rPr>
              <w:t>.3</w:t>
            </w:r>
          </w:p>
        </w:tc>
        <w:tc>
          <w:tcPr>
            <w:tcW w:w="4359" w:type="dxa"/>
            <w:tcBorders>
              <w:top w:val="nil"/>
              <w:left w:val="nil"/>
              <w:bottom w:val="single" w:sz="4" w:space="0" w:color="auto"/>
              <w:right w:val="single" w:sz="4" w:space="0" w:color="auto"/>
            </w:tcBorders>
            <w:noWrap/>
            <w:vAlign w:val="center"/>
            <w:hideMark/>
          </w:tcPr>
          <w:p w14:paraId="3FD95AD6" w14:textId="77777777" w:rsidR="00A223DE" w:rsidRPr="007F7F73" w:rsidRDefault="00A223DE" w:rsidP="00B70039">
            <w:pPr>
              <w:rPr>
                <w:rFonts w:ascii="Arial Narrow" w:hAnsi="Arial Narrow" w:cs="Calibri"/>
                <w:color w:val="000000"/>
              </w:rPr>
            </w:pPr>
            <w:r w:rsidRPr="007F7F73">
              <w:rPr>
                <w:rFonts w:ascii="Arial Narrow" w:hAnsi="Arial Narrow" w:cs="Calibri"/>
                <w:color w:val="000000"/>
              </w:rPr>
              <w:t>ABS</w:t>
            </w:r>
          </w:p>
        </w:tc>
        <w:tc>
          <w:tcPr>
            <w:tcW w:w="3118" w:type="dxa"/>
            <w:tcBorders>
              <w:top w:val="nil"/>
              <w:left w:val="nil"/>
              <w:bottom w:val="single" w:sz="4" w:space="0" w:color="auto"/>
              <w:right w:val="single" w:sz="4" w:space="0" w:color="auto"/>
            </w:tcBorders>
            <w:noWrap/>
            <w:vAlign w:val="center"/>
            <w:hideMark/>
          </w:tcPr>
          <w:p w14:paraId="107E8921" w14:textId="77777777" w:rsidR="00A223DE" w:rsidRPr="007F7F73" w:rsidRDefault="00A223DE" w:rsidP="00B70039">
            <w:pPr>
              <w:jc w:val="center"/>
              <w:rPr>
                <w:rFonts w:ascii="Arial Narrow" w:hAnsi="Arial Narrow" w:cs="Calibri"/>
                <w:color w:val="000000"/>
              </w:rPr>
            </w:pPr>
            <w:r w:rsidRPr="007F7F73">
              <w:rPr>
                <w:rFonts w:ascii="Arial Narrow" w:hAnsi="Arial Narrow" w:cs="Calibri"/>
                <w:color w:val="000000"/>
              </w:rPr>
              <w:t>Oui</w:t>
            </w:r>
          </w:p>
        </w:tc>
      </w:tr>
      <w:tr w:rsidR="00A223DE" w:rsidRPr="007F7F73" w14:paraId="3F4C6146" w14:textId="77777777" w:rsidTr="00A223DE">
        <w:trPr>
          <w:trHeight w:val="312"/>
          <w:jc w:val="center"/>
        </w:trPr>
        <w:tc>
          <w:tcPr>
            <w:tcW w:w="846" w:type="dxa"/>
            <w:tcBorders>
              <w:top w:val="nil"/>
              <w:left w:val="single" w:sz="4" w:space="0" w:color="auto"/>
              <w:bottom w:val="single" w:sz="4" w:space="0" w:color="auto"/>
              <w:right w:val="single" w:sz="4" w:space="0" w:color="auto"/>
            </w:tcBorders>
            <w:noWrap/>
            <w:vAlign w:val="center"/>
            <w:hideMark/>
          </w:tcPr>
          <w:p w14:paraId="6D303027" w14:textId="77777777" w:rsidR="00A223DE" w:rsidRPr="007F7F73" w:rsidRDefault="00A223DE" w:rsidP="00B70039">
            <w:pPr>
              <w:jc w:val="center"/>
              <w:rPr>
                <w:rFonts w:ascii="Arial Narrow" w:hAnsi="Arial Narrow" w:cs="Calibri"/>
                <w:color w:val="000000"/>
              </w:rPr>
            </w:pPr>
            <w:r>
              <w:rPr>
                <w:rFonts w:ascii="Arial Narrow" w:hAnsi="Arial Narrow" w:cs="Calibri"/>
                <w:color w:val="000000"/>
              </w:rPr>
              <w:t>2.7</w:t>
            </w:r>
            <w:r w:rsidRPr="007F7F73">
              <w:rPr>
                <w:rFonts w:ascii="Arial Narrow" w:hAnsi="Arial Narrow" w:cs="Calibri"/>
                <w:color w:val="000000"/>
              </w:rPr>
              <w:t>.4</w:t>
            </w:r>
          </w:p>
        </w:tc>
        <w:tc>
          <w:tcPr>
            <w:tcW w:w="4359" w:type="dxa"/>
            <w:tcBorders>
              <w:top w:val="nil"/>
              <w:left w:val="nil"/>
              <w:bottom w:val="single" w:sz="4" w:space="0" w:color="auto"/>
              <w:right w:val="single" w:sz="4" w:space="0" w:color="auto"/>
            </w:tcBorders>
            <w:noWrap/>
            <w:vAlign w:val="center"/>
            <w:hideMark/>
          </w:tcPr>
          <w:p w14:paraId="6CB43C9B" w14:textId="77777777" w:rsidR="00A223DE" w:rsidRPr="007F7F73" w:rsidRDefault="00A223DE" w:rsidP="00B70039">
            <w:pPr>
              <w:rPr>
                <w:rFonts w:ascii="Arial Narrow" w:hAnsi="Arial Narrow" w:cs="Calibri"/>
                <w:color w:val="000000"/>
              </w:rPr>
            </w:pPr>
            <w:r w:rsidRPr="007F7F73">
              <w:rPr>
                <w:rFonts w:ascii="Arial Narrow" w:hAnsi="Arial Narrow" w:cs="Calibri"/>
                <w:color w:val="000000"/>
              </w:rPr>
              <w:t>3</w:t>
            </w:r>
            <w:r w:rsidRPr="007F7F73">
              <w:rPr>
                <w:rFonts w:ascii="Arial Narrow" w:hAnsi="Arial Narrow" w:cs="Calibri"/>
                <w:color w:val="000000"/>
                <w:vertAlign w:val="superscript"/>
              </w:rPr>
              <w:t>ème</w:t>
            </w:r>
            <w:r w:rsidRPr="007F7F73">
              <w:rPr>
                <w:rFonts w:ascii="Arial Narrow" w:hAnsi="Arial Narrow" w:cs="Calibri"/>
                <w:color w:val="000000"/>
              </w:rPr>
              <w:t xml:space="preserve"> feu stop</w:t>
            </w:r>
          </w:p>
        </w:tc>
        <w:tc>
          <w:tcPr>
            <w:tcW w:w="3118" w:type="dxa"/>
            <w:tcBorders>
              <w:top w:val="nil"/>
              <w:left w:val="nil"/>
              <w:bottom w:val="single" w:sz="4" w:space="0" w:color="auto"/>
              <w:right w:val="single" w:sz="4" w:space="0" w:color="auto"/>
            </w:tcBorders>
            <w:noWrap/>
            <w:vAlign w:val="center"/>
            <w:hideMark/>
          </w:tcPr>
          <w:p w14:paraId="5985EAA3" w14:textId="77777777" w:rsidR="00A223DE" w:rsidRPr="007F7F73" w:rsidRDefault="00A223DE" w:rsidP="00B70039">
            <w:pPr>
              <w:jc w:val="center"/>
              <w:rPr>
                <w:rFonts w:ascii="Arial Narrow" w:hAnsi="Arial Narrow" w:cs="Calibri"/>
                <w:color w:val="000000"/>
              </w:rPr>
            </w:pPr>
            <w:r w:rsidRPr="007F7F73">
              <w:rPr>
                <w:rFonts w:ascii="Arial Narrow" w:hAnsi="Arial Narrow" w:cs="Calibri"/>
                <w:color w:val="000000"/>
              </w:rPr>
              <w:t>Oui</w:t>
            </w:r>
          </w:p>
        </w:tc>
      </w:tr>
      <w:tr w:rsidR="00A223DE" w:rsidRPr="007F7F73" w14:paraId="4EDD2CAD" w14:textId="77777777" w:rsidTr="00A223DE">
        <w:trPr>
          <w:trHeight w:val="312"/>
          <w:jc w:val="center"/>
        </w:trPr>
        <w:tc>
          <w:tcPr>
            <w:tcW w:w="846" w:type="dxa"/>
            <w:tcBorders>
              <w:top w:val="nil"/>
              <w:left w:val="single" w:sz="4" w:space="0" w:color="auto"/>
              <w:bottom w:val="single" w:sz="4" w:space="0" w:color="auto"/>
              <w:right w:val="single" w:sz="4" w:space="0" w:color="auto"/>
            </w:tcBorders>
            <w:noWrap/>
            <w:vAlign w:val="center"/>
          </w:tcPr>
          <w:p w14:paraId="703C929E" w14:textId="77777777" w:rsidR="00A223DE" w:rsidRPr="007F7F73" w:rsidRDefault="00A223DE" w:rsidP="00B70039">
            <w:pPr>
              <w:jc w:val="center"/>
              <w:rPr>
                <w:rFonts w:ascii="Arial Narrow" w:hAnsi="Arial Narrow" w:cs="Calibri"/>
                <w:color w:val="000000"/>
              </w:rPr>
            </w:pPr>
            <w:r>
              <w:rPr>
                <w:rFonts w:ascii="Arial Narrow" w:hAnsi="Arial Narrow" w:cs="Calibri"/>
                <w:color w:val="000000"/>
              </w:rPr>
              <w:t>2.7</w:t>
            </w:r>
            <w:r w:rsidRPr="007F7F73">
              <w:rPr>
                <w:rFonts w:ascii="Arial Narrow" w:hAnsi="Arial Narrow" w:cs="Calibri"/>
                <w:color w:val="000000"/>
              </w:rPr>
              <w:t>.5</w:t>
            </w:r>
          </w:p>
        </w:tc>
        <w:tc>
          <w:tcPr>
            <w:tcW w:w="4359" w:type="dxa"/>
            <w:tcBorders>
              <w:top w:val="nil"/>
              <w:left w:val="nil"/>
              <w:bottom w:val="single" w:sz="4" w:space="0" w:color="auto"/>
              <w:right w:val="single" w:sz="4" w:space="0" w:color="auto"/>
            </w:tcBorders>
            <w:noWrap/>
            <w:vAlign w:val="center"/>
          </w:tcPr>
          <w:p w14:paraId="5ED1BB0C" w14:textId="77777777" w:rsidR="00A223DE" w:rsidRPr="007F7F73" w:rsidRDefault="00A223DE" w:rsidP="00B70039">
            <w:pPr>
              <w:rPr>
                <w:rFonts w:ascii="Arial Narrow" w:hAnsi="Arial Narrow" w:cs="Calibri"/>
                <w:color w:val="000000"/>
              </w:rPr>
            </w:pPr>
            <w:r w:rsidRPr="007F7F73">
              <w:rPr>
                <w:rFonts w:ascii="Arial Narrow" w:hAnsi="Arial Narrow" w:cs="Calibri"/>
                <w:color w:val="000000"/>
              </w:rPr>
              <w:t xml:space="preserve">Kit complet en cas de panne </w:t>
            </w:r>
          </w:p>
          <w:p w14:paraId="2F019ABF" w14:textId="77777777" w:rsidR="00A223DE" w:rsidRPr="007F7F73" w:rsidRDefault="00A223DE" w:rsidP="00B70039">
            <w:pPr>
              <w:rPr>
                <w:rFonts w:ascii="Arial Narrow" w:hAnsi="Arial Narrow" w:cs="Calibri"/>
                <w:color w:val="000000"/>
              </w:rPr>
            </w:pPr>
            <w:r w:rsidRPr="007F7F73">
              <w:rPr>
                <w:rFonts w:ascii="Arial Narrow" w:hAnsi="Arial Narrow" w:cs="Calibri"/>
                <w:color w:val="000000"/>
              </w:rPr>
              <w:t>(cric, clé à roue, trianglex02, manuel d’utilisation, boîte à pharmacie)</w:t>
            </w:r>
          </w:p>
        </w:tc>
        <w:tc>
          <w:tcPr>
            <w:tcW w:w="3118" w:type="dxa"/>
            <w:tcBorders>
              <w:top w:val="nil"/>
              <w:left w:val="nil"/>
              <w:bottom w:val="single" w:sz="4" w:space="0" w:color="auto"/>
              <w:right w:val="single" w:sz="4" w:space="0" w:color="auto"/>
            </w:tcBorders>
            <w:noWrap/>
            <w:vAlign w:val="center"/>
          </w:tcPr>
          <w:p w14:paraId="6B9A4DA0" w14:textId="77777777" w:rsidR="00A223DE" w:rsidRPr="007F7F73" w:rsidRDefault="00A223DE" w:rsidP="00B70039">
            <w:pPr>
              <w:jc w:val="center"/>
              <w:rPr>
                <w:rFonts w:ascii="Arial Narrow" w:hAnsi="Arial Narrow" w:cs="Calibri"/>
                <w:color w:val="000000"/>
              </w:rPr>
            </w:pPr>
            <w:r w:rsidRPr="007F7F73">
              <w:rPr>
                <w:rFonts w:ascii="Arial Narrow" w:hAnsi="Arial Narrow" w:cs="Calibri"/>
                <w:color w:val="000000"/>
              </w:rPr>
              <w:t>Oui</w:t>
            </w:r>
          </w:p>
        </w:tc>
      </w:tr>
      <w:tr w:rsidR="00A223DE" w:rsidRPr="007F7F73" w14:paraId="32E85172" w14:textId="77777777" w:rsidTr="00A223DE">
        <w:trPr>
          <w:trHeight w:val="312"/>
          <w:jc w:val="center"/>
        </w:trPr>
        <w:tc>
          <w:tcPr>
            <w:tcW w:w="846" w:type="dxa"/>
            <w:tcBorders>
              <w:top w:val="nil"/>
              <w:left w:val="single" w:sz="4" w:space="0" w:color="auto"/>
              <w:bottom w:val="single" w:sz="4" w:space="0" w:color="auto"/>
              <w:right w:val="single" w:sz="4" w:space="0" w:color="auto"/>
            </w:tcBorders>
            <w:shd w:val="clear" w:color="000000" w:fill="D9D9D9"/>
            <w:noWrap/>
            <w:vAlign w:val="center"/>
            <w:hideMark/>
          </w:tcPr>
          <w:p w14:paraId="1607C384" w14:textId="77777777" w:rsidR="00A223DE" w:rsidRPr="007F7F73" w:rsidRDefault="00A223DE" w:rsidP="00B70039">
            <w:pPr>
              <w:jc w:val="center"/>
              <w:rPr>
                <w:rFonts w:ascii="Arial Narrow" w:hAnsi="Arial Narrow" w:cs="Calibri"/>
                <w:b/>
                <w:bCs/>
                <w:color w:val="000000"/>
              </w:rPr>
            </w:pPr>
            <w:r w:rsidRPr="007F7F73">
              <w:rPr>
                <w:rFonts w:ascii="Arial Narrow" w:hAnsi="Arial Narrow" w:cs="Calibri"/>
                <w:b/>
                <w:bCs/>
                <w:color w:val="000000"/>
              </w:rPr>
              <w:t>3.</w:t>
            </w:r>
          </w:p>
        </w:tc>
        <w:tc>
          <w:tcPr>
            <w:tcW w:w="4359" w:type="dxa"/>
            <w:tcBorders>
              <w:top w:val="nil"/>
              <w:left w:val="nil"/>
              <w:bottom w:val="single" w:sz="4" w:space="0" w:color="auto"/>
              <w:right w:val="single" w:sz="4" w:space="0" w:color="auto"/>
            </w:tcBorders>
            <w:shd w:val="clear" w:color="000000" w:fill="D9D9D9"/>
            <w:noWrap/>
            <w:vAlign w:val="center"/>
            <w:hideMark/>
          </w:tcPr>
          <w:p w14:paraId="42E44A30" w14:textId="77777777" w:rsidR="00A223DE" w:rsidRPr="007F7F73" w:rsidRDefault="00A223DE" w:rsidP="00B70039">
            <w:pPr>
              <w:rPr>
                <w:rFonts w:ascii="Arial Narrow" w:hAnsi="Arial Narrow" w:cs="Calibri"/>
                <w:b/>
                <w:bCs/>
                <w:color w:val="000000"/>
              </w:rPr>
            </w:pPr>
            <w:r w:rsidRPr="007F7F73">
              <w:rPr>
                <w:rFonts w:ascii="Arial Narrow" w:hAnsi="Arial Narrow" w:cs="Calibri"/>
                <w:b/>
                <w:bCs/>
                <w:color w:val="000000"/>
              </w:rPr>
              <w:t>DIVERS</w:t>
            </w:r>
          </w:p>
        </w:tc>
        <w:tc>
          <w:tcPr>
            <w:tcW w:w="3118" w:type="dxa"/>
            <w:tcBorders>
              <w:top w:val="nil"/>
              <w:left w:val="nil"/>
              <w:bottom w:val="single" w:sz="4" w:space="0" w:color="auto"/>
              <w:right w:val="single" w:sz="4" w:space="0" w:color="auto"/>
            </w:tcBorders>
            <w:shd w:val="clear" w:color="000000" w:fill="D9D9D9"/>
            <w:noWrap/>
            <w:vAlign w:val="center"/>
            <w:hideMark/>
          </w:tcPr>
          <w:p w14:paraId="4AFEE5DC" w14:textId="77777777" w:rsidR="00A223DE" w:rsidRPr="007F7F73" w:rsidRDefault="00A223DE" w:rsidP="00B70039">
            <w:pPr>
              <w:rPr>
                <w:rFonts w:ascii="Arial Narrow" w:hAnsi="Arial Narrow" w:cs="Calibri"/>
                <w:color w:val="000000"/>
              </w:rPr>
            </w:pPr>
            <w:r w:rsidRPr="007F7F73">
              <w:rPr>
                <w:rFonts w:ascii="Arial Narrow" w:hAnsi="Arial Narrow" w:cs="Calibri"/>
                <w:color w:val="000000"/>
              </w:rPr>
              <w:t> </w:t>
            </w:r>
          </w:p>
        </w:tc>
      </w:tr>
      <w:tr w:rsidR="00A223DE" w:rsidRPr="007F7F73" w14:paraId="2782ADD8" w14:textId="77777777" w:rsidTr="00A223DE">
        <w:trPr>
          <w:trHeight w:val="312"/>
          <w:jc w:val="center"/>
        </w:trPr>
        <w:tc>
          <w:tcPr>
            <w:tcW w:w="846" w:type="dxa"/>
            <w:tcBorders>
              <w:top w:val="nil"/>
              <w:left w:val="single" w:sz="4" w:space="0" w:color="auto"/>
              <w:bottom w:val="single" w:sz="4" w:space="0" w:color="auto"/>
              <w:right w:val="single" w:sz="4" w:space="0" w:color="auto"/>
            </w:tcBorders>
            <w:noWrap/>
            <w:vAlign w:val="center"/>
            <w:hideMark/>
          </w:tcPr>
          <w:p w14:paraId="158951EA" w14:textId="77777777" w:rsidR="00A223DE" w:rsidRPr="007F7F73" w:rsidRDefault="00A223DE" w:rsidP="00B70039">
            <w:pPr>
              <w:jc w:val="center"/>
              <w:rPr>
                <w:rFonts w:ascii="Arial Narrow" w:hAnsi="Arial Narrow" w:cs="Calibri"/>
                <w:color w:val="000000"/>
              </w:rPr>
            </w:pPr>
            <w:r w:rsidRPr="007F7F73">
              <w:rPr>
                <w:rFonts w:ascii="Arial Narrow" w:hAnsi="Arial Narrow" w:cs="Calibri"/>
                <w:color w:val="000000"/>
              </w:rPr>
              <w:t>3.1</w:t>
            </w:r>
          </w:p>
        </w:tc>
        <w:tc>
          <w:tcPr>
            <w:tcW w:w="4359" w:type="dxa"/>
            <w:tcBorders>
              <w:top w:val="nil"/>
              <w:left w:val="nil"/>
              <w:bottom w:val="single" w:sz="4" w:space="0" w:color="auto"/>
              <w:right w:val="single" w:sz="4" w:space="0" w:color="auto"/>
            </w:tcBorders>
            <w:noWrap/>
            <w:vAlign w:val="center"/>
            <w:hideMark/>
          </w:tcPr>
          <w:p w14:paraId="50184D22" w14:textId="77777777" w:rsidR="00A223DE" w:rsidRPr="007F7F73" w:rsidRDefault="00A223DE" w:rsidP="00B70039">
            <w:pPr>
              <w:rPr>
                <w:rFonts w:ascii="Arial Narrow" w:hAnsi="Arial Narrow" w:cs="Calibri"/>
                <w:color w:val="000000"/>
              </w:rPr>
            </w:pPr>
            <w:r w:rsidRPr="007F7F73">
              <w:rPr>
                <w:rFonts w:ascii="Arial Narrow" w:hAnsi="Arial Narrow" w:cs="Calibri"/>
                <w:color w:val="000000"/>
              </w:rPr>
              <w:t>Service après-vente</w:t>
            </w:r>
          </w:p>
        </w:tc>
        <w:tc>
          <w:tcPr>
            <w:tcW w:w="3118" w:type="dxa"/>
            <w:tcBorders>
              <w:top w:val="nil"/>
              <w:left w:val="nil"/>
              <w:bottom w:val="single" w:sz="4" w:space="0" w:color="auto"/>
              <w:right w:val="single" w:sz="4" w:space="0" w:color="auto"/>
            </w:tcBorders>
            <w:vAlign w:val="center"/>
            <w:hideMark/>
          </w:tcPr>
          <w:p w14:paraId="4F53E3FF" w14:textId="77777777" w:rsidR="00A223DE" w:rsidRPr="007F7F73" w:rsidRDefault="00A223DE" w:rsidP="00B70039">
            <w:pPr>
              <w:jc w:val="center"/>
              <w:rPr>
                <w:rFonts w:ascii="Arial Narrow" w:hAnsi="Arial Narrow" w:cs="Calibri"/>
                <w:color w:val="000000"/>
              </w:rPr>
            </w:pPr>
            <w:r w:rsidRPr="007F7F73">
              <w:rPr>
                <w:rFonts w:ascii="Arial Narrow" w:hAnsi="Arial Narrow" w:cs="Calibri"/>
                <w:color w:val="000000"/>
              </w:rPr>
              <w:t>Oui</w:t>
            </w:r>
          </w:p>
        </w:tc>
      </w:tr>
      <w:tr w:rsidR="00A223DE" w:rsidRPr="007F7F73" w14:paraId="0D05BED0" w14:textId="77777777" w:rsidTr="00A223DE">
        <w:trPr>
          <w:trHeight w:val="312"/>
          <w:jc w:val="center"/>
        </w:trPr>
        <w:tc>
          <w:tcPr>
            <w:tcW w:w="846" w:type="dxa"/>
            <w:tcBorders>
              <w:top w:val="nil"/>
              <w:left w:val="single" w:sz="4" w:space="0" w:color="auto"/>
              <w:bottom w:val="single" w:sz="4" w:space="0" w:color="auto"/>
              <w:right w:val="single" w:sz="4" w:space="0" w:color="auto"/>
            </w:tcBorders>
            <w:noWrap/>
            <w:vAlign w:val="center"/>
            <w:hideMark/>
          </w:tcPr>
          <w:p w14:paraId="5B540817" w14:textId="77777777" w:rsidR="00A223DE" w:rsidRPr="007F7F73" w:rsidRDefault="00A223DE" w:rsidP="00B70039">
            <w:pPr>
              <w:jc w:val="center"/>
              <w:rPr>
                <w:rFonts w:ascii="Arial Narrow" w:hAnsi="Arial Narrow" w:cs="Calibri"/>
                <w:color w:val="000000"/>
              </w:rPr>
            </w:pPr>
            <w:r w:rsidRPr="007F7F73">
              <w:rPr>
                <w:rFonts w:ascii="Arial Narrow" w:hAnsi="Arial Narrow" w:cs="Calibri"/>
                <w:color w:val="000000"/>
              </w:rPr>
              <w:t>3.2</w:t>
            </w:r>
          </w:p>
        </w:tc>
        <w:tc>
          <w:tcPr>
            <w:tcW w:w="4359" w:type="dxa"/>
            <w:tcBorders>
              <w:top w:val="nil"/>
              <w:left w:val="nil"/>
              <w:bottom w:val="single" w:sz="4" w:space="0" w:color="auto"/>
              <w:right w:val="single" w:sz="4" w:space="0" w:color="auto"/>
            </w:tcBorders>
            <w:noWrap/>
            <w:vAlign w:val="center"/>
            <w:hideMark/>
          </w:tcPr>
          <w:p w14:paraId="41C74547" w14:textId="77777777" w:rsidR="00A223DE" w:rsidRPr="007F7F73" w:rsidRDefault="00A223DE" w:rsidP="00B70039">
            <w:pPr>
              <w:rPr>
                <w:rFonts w:ascii="Arial Narrow" w:hAnsi="Arial Narrow" w:cs="Calibri"/>
                <w:color w:val="000000"/>
              </w:rPr>
            </w:pPr>
            <w:r w:rsidRPr="007F7F73">
              <w:rPr>
                <w:rFonts w:ascii="Arial Narrow" w:hAnsi="Arial Narrow" w:cs="Calibri"/>
                <w:color w:val="000000"/>
              </w:rPr>
              <w:t>Immatriculation offerte</w:t>
            </w:r>
          </w:p>
        </w:tc>
        <w:tc>
          <w:tcPr>
            <w:tcW w:w="3118" w:type="dxa"/>
            <w:tcBorders>
              <w:top w:val="nil"/>
              <w:left w:val="nil"/>
              <w:bottom w:val="single" w:sz="4" w:space="0" w:color="auto"/>
              <w:right w:val="single" w:sz="4" w:space="0" w:color="auto"/>
            </w:tcBorders>
            <w:noWrap/>
            <w:vAlign w:val="center"/>
            <w:hideMark/>
          </w:tcPr>
          <w:p w14:paraId="14B9965A" w14:textId="77777777" w:rsidR="00A223DE" w:rsidRPr="007F7F73" w:rsidRDefault="00A223DE" w:rsidP="00B70039">
            <w:pPr>
              <w:jc w:val="center"/>
              <w:rPr>
                <w:rFonts w:ascii="Arial Narrow" w:hAnsi="Arial Narrow" w:cs="Calibri"/>
                <w:color w:val="000000"/>
              </w:rPr>
            </w:pPr>
            <w:r w:rsidRPr="007F7F73">
              <w:rPr>
                <w:rFonts w:ascii="Arial Narrow" w:hAnsi="Arial Narrow" w:cs="Calibri"/>
                <w:color w:val="000000"/>
              </w:rPr>
              <w:t>Oui</w:t>
            </w:r>
          </w:p>
        </w:tc>
      </w:tr>
      <w:tr w:rsidR="00A223DE" w:rsidRPr="007F7F73" w14:paraId="467B71C6" w14:textId="77777777" w:rsidTr="00A223DE">
        <w:trPr>
          <w:trHeight w:val="312"/>
          <w:jc w:val="center"/>
        </w:trPr>
        <w:tc>
          <w:tcPr>
            <w:tcW w:w="846" w:type="dxa"/>
            <w:tcBorders>
              <w:top w:val="nil"/>
              <w:left w:val="single" w:sz="4" w:space="0" w:color="auto"/>
              <w:bottom w:val="single" w:sz="4" w:space="0" w:color="auto"/>
              <w:right w:val="single" w:sz="4" w:space="0" w:color="auto"/>
            </w:tcBorders>
            <w:noWrap/>
            <w:vAlign w:val="center"/>
            <w:hideMark/>
          </w:tcPr>
          <w:p w14:paraId="3075D9A7" w14:textId="77777777" w:rsidR="00A223DE" w:rsidRPr="007F7F73" w:rsidRDefault="00A223DE" w:rsidP="00B70039">
            <w:pPr>
              <w:jc w:val="center"/>
              <w:rPr>
                <w:rFonts w:ascii="Arial Narrow" w:hAnsi="Arial Narrow" w:cs="Calibri"/>
                <w:color w:val="000000"/>
              </w:rPr>
            </w:pPr>
            <w:r w:rsidRPr="007F7F73">
              <w:rPr>
                <w:rFonts w:ascii="Arial Narrow" w:hAnsi="Arial Narrow" w:cs="Calibri"/>
                <w:color w:val="000000"/>
              </w:rPr>
              <w:t>3.3</w:t>
            </w:r>
          </w:p>
        </w:tc>
        <w:tc>
          <w:tcPr>
            <w:tcW w:w="4359" w:type="dxa"/>
            <w:tcBorders>
              <w:top w:val="nil"/>
              <w:left w:val="nil"/>
              <w:bottom w:val="single" w:sz="4" w:space="0" w:color="auto"/>
              <w:right w:val="single" w:sz="4" w:space="0" w:color="auto"/>
            </w:tcBorders>
            <w:noWrap/>
            <w:vAlign w:val="center"/>
            <w:hideMark/>
          </w:tcPr>
          <w:p w14:paraId="342B95F7" w14:textId="77777777" w:rsidR="00A223DE" w:rsidRPr="007F7F73" w:rsidRDefault="00A223DE" w:rsidP="00B70039">
            <w:pPr>
              <w:rPr>
                <w:rFonts w:ascii="Arial Narrow" w:hAnsi="Arial Narrow" w:cs="Calibri"/>
                <w:color w:val="000000"/>
              </w:rPr>
            </w:pPr>
            <w:r w:rsidRPr="007F7F73">
              <w:rPr>
                <w:rFonts w:ascii="Arial Narrow" w:hAnsi="Arial Narrow" w:cs="Calibri"/>
                <w:color w:val="000000"/>
              </w:rPr>
              <w:t>Assurance tous risques offert</w:t>
            </w:r>
          </w:p>
        </w:tc>
        <w:tc>
          <w:tcPr>
            <w:tcW w:w="3118" w:type="dxa"/>
            <w:tcBorders>
              <w:top w:val="nil"/>
              <w:left w:val="nil"/>
              <w:bottom w:val="single" w:sz="4" w:space="0" w:color="auto"/>
              <w:right w:val="single" w:sz="4" w:space="0" w:color="auto"/>
            </w:tcBorders>
            <w:noWrap/>
            <w:vAlign w:val="center"/>
            <w:hideMark/>
          </w:tcPr>
          <w:p w14:paraId="0724E459" w14:textId="77777777" w:rsidR="00A223DE" w:rsidRPr="007F7F73" w:rsidRDefault="00A223DE" w:rsidP="00B70039">
            <w:pPr>
              <w:jc w:val="center"/>
              <w:rPr>
                <w:rFonts w:ascii="Arial Narrow" w:hAnsi="Arial Narrow" w:cs="Calibri"/>
                <w:color w:val="000000"/>
              </w:rPr>
            </w:pPr>
            <w:r w:rsidRPr="007F7F73">
              <w:rPr>
                <w:rFonts w:ascii="Arial Narrow" w:hAnsi="Arial Narrow" w:cs="Calibri"/>
                <w:color w:val="000000"/>
              </w:rPr>
              <w:t>Un an</w:t>
            </w:r>
          </w:p>
        </w:tc>
      </w:tr>
      <w:tr w:rsidR="00A223DE" w:rsidRPr="007F7F73" w14:paraId="6619B24B" w14:textId="77777777" w:rsidTr="00A223DE">
        <w:trPr>
          <w:trHeight w:val="312"/>
          <w:jc w:val="center"/>
        </w:trPr>
        <w:tc>
          <w:tcPr>
            <w:tcW w:w="846" w:type="dxa"/>
            <w:tcBorders>
              <w:top w:val="nil"/>
              <w:left w:val="single" w:sz="4" w:space="0" w:color="auto"/>
              <w:bottom w:val="single" w:sz="4" w:space="0" w:color="auto"/>
              <w:right w:val="single" w:sz="4" w:space="0" w:color="auto"/>
            </w:tcBorders>
            <w:noWrap/>
            <w:vAlign w:val="center"/>
          </w:tcPr>
          <w:p w14:paraId="08C89D7D" w14:textId="77777777" w:rsidR="00A223DE" w:rsidRPr="007F7F73" w:rsidRDefault="00A223DE" w:rsidP="00B70039">
            <w:pPr>
              <w:jc w:val="center"/>
              <w:rPr>
                <w:rFonts w:ascii="Arial Narrow" w:hAnsi="Arial Narrow" w:cs="Calibri"/>
                <w:color w:val="000000"/>
              </w:rPr>
            </w:pPr>
            <w:r w:rsidRPr="007F7F73">
              <w:rPr>
                <w:rFonts w:ascii="Arial Narrow" w:hAnsi="Arial Narrow" w:cs="Calibri"/>
                <w:color w:val="000000"/>
              </w:rPr>
              <w:t>3.4</w:t>
            </w:r>
          </w:p>
        </w:tc>
        <w:tc>
          <w:tcPr>
            <w:tcW w:w="4359" w:type="dxa"/>
            <w:tcBorders>
              <w:top w:val="nil"/>
              <w:left w:val="nil"/>
              <w:bottom w:val="single" w:sz="4" w:space="0" w:color="auto"/>
              <w:right w:val="single" w:sz="4" w:space="0" w:color="auto"/>
            </w:tcBorders>
            <w:noWrap/>
            <w:vAlign w:val="center"/>
          </w:tcPr>
          <w:p w14:paraId="134E6EBF" w14:textId="77777777" w:rsidR="00A223DE" w:rsidRPr="007F7F73" w:rsidRDefault="00A223DE" w:rsidP="00B70039">
            <w:pPr>
              <w:rPr>
                <w:rFonts w:ascii="Arial Narrow" w:hAnsi="Arial Narrow" w:cs="Calibri"/>
                <w:color w:val="000000"/>
              </w:rPr>
            </w:pPr>
            <w:r w:rsidRPr="007F7F73">
              <w:rPr>
                <w:rFonts w:ascii="Arial Narrow" w:hAnsi="Arial Narrow" w:cs="Calibri"/>
                <w:color w:val="000000"/>
              </w:rPr>
              <w:t>Garantie constructeur</w:t>
            </w:r>
          </w:p>
        </w:tc>
        <w:tc>
          <w:tcPr>
            <w:tcW w:w="3118" w:type="dxa"/>
            <w:tcBorders>
              <w:top w:val="nil"/>
              <w:left w:val="nil"/>
              <w:bottom w:val="single" w:sz="4" w:space="0" w:color="auto"/>
              <w:right w:val="single" w:sz="4" w:space="0" w:color="auto"/>
            </w:tcBorders>
            <w:noWrap/>
            <w:vAlign w:val="center"/>
          </w:tcPr>
          <w:p w14:paraId="42FB60EA" w14:textId="77777777" w:rsidR="00A223DE" w:rsidRPr="007F7F73" w:rsidRDefault="00A223DE" w:rsidP="00B70039">
            <w:pPr>
              <w:jc w:val="center"/>
              <w:rPr>
                <w:rFonts w:ascii="Arial Narrow" w:hAnsi="Arial Narrow" w:cs="Calibri"/>
                <w:color w:val="000000"/>
              </w:rPr>
            </w:pPr>
            <w:r w:rsidRPr="007F7F73">
              <w:rPr>
                <w:rFonts w:ascii="Arial Narrow" w:hAnsi="Arial Narrow" w:cs="Calibri"/>
                <w:color w:val="000000"/>
              </w:rPr>
              <w:t>100 000 Km ou 03 ans</w:t>
            </w:r>
          </w:p>
        </w:tc>
      </w:tr>
      <w:tr w:rsidR="00A223DE" w:rsidRPr="007274F5" w14:paraId="59A3A726" w14:textId="77777777" w:rsidTr="00A223DE">
        <w:trPr>
          <w:trHeight w:val="312"/>
          <w:jc w:val="center"/>
        </w:trPr>
        <w:tc>
          <w:tcPr>
            <w:tcW w:w="846" w:type="dxa"/>
            <w:tcBorders>
              <w:top w:val="nil"/>
              <w:left w:val="single" w:sz="4" w:space="0" w:color="auto"/>
              <w:bottom w:val="single" w:sz="4" w:space="0" w:color="auto"/>
              <w:right w:val="single" w:sz="4" w:space="0" w:color="auto"/>
            </w:tcBorders>
            <w:shd w:val="clear" w:color="000000" w:fill="D9D9D9"/>
            <w:noWrap/>
            <w:vAlign w:val="center"/>
            <w:hideMark/>
          </w:tcPr>
          <w:p w14:paraId="02D9E102" w14:textId="77777777" w:rsidR="00A223DE" w:rsidRPr="007F7F73" w:rsidRDefault="00A223DE" w:rsidP="00B70039">
            <w:pPr>
              <w:rPr>
                <w:rFonts w:ascii="Arial Narrow" w:hAnsi="Arial Narrow" w:cs="Calibri"/>
                <w:b/>
                <w:bCs/>
                <w:color w:val="000000"/>
              </w:rPr>
            </w:pPr>
            <w:r w:rsidRPr="007F7F73">
              <w:rPr>
                <w:rFonts w:ascii="Arial Narrow" w:hAnsi="Arial Narrow" w:cs="Calibri"/>
                <w:b/>
                <w:bCs/>
                <w:color w:val="000000"/>
              </w:rPr>
              <w:t> </w:t>
            </w:r>
          </w:p>
        </w:tc>
        <w:tc>
          <w:tcPr>
            <w:tcW w:w="4359" w:type="dxa"/>
            <w:tcBorders>
              <w:top w:val="nil"/>
              <w:left w:val="nil"/>
              <w:bottom w:val="single" w:sz="4" w:space="0" w:color="auto"/>
              <w:right w:val="single" w:sz="4" w:space="0" w:color="auto"/>
            </w:tcBorders>
            <w:noWrap/>
            <w:vAlign w:val="center"/>
            <w:hideMark/>
          </w:tcPr>
          <w:p w14:paraId="7B99C391" w14:textId="77777777" w:rsidR="00A223DE" w:rsidRPr="007274F5" w:rsidRDefault="00A223DE" w:rsidP="00B70039">
            <w:pPr>
              <w:rPr>
                <w:rFonts w:ascii="Arial Narrow" w:hAnsi="Arial Narrow" w:cs="Calibri"/>
                <w:b/>
                <w:bCs/>
                <w:color w:val="000000"/>
              </w:rPr>
            </w:pPr>
            <w:r w:rsidRPr="007F7F73">
              <w:rPr>
                <w:rFonts w:ascii="Arial Narrow" w:hAnsi="Arial Narrow" w:cs="Calibri"/>
                <w:b/>
                <w:bCs/>
                <w:color w:val="000000"/>
              </w:rPr>
              <w:t>Nombre de Oui</w:t>
            </w:r>
          </w:p>
        </w:tc>
        <w:tc>
          <w:tcPr>
            <w:tcW w:w="3118" w:type="dxa"/>
            <w:tcBorders>
              <w:top w:val="nil"/>
              <w:left w:val="nil"/>
              <w:bottom w:val="single" w:sz="4" w:space="0" w:color="auto"/>
              <w:right w:val="single" w:sz="4" w:space="0" w:color="auto"/>
            </w:tcBorders>
            <w:shd w:val="clear" w:color="000000" w:fill="D9D9D9"/>
            <w:noWrap/>
            <w:vAlign w:val="center"/>
            <w:hideMark/>
          </w:tcPr>
          <w:p w14:paraId="54F09A92" w14:textId="77777777" w:rsidR="00A223DE" w:rsidRPr="007274F5" w:rsidRDefault="00A223DE" w:rsidP="00B70039">
            <w:pPr>
              <w:rPr>
                <w:rFonts w:ascii="Arial Narrow" w:hAnsi="Arial Narrow" w:cs="Calibri"/>
                <w:b/>
                <w:bCs/>
                <w:color w:val="000000"/>
              </w:rPr>
            </w:pPr>
            <w:r w:rsidRPr="007274F5">
              <w:rPr>
                <w:rFonts w:ascii="Arial Narrow" w:hAnsi="Arial Narrow" w:cs="Calibri"/>
                <w:b/>
                <w:bCs/>
                <w:color w:val="000000"/>
              </w:rPr>
              <w:t> </w:t>
            </w:r>
          </w:p>
        </w:tc>
      </w:tr>
    </w:tbl>
    <w:p w14:paraId="23951930" w14:textId="77777777" w:rsidR="00412F10" w:rsidRDefault="00412F10" w:rsidP="0090221C">
      <w:pPr>
        <w:suppressAutoHyphens/>
        <w:spacing w:after="60" w:line="360" w:lineRule="auto"/>
        <w:ind w:right="-42"/>
        <w:textAlignment w:val="baseline"/>
        <w:rPr>
          <w:rFonts w:ascii="Times New Roman" w:hAnsi="Times New Roman" w:cs="Times New Roman"/>
          <w:sz w:val="24"/>
          <w:szCs w:val="24"/>
        </w:rPr>
      </w:pPr>
    </w:p>
    <w:p w14:paraId="39F39EC4" w14:textId="77777777" w:rsidR="00A223DE" w:rsidRDefault="00A223DE" w:rsidP="00A223DE">
      <w:pPr>
        <w:spacing w:before="120" w:after="120"/>
        <w:ind w:firstLine="709"/>
        <w:jc w:val="both"/>
        <w:rPr>
          <w:rFonts w:ascii="Arial Narrow" w:hAnsi="Arial Narrow" w:cs="Tahoma"/>
          <w:sz w:val="24"/>
          <w:szCs w:val="24"/>
        </w:rPr>
      </w:pPr>
      <w:r>
        <w:rPr>
          <w:rFonts w:ascii="Arial Narrow" w:hAnsi="Arial Narrow" w:cs="Tahoma"/>
          <w:sz w:val="24"/>
          <w:szCs w:val="24"/>
        </w:rPr>
        <w:t>N.B. : ces spécifications constituent un minimum et le soumissionnaire dans sa proposition d’amélioration ne peut aller au-delà du changement de l’enveloppe financière.</w:t>
      </w:r>
    </w:p>
    <w:p w14:paraId="521E8FFB" w14:textId="77777777" w:rsidR="00A223DE" w:rsidRPr="008C2625" w:rsidRDefault="00A223DE" w:rsidP="00A223DE">
      <w:pPr>
        <w:spacing w:before="120" w:after="120"/>
        <w:ind w:firstLine="709"/>
        <w:jc w:val="both"/>
        <w:rPr>
          <w:rFonts w:ascii="Arial Narrow" w:hAnsi="Arial Narrow" w:cs="Tahoma"/>
          <w:sz w:val="14"/>
          <w:szCs w:val="14"/>
        </w:rPr>
      </w:pPr>
    </w:p>
    <w:p w14:paraId="798674A9" w14:textId="77777777" w:rsidR="00A223DE" w:rsidRDefault="00A223DE" w:rsidP="00A223DE">
      <w:pPr>
        <w:spacing w:before="80"/>
        <w:ind w:firstLine="709"/>
        <w:jc w:val="both"/>
        <w:rPr>
          <w:rFonts w:ascii="Arial Narrow" w:hAnsi="Arial Narrow" w:cs="Tahoma"/>
          <w:sz w:val="24"/>
          <w:szCs w:val="24"/>
        </w:rPr>
      </w:pPr>
      <w:r>
        <w:rPr>
          <w:rFonts w:ascii="Arial Narrow" w:hAnsi="Arial Narrow" w:cs="Tahoma"/>
          <w:sz w:val="24"/>
          <w:szCs w:val="24"/>
        </w:rPr>
        <w:t>En sus de tous les accessoires normaux de série tels que roue de secours, cric avec manivelle, clé de roue, outillage de bord, et. La documentation technique devra impérativement comprendre :</w:t>
      </w:r>
    </w:p>
    <w:p w14:paraId="3636677D" w14:textId="77777777" w:rsidR="00A223DE" w:rsidRDefault="00A223DE" w:rsidP="00A223DE">
      <w:pPr>
        <w:pStyle w:val="Paragraphedeliste"/>
        <w:widowControl/>
        <w:numPr>
          <w:ilvl w:val="0"/>
          <w:numId w:val="99"/>
        </w:numPr>
        <w:autoSpaceDE/>
        <w:autoSpaceDN/>
        <w:spacing w:before="80"/>
        <w:ind w:left="357" w:hanging="357"/>
        <w:jc w:val="both"/>
        <w:rPr>
          <w:rFonts w:ascii="Arial Narrow" w:hAnsi="Arial Narrow" w:cs="Tahoma"/>
          <w:sz w:val="24"/>
          <w:szCs w:val="24"/>
        </w:rPr>
      </w:pPr>
      <w:r>
        <w:rPr>
          <w:rFonts w:ascii="Arial Narrow" w:hAnsi="Arial Narrow" w:cs="Tahoma"/>
          <w:sz w:val="24"/>
          <w:szCs w:val="24"/>
        </w:rPr>
        <w:t>le manuel d’utilisation et d’exploitation ;</w:t>
      </w:r>
    </w:p>
    <w:p w14:paraId="602CF60F" w14:textId="77777777" w:rsidR="00A223DE" w:rsidRDefault="00A223DE" w:rsidP="00A223DE">
      <w:pPr>
        <w:pStyle w:val="Paragraphedeliste"/>
        <w:widowControl/>
        <w:numPr>
          <w:ilvl w:val="0"/>
          <w:numId w:val="99"/>
        </w:numPr>
        <w:autoSpaceDE/>
        <w:autoSpaceDN/>
        <w:spacing w:before="80"/>
        <w:ind w:left="357" w:hanging="357"/>
        <w:jc w:val="both"/>
        <w:rPr>
          <w:rFonts w:ascii="Arial Narrow" w:hAnsi="Arial Narrow" w:cs="Tahoma"/>
          <w:sz w:val="24"/>
          <w:szCs w:val="24"/>
        </w:rPr>
      </w:pPr>
      <w:r>
        <w:rPr>
          <w:rFonts w:ascii="Arial Narrow" w:hAnsi="Arial Narrow" w:cs="Tahoma"/>
          <w:sz w:val="24"/>
          <w:szCs w:val="24"/>
        </w:rPr>
        <w:t>le manuel de maintenance comprenant la description des opérations de vérification (de routine ou exceptionnelles), de calibrage, d’étalonnage et de maintenance de première intervention ;</w:t>
      </w:r>
    </w:p>
    <w:p w14:paraId="37E87A83" w14:textId="77777777" w:rsidR="00A223DE" w:rsidRDefault="00A223DE" w:rsidP="00A223DE">
      <w:pPr>
        <w:pStyle w:val="Paragraphedeliste"/>
        <w:widowControl/>
        <w:numPr>
          <w:ilvl w:val="0"/>
          <w:numId w:val="99"/>
        </w:numPr>
        <w:autoSpaceDE/>
        <w:autoSpaceDN/>
        <w:spacing w:before="80"/>
        <w:ind w:left="357" w:hanging="357"/>
        <w:jc w:val="both"/>
        <w:rPr>
          <w:rFonts w:ascii="Arial Narrow" w:hAnsi="Arial Narrow" w:cs="Tahoma"/>
          <w:sz w:val="24"/>
          <w:szCs w:val="24"/>
        </w:rPr>
      </w:pPr>
      <w:r>
        <w:rPr>
          <w:rFonts w:ascii="Arial Narrow" w:hAnsi="Arial Narrow" w:cs="Tahoma"/>
          <w:sz w:val="24"/>
          <w:szCs w:val="24"/>
        </w:rPr>
        <w:t>le manuel du constructeur comprenant les éclatés des parties mécaniques et les schémas de câblages électriques et électroniques avec la liste des pièces constitutives et leur référence ;</w:t>
      </w:r>
    </w:p>
    <w:p w14:paraId="6CB0BDFE" w14:textId="75A829AE" w:rsidR="00A223DE" w:rsidRDefault="00A223DE" w:rsidP="00A223DE">
      <w:pPr>
        <w:pStyle w:val="Paragraphedeliste"/>
        <w:widowControl/>
        <w:numPr>
          <w:ilvl w:val="0"/>
          <w:numId w:val="99"/>
        </w:numPr>
        <w:autoSpaceDE/>
        <w:autoSpaceDN/>
        <w:spacing w:before="80"/>
        <w:ind w:left="357" w:hanging="357"/>
        <w:jc w:val="both"/>
        <w:rPr>
          <w:rFonts w:ascii="Arial Narrow" w:hAnsi="Arial Narrow" w:cs="Tahoma"/>
          <w:sz w:val="24"/>
          <w:szCs w:val="24"/>
        </w:rPr>
      </w:pPr>
      <w:r>
        <w:rPr>
          <w:rFonts w:ascii="Arial Narrow" w:hAnsi="Arial Narrow" w:cs="Tahoma"/>
          <w:sz w:val="24"/>
          <w:szCs w:val="24"/>
        </w:rPr>
        <w:t>la documentation technique comprenant la nomenclature des pièces détachées permettant de se réapprovisionner chez les fabricants, la liste des fabricants et/ou fournisseurs éventuels de pièces de rechange,.</w:t>
      </w:r>
    </w:p>
    <w:p w14:paraId="5375A146" w14:textId="77777777" w:rsidR="00A223DE" w:rsidRDefault="00A223DE" w:rsidP="00A223DE">
      <w:pPr>
        <w:pStyle w:val="Paragraphedeliste"/>
        <w:widowControl/>
        <w:numPr>
          <w:ilvl w:val="0"/>
          <w:numId w:val="99"/>
        </w:numPr>
        <w:autoSpaceDE/>
        <w:autoSpaceDN/>
        <w:spacing w:before="80"/>
        <w:ind w:left="357" w:hanging="357"/>
        <w:jc w:val="both"/>
        <w:rPr>
          <w:rFonts w:ascii="Arial Narrow" w:hAnsi="Arial Narrow" w:cs="Tahoma"/>
          <w:sz w:val="24"/>
          <w:szCs w:val="24"/>
        </w:rPr>
      </w:pPr>
      <w:r>
        <w:rPr>
          <w:rFonts w:ascii="Arial Narrow" w:hAnsi="Arial Narrow" w:cs="Tahoma"/>
          <w:sz w:val="24"/>
          <w:szCs w:val="24"/>
        </w:rPr>
        <w:t>le certificat de garantie du fabriquant.</w:t>
      </w:r>
    </w:p>
    <w:p w14:paraId="4E400D51" w14:textId="77777777" w:rsidR="00216D58" w:rsidRDefault="00216D58" w:rsidP="00216D58">
      <w:pPr>
        <w:spacing w:before="80"/>
        <w:jc w:val="both"/>
        <w:rPr>
          <w:rFonts w:ascii="Arial Narrow" w:hAnsi="Arial Narrow" w:cs="Tahoma"/>
          <w:sz w:val="24"/>
          <w:szCs w:val="24"/>
        </w:rPr>
      </w:pPr>
    </w:p>
    <w:p w14:paraId="62B8D8C3" w14:textId="00A8292B" w:rsidR="00A223DE" w:rsidRPr="00216D58" w:rsidRDefault="00A223DE" w:rsidP="00216D58">
      <w:pPr>
        <w:spacing w:before="80"/>
        <w:jc w:val="both"/>
        <w:rPr>
          <w:rFonts w:ascii="Arial Narrow" w:hAnsi="Arial Narrow" w:cs="Tahoma"/>
          <w:sz w:val="24"/>
          <w:szCs w:val="24"/>
        </w:rPr>
      </w:pPr>
      <w:r w:rsidRPr="00216D58">
        <w:rPr>
          <w:rFonts w:ascii="Arial Narrow" w:hAnsi="Arial Narrow" w:cs="Tahoma"/>
          <w:sz w:val="24"/>
          <w:szCs w:val="24"/>
        </w:rPr>
        <w:t>Tous ces documents seront produits en un (01) exemplaire rédigé en français et/ou en anglais.</w:t>
      </w:r>
    </w:p>
    <w:p w14:paraId="4F54D97C" w14:textId="77777777" w:rsidR="00A223DE" w:rsidRDefault="00A223DE" w:rsidP="0090221C">
      <w:pPr>
        <w:suppressAutoHyphens/>
        <w:spacing w:after="60" w:line="360" w:lineRule="auto"/>
        <w:ind w:right="-42"/>
        <w:textAlignment w:val="baseline"/>
        <w:rPr>
          <w:rFonts w:ascii="Times New Roman" w:hAnsi="Times New Roman" w:cs="Times New Roman"/>
          <w:sz w:val="24"/>
          <w:szCs w:val="24"/>
        </w:rPr>
      </w:pPr>
    </w:p>
    <w:p w14:paraId="352E19DD" w14:textId="77777777" w:rsidR="00412F10" w:rsidRDefault="00412F10" w:rsidP="0090221C">
      <w:pPr>
        <w:suppressAutoHyphens/>
        <w:spacing w:after="60" w:line="360" w:lineRule="auto"/>
        <w:ind w:right="-42"/>
        <w:textAlignment w:val="baseline"/>
        <w:rPr>
          <w:rFonts w:ascii="Times New Roman" w:hAnsi="Times New Roman" w:cs="Times New Roman"/>
          <w:sz w:val="24"/>
          <w:szCs w:val="24"/>
        </w:rPr>
      </w:pPr>
    </w:p>
    <w:p w14:paraId="3C38CD72" w14:textId="77777777" w:rsidR="00412F10" w:rsidRDefault="00412F10" w:rsidP="0090221C">
      <w:pPr>
        <w:suppressAutoHyphens/>
        <w:spacing w:after="60" w:line="360" w:lineRule="auto"/>
        <w:ind w:right="-42"/>
        <w:textAlignment w:val="baseline"/>
        <w:rPr>
          <w:rFonts w:ascii="Times New Roman" w:hAnsi="Times New Roman" w:cs="Times New Roman"/>
          <w:sz w:val="24"/>
          <w:szCs w:val="24"/>
        </w:rPr>
      </w:pPr>
    </w:p>
    <w:p w14:paraId="12A168EF" w14:textId="77777777" w:rsidR="00412F10" w:rsidRDefault="00412F10" w:rsidP="0090221C">
      <w:pPr>
        <w:suppressAutoHyphens/>
        <w:spacing w:after="60" w:line="360" w:lineRule="auto"/>
        <w:ind w:right="-42"/>
        <w:textAlignment w:val="baseline"/>
        <w:rPr>
          <w:rFonts w:ascii="Times New Roman" w:hAnsi="Times New Roman" w:cs="Times New Roman"/>
          <w:sz w:val="24"/>
          <w:szCs w:val="24"/>
        </w:rPr>
      </w:pPr>
    </w:p>
    <w:p w14:paraId="1231D361" w14:textId="77777777" w:rsidR="00412F10" w:rsidRDefault="00412F10" w:rsidP="0090221C">
      <w:pPr>
        <w:suppressAutoHyphens/>
        <w:spacing w:after="60" w:line="360" w:lineRule="auto"/>
        <w:ind w:right="-42"/>
        <w:textAlignment w:val="baseline"/>
        <w:rPr>
          <w:rFonts w:ascii="Times New Roman" w:hAnsi="Times New Roman" w:cs="Times New Roman"/>
          <w:sz w:val="24"/>
          <w:szCs w:val="24"/>
        </w:rPr>
      </w:pPr>
    </w:p>
    <w:p w14:paraId="0B0372AB" w14:textId="77777777" w:rsidR="00C34F86" w:rsidRDefault="00C34F86" w:rsidP="0090221C">
      <w:pPr>
        <w:suppressAutoHyphens/>
        <w:spacing w:after="60" w:line="360" w:lineRule="auto"/>
        <w:ind w:right="-42"/>
        <w:textAlignment w:val="baseline"/>
        <w:rPr>
          <w:rFonts w:ascii="Times New Roman" w:hAnsi="Times New Roman" w:cs="Times New Roman"/>
          <w:sz w:val="24"/>
          <w:szCs w:val="24"/>
        </w:rPr>
      </w:pPr>
    </w:p>
    <w:p w14:paraId="1E52B415" w14:textId="77777777" w:rsidR="00C34F86" w:rsidRDefault="00C34F86" w:rsidP="0090221C">
      <w:pPr>
        <w:suppressAutoHyphens/>
        <w:spacing w:after="60" w:line="360" w:lineRule="auto"/>
        <w:ind w:right="-42"/>
        <w:textAlignment w:val="baseline"/>
        <w:rPr>
          <w:rFonts w:ascii="Times New Roman" w:hAnsi="Times New Roman" w:cs="Times New Roman"/>
          <w:sz w:val="24"/>
          <w:szCs w:val="24"/>
        </w:rPr>
      </w:pPr>
    </w:p>
    <w:p w14:paraId="3E8AC4C0" w14:textId="77777777" w:rsidR="002313DA" w:rsidRDefault="002313DA" w:rsidP="0090221C">
      <w:pPr>
        <w:suppressAutoHyphens/>
        <w:spacing w:before="240" w:after="60" w:line="360" w:lineRule="auto"/>
        <w:ind w:right="-20"/>
        <w:textAlignment w:val="baseline"/>
        <w:rPr>
          <w:rFonts w:ascii="Times New Roman" w:hAnsi="Times New Roman" w:cs="Times New Roman"/>
          <w:sz w:val="24"/>
          <w:szCs w:val="24"/>
        </w:rPr>
      </w:pPr>
    </w:p>
    <w:p w14:paraId="6E78F110" w14:textId="76E9A307" w:rsidR="002313DA" w:rsidRPr="00EB2663" w:rsidRDefault="002313DA" w:rsidP="0090221C">
      <w:pPr>
        <w:suppressAutoHyphens/>
        <w:spacing w:before="240" w:after="60" w:line="360" w:lineRule="auto"/>
        <w:ind w:right="-20"/>
        <w:textAlignment w:val="baseline"/>
        <w:rPr>
          <w:rFonts w:ascii="Times New Roman" w:hAnsi="Times New Roman" w:cs="Times New Roman"/>
          <w:sz w:val="24"/>
          <w:szCs w:val="24"/>
        </w:rPr>
        <w:sectPr w:rsidR="002313DA" w:rsidRPr="00EB2663" w:rsidSect="0090221C">
          <w:footerReference w:type="default" r:id="rId21"/>
          <w:pgSz w:w="12240" w:h="15840"/>
          <w:pgMar w:top="1134" w:right="1134" w:bottom="1134" w:left="1134" w:header="720" w:footer="720" w:gutter="0"/>
          <w:cols w:space="720"/>
        </w:sectPr>
      </w:pPr>
    </w:p>
    <w:tbl>
      <w:tblPr>
        <w:tblW w:w="13065" w:type="dxa"/>
        <w:tblLayout w:type="fixed"/>
        <w:tblCellMar>
          <w:left w:w="10" w:type="dxa"/>
          <w:right w:w="10" w:type="dxa"/>
        </w:tblCellMar>
        <w:tblLook w:val="04A0" w:firstRow="1" w:lastRow="0" w:firstColumn="1" w:lastColumn="0" w:noHBand="0" w:noVBand="1"/>
      </w:tblPr>
      <w:tblGrid>
        <w:gridCol w:w="13065"/>
      </w:tblGrid>
      <w:tr w:rsidR="0090221C" w14:paraId="788EA0DB" w14:textId="77777777" w:rsidTr="00F80497">
        <w:trPr>
          <w:cantSplit/>
          <w:trHeight w:val="600"/>
        </w:trPr>
        <w:tc>
          <w:tcPr>
            <w:tcW w:w="13065" w:type="dxa"/>
            <w:tcMar>
              <w:top w:w="0" w:type="dxa"/>
              <w:left w:w="108" w:type="dxa"/>
              <w:bottom w:w="0" w:type="dxa"/>
              <w:right w:w="108" w:type="dxa"/>
            </w:tcMar>
            <w:vAlign w:val="center"/>
            <w:hideMark/>
          </w:tcPr>
          <w:p w14:paraId="7BBBFC5A" w14:textId="77777777" w:rsidR="0090221C" w:rsidRDefault="0090221C" w:rsidP="00F80497">
            <w:pPr>
              <w:pStyle w:val="Titre2"/>
              <w:spacing w:line="256" w:lineRule="auto"/>
            </w:pPr>
            <w:bookmarkStart w:id="53" w:name="_Toc475247049"/>
            <w:bookmarkStart w:id="54" w:name="_Toc494778748"/>
            <w:bookmarkStart w:id="55" w:name="_Toc77480481"/>
            <w:bookmarkStart w:id="56" w:name="_Toc93711682"/>
            <w:bookmarkStart w:id="57" w:name="_Toc163145468"/>
            <w:bookmarkStart w:id="58" w:name="_Toc163441750"/>
          </w:p>
          <w:p w14:paraId="75CD03E0" w14:textId="77777777" w:rsidR="0090221C" w:rsidRDefault="0090221C" w:rsidP="00F80497">
            <w:pPr>
              <w:pStyle w:val="Titre2"/>
              <w:spacing w:line="256" w:lineRule="auto"/>
            </w:pPr>
          </w:p>
          <w:p w14:paraId="551A99E4" w14:textId="77777777" w:rsidR="0090221C" w:rsidRDefault="0090221C" w:rsidP="00F80497">
            <w:pPr>
              <w:pStyle w:val="Titre2"/>
              <w:spacing w:line="256" w:lineRule="auto"/>
            </w:pPr>
            <w:r>
              <w:t>1.</w:t>
            </w:r>
            <w:r>
              <w:tab/>
              <w:t xml:space="preserve">Liste des Fournitures et </w:t>
            </w:r>
            <w:bookmarkEnd w:id="53"/>
            <w:bookmarkEnd w:id="54"/>
            <w:r>
              <w:t>Calendrier de livraison</w:t>
            </w:r>
            <w:bookmarkEnd w:id="55"/>
            <w:bookmarkEnd w:id="56"/>
            <w:bookmarkEnd w:id="57"/>
            <w:bookmarkEnd w:id="58"/>
            <w:r>
              <w:t xml:space="preserve"> </w:t>
            </w:r>
          </w:p>
        </w:tc>
      </w:tr>
    </w:tbl>
    <w:p w14:paraId="12BDFA61" w14:textId="77777777" w:rsidR="0090221C" w:rsidRDefault="0090221C" w:rsidP="0090221C">
      <w:pPr>
        <w:spacing w:after="200" w:line="276" w:lineRule="auto"/>
        <w:rPr>
          <w:i/>
          <w:iCs/>
          <w:szCs w:val="24"/>
        </w:rPr>
      </w:pPr>
    </w:p>
    <w:tbl>
      <w:tblPr>
        <w:tblW w:w="13564" w:type="dxa"/>
        <w:tblInd w:w="693" w:type="dxa"/>
        <w:tblCellMar>
          <w:left w:w="70" w:type="dxa"/>
          <w:right w:w="70" w:type="dxa"/>
        </w:tblCellMar>
        <w:tblLook w:val="04A0" w:firstRow="1" w:lastRow="0" w:firstColumn="1" w:lastColumn="0" w:noHBand="0" w:noVBand="1"/>
      </w:tblPr>
      <w:tblGrid>
        <w:gridCol w:w="1200"/>
        <w:gridCol w:w="3989"/>
        <w:gridCol w:w="1174"/>
        <w:gridCol w:w="1191"/>
        <w:gridCol w:w="1746"/>
        <w:gridCol w:w="1191"/>
        <w:gridCol w:w="1200"/>
        <w:gridCol w:w="1873"/>
      </w:tblGrid>
      <w:tr w:rsidR="00C34F86" w:rsidRPr="00C34F86" w14:paraId="798843A0" w14:textId="77777777" w:rsidTr="00C34F86">
        <w:trPr>
          <w:trHeight w:val="300"/>
        </w:trPr>
        <w:tc>
          <w:tcPr>
            <w:tcW w:w="1200" w:type="dxa"/>
            <w:vMerge w:val="restart"/>
            <w:tcBorders>
              <w:top w:val="single" w:sz="4" w:space="0" w:color="auto"/>
              <w:left w:val="single" w:sz="4" w:space="0" w:color="auto"/>
              <w:bottom w:val="single" w:sz="4" w:space="0" w:color="auto"/>
              <w:right w:val="single" w:sz="4" w:space="0" w:color="auto"/>
            </w:tcBorders>
            <w:vAlign w:val="center"/>
            <w:hideMark/>
          </w:tcPr>
          <w:p w14:paraId="018063AE" w14:textId="77777777" w:rsidR="00C34F86" w:rsidRPr="00C34F86" w:rsidRDefault="00C34F86" w:rsidP="00C34F86">
            <w:pPr>
              <w:widowControl/>
              <w:autoSpaceDE/>
              <w:autoSpaceDN/>
              <w:jc w:val="center"/>
              <w:rPr>
                <w:rFonts w:eastAsia="Times New Roman" w:cs="Calibri"/>
                <w:b/>
                <w:bCs/>
                <w:i/>
                <w:iCs/>
                <w:color w:val="000000"/>
                <w:lang w:eastAsia="fr-FR"/>
              </w:rPr>
            </w:pPr>
            <w:r w:rsidRPr="00C34F86">
              <w:rPr>
                <w:rFonts w:eastAsia="Times New Roman" w:cs="Calibri"/>
                <w:b/>
                <w:bCs/>
                <w:i/>
                <w:iCs/>
                <w:color w:val="000000"/>
                <w:szCs w:val="24"/>
                <w:lang w:eastAsia="fr-FR"/>
              </w:rPr>
              <w:t>N°</w:t>
            </w:r>
          </w:p>
        </w:tc>
        <w:tc>
          <w:tcPr>
            <w:tcW w:w="3989" w:type="dxa"/>
            <w:vMerge w:val="restart"/>
            <w:tcBorders>
              <w:top w:val="single" w:sz="4" w:space="0" w:color="auto"/>
              <w:left w:val="single" w:sz="4" w:space="0" w:color="auto"/>
              <w:bottom w:val="single" w:sz="4" w:space="0" w:color="auto"/>
              <w:right w:val="single" w:sz="4" w:space="0" w:color="auto"/>
            </w:tcBorders>
            <w:vAlign w:val="center"/>
            <w:hideMark/>
          </w:tcPr>
          <w:p w14:paraId="357CA855" w14:textId="77777777" w:rsidR="00C34F86" w:rsidRPr="00C34F86" w:rsidRDefault="00C34F86" w:rsidP="00C34F86">
            <w:pPr>
              <w:widowControl/>
              <w:autoSpaceDE/>
              <w:autoSpaceDN/>
              <w:jc w:val="center"/>
              <w:rPr>
                <w:rFonts w:eastAsia="Times New Roman" w:cs="Calibri"/>
                <w:b/>
                <w:bCs/>
                <w:i/>
                <w:iCs/>
                <w:color w:val="000000"/>
                <w:lang w:eastAsia="fr-FR"/>
              </w:rPr>
            </w:pPr>
            <w:r w:rsidRPr="00C34F86">
              <w:rPr>
                <w:rFonts w:eastAsia="Times New Roman" w:cs="Calibri"/>
                <w:b/>
                <w:bCs/>
                <w:i/>
                <w:iCs/>
                <w:color w:val="000000"/>
                <w:szCs w:val="24"/>
                <w:lang w:eastAsia="fr-FR"/>
              </w:rPr>
              <w:t>Désignation des Fournitures</w:t>
            </w:r>
          </w:p>
        </w:tc>
        <w:tc>
          <w:tcPr>
            <w:tcW w:w="1174" w:type="dxa"/>
            <w:vMerge w:val="restart"/>
            <w:tcBorders>
              <w:top w:val="single" w:sz="4" w:space="0" w:color="auto"/>
              <w:left w:val="single" w:sz="4" w:space="0" w:color="auto"/>
              <w:bottom w:val="single" w:sz="4" w:space="0" w:color="auto"/>
              <w:right w:val="single" w:sz="4" w:space="0" w:color="auto"/>
            </w:tcBorders>
            <w:vAlign w:val="center"/>
            <w:hideMark/>
          </w:tcPr>
          <w:p w14:paraId="0A529F79" w14:textId="77777777" w:rsidR="00C34F86" w:rsidRPr="00C34F86" w:rsidRDefault="00C34F86" w:rsidP="00C34F86">
            <w:pPr>
              <w:widowControl/>
              <w:autoSpaceDE/>
              <w:autoSpaceDN/>
              <w:jc w:val="center"/>
              <w:rPr>
                <w:rFonts w:eastAsia="Times New Roman" w:cs="Calibri"/>
                <w:b/>
                <w:bCs/>
                <w:i/>
                <w:iCs/>
                <w:color w:val="000000"/>
                <w:lang w:eastAsia="fr-FR"/>
              </w:rPr>
            </w:pPr>
            <w:r w:rsidRPr="00C34F86">
              <w:rPr>
                <w:rFonts w:eastAsia="Times New Roman" w:cs="Calibri"/>
                <w:b/>
                <w:bCs/>
                <w:i/>
                <w:iCs/>
                <w:color w:val="000000"/>
                <w:szCs w:val="24"/>
                <w:lang w:eastAsia="fr-FR"/>
              </w:rPr>
              <w:t>Unité</w:t>
            </w:r>
          </w:p>
        </w:tc>
        <w:tc>
          <w:tcPr>
            <w:tcW w:w="1191" w:type="dxa"/>
            <w:vMerge w:val="restart"/>
            <w:tcBorders>
              <w:top w:val="single" w:sz="4" w:space="0" w:color="auto"/>
              <w:left w:val="single" w:sz="4" w:space="0" w:color="auto"/>
              <w:bottom w:val="single" w:sz="4" w:space="0" w:color="auto"/>
              <w:right w:val="single" w:sz="4" w:space="0" w:color="auto"/>
            </w:tcBorders>
            <w:vAlign w:val="center"/>
            <w:hideMark/>
          </w:tcPr>
          <w:p w14:paraId="1EBC94B0" w14:textId="77777777" w:rsidR="00C34F86" w:rsidRPr="00C34F86" w:rsidRDefault="00C34F86" w:rsidP="00C34F86">
            <w:pPr>
              <w:widowControl/>
              <w:autoSpaceDE/>
              <w:autoSpaceDN/>
              <w:jc w:val="center"/>
              <w:rPr>
                <w:rFonts w:eastAsia="Times New Roman" w:cs="Calibri"/>
                <w:b/>
                <w:bCs/>
                <w:i/>
                <w:iCs/>
                <w:color w:val="000000"/>
                <w:lang w:eastAsia="fr-FR"/>
              </w:rPr>
            </w:pPr>
            <w:r w:rsidRPr="00C34F86">
              <w:rPr>
                <w:rFonts w:eastAsia="Times New Roman" w:cs="Calibri"/>
                <w:b/>
                <w:bCs/>
                <w:i/>
                <w:iCs/>
                <w:color w:val="000000"/>
                <w:szCs w:val="24"/>
                <w:lang w:eastAsia="fr-FR"/>
              </w:rPr>
              <w:t>Quantité (Nombre d’unités)</w:t>
            </w:r>
          </w:p>
        </w:tc>
        <w:tc>
          <w:tcPr>
            <w:tcW w:w="1746" w:type="dxa"/>
            <w:vMerge w:val="restart"/>
            <w:tcBorders>
              <w:top w:val="single" w:sz="4" w:space="0" w:color="auto"/>
              <w:left w:val="single" w:sz="4" w:space="0" w:color="auto"/>
              <w:bottom w:val="single" w:sz="4" w:space="0" w:color="auto"/>
              <w:right w:val="single" w:sz="4" w:space="0" w:color="auto"/>
            </w:tcBorders>
            <w:vAlign w:val="center"/>
            <w:hideMark/>
          </w:tcPr>
          <w:p w14:paraId="43A0F276" w14:textId="4B97D07D" w:rsidR="00C34F86" w:rsidRPr="00C34F86" w:rsidRDefault="00C34F86" w:rsidP="00C34F86">
            <w:pPr>
              <w:widowControl/>
              <w:autoSpaceDE/>
              <w:autoSpaceDN/>
              <w:jc w:val="center"/>
              <w:rPr>
                <w:rFonts w:eastAsia="Times New Roman" w:cs="Calibri"/>
                <w:b/>
                <w:bCs/>
                <w:i/>
                <w:iCs/>
                <w:color w:val="000000"/>
                <w:lang w:eastAsia="fr-FR"/>
              </w:rPr>
            </w:pPr>
            <w:r w:rsidRPr="00C34F86">
              <w:rPr>
                <w:rFonts w:eastAsia="Times New Roman" w:cs="Calibri"/>
                <w:b/>
                <w:bCs/>
                <w:i/>
                <w:iCs/>
                <w:color w:val="000000"/>
                <w:szCs w:val="24"/>
                <w:lang w:eastAsia="fr-FR"/>
              </w:rPr>
              <w:t xml:space="preserve">Site (selon les Incoterms le cas échant) ou Destination finale comme indiqués dans </w:t>
            </w:r>
            <w:r w:rsidR="004A7ACB">
              <w:rPr>
                <w:rFonts w:eastAsia="Times New Roman" w:cs="Calibri"/>
                <w:b/>
                <w:bCs/>
                <w:i/>
                <w:iCs/>
                <w:color w:val="000000"/>
                <w:szCs w:val="24"/>
                <w:lang w:eastAsia="fr-FR"/>
              </w:rPr>
              <w:t>la DC</w:t>
            </w:r>
          </w:p>
        </w:tc>
        <w:tc>
          <w:tcPr>
            <w:tcW w:w="4264" w:type="dxa"/>
            <w:gridSpan w:val="3"/>
            <w:tcBorders>
              <w:top w:val="single" w:sz="4" w:space="0" w:color="auto"/>
              <w:left w:val="nil"/>
              <w:bottom w:val="single" w:sz="4" w:space="0" w:color="auto"/>
              <w:right w:val="single" w:sz="4" w:space="0" w:color="auto"/>
            </w:tcBorders>
            <w:vAlign w:val="center"/>
            <w:hideMark/>
          </w:tcPr>
          <w:p w14:paraId="1082807F" w14:textId="77777777" w:rsidR="00C34F86" w:rsidRPr="00C34F86" w:rsidRDefault="00C34F86" w:rsidP="00C34F86">
            <w:pPr>
              <w:widowControl/>
              <w:autoSpaceDE/>
              <w:autoSpaceDN/>
              <w:jc w:val="center"/>
              <w:rPr>
                <w:rFonts w:eastAsia="Times New Roman" w:cs="Calibri"/>
                <w:b/>
                <w:bCs/>
                <w:i/>
                <w:iCs/>
                <w:color w:val="000000"/>
                <w:lang w:eastAsia="fr-FR"/>
              </w:rPr>
            </w:pPr>
            <w:r w:rsidRPr="00C34F86">
              <w:rPr>
                <w:rFonts w:eastAsia="Times New Roman" w:cs="Calibri"/>
                <w:b/>
                <w:bCs/>
                <w:i/>
                <w:iCs/>
                <w:color w:val="000000"/>
                <w:szCs w:val="24"/>
                <w:lang w:eastAsia="fr-FR"/>
              </w:rPr>
              <w:t>Délais de livraison</w:t>
            </w:r>
          </w:p>
        </w:tc>
      </w:tr>
      <w:tr w:rsidR="00C34F86" w:rsidRPr="00C34F86" w14:paraId="3263477D" w14:textId="77777777" w:rsidTr="00C34F86">
        <w:trPr>
          <w:trHeight w:val="300"/>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7B9759DE" w14:textId="77777777" w:rsidR="00C34F86" w:rsidRPr="00C34F86" w:rsidRDefault="00C34F86" w:rsidP="00C34F86">
            <w:pPr>
              <w:widowControl/>
              <w:autoSpaceDE/>
              <w:autoSpaceDN/>
              <w:rPr>
                <w:rFonts w:eastAsia="Times New Roman" w:cs="Calibri"/>
                <w:b/>
                <w:bCs/>
                <w:i/>
                <w:iCs/>
                <w:color w:val="000000"/>
                <w:lang w:eastAsia="fr-FR"/>
              </w:rPr>
            </w:pPr>
          </w:p>
        </w:tc>
        <w:tc>
          <w:tcPr>
            <w:tcW w:w="3989" w:type="dxa"/>
            <w:vMerge/>
            <w:tcBorders>
              <w:top w:val="single" w:sz="4" w:space="0" w:color="auto"/>
              <w:left w:val="single" w:sz="4" w:space="0" w:color="auto"/>
              <w:bottom w:val="single" w:sz="4" w:space="0" w:color="auto"/>
              <w:right w:val="single" w:sz="4" w:space="0" w:color="auto"/>
            </w:tcBorders>
            <w:vAlign w:val="center"/>
            <w:hideMark/>
          </w:tcPr>
          <w:p w14:paraId="785F8684" w14:textId="77777777" w:rsidR="00C34F86" w:rsidRPr="00C34F86" w:rsidRDefault="00C34F86" w:rsidP="00C34F86">
            <w:pPr>
              <w:widowControl/>
              <w:autoSpaceDE/>
              <w:autoSpaceDN/>
              <w:rPr>
                <w:rFonts w:eastAsia="Times New Roman" w:cs="Calibri"/>
                <w:b/>
                <w:bCs/>
                <w:i/>
                <w:iCs/>
                <w:color w:val="000000"/>
                <w:lang w:eastAsia="fr-FR"/>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03B87350" w14:textId="77777777" w:rsidR="00C34F86" w:rsidRPr="00C34F86" w:rsidRDefault="00C34F86" w:rsidP="00C34F86">
            <w:pPr>
              <w:widowControl/>
              <w:autoSpaceDE/>
              <w:autoSpaceDN/>
              <w:rPr>
                <w:rFonts w:eastAsia="Times New Roman" w:cs="Calibri"/>
                <w:b/>
                <w:bCs/>
                <w:i/>
                <w:iCs/>
                <w:color w:val="000000"/>
                <w:lang w:eastAsia="fr-FR"/>
              </w:rPr>
            </w:pPr>
          </w:p>
        </w:tc>
        <w:tc>
          <w:tcPr>
            <w:tcW w:w="1191" w:type="dxa"/>
            <w:vMerge/>
            <w:tcBorders>
              <w:top w:val="single" w:sz="4" w:space="0" w:color="auto"/>
              <w:left w:val="single" w:sz="4" w:space="0" w:color="auto"/>
              <w:bottom w:val="single" w:sz="4" w:space="0" w:color="auto"/>
              <w:right w:val="single" w:sz="4" w:space="0" w:color="auto"/>
            </w:tcBorders>
            <w:vAlign w:val="center"/>
            <w:hideMark/>
          </w:tcPr>
          <w:p w14:paraId="562C7331" w14:textId="77777777" w:rsidR="00C34F86" w:rsidRPr="00C34F86" w:rsidRDefault="00C34F86" w:rsidP="00C34F86">
            <w:pPr>
              <w:widowControl/>
              <w:autoSpaceDE/>
              <w:autoSpaceDN/>
              <w:rPr>
                <w:rFonts w:eastAsia="Times New Roman" w:cs="Calibri"/>
                <w:b/>
                <w:bCs/>
                <w:i/>
                <w:iCs/>
                <w:color w:val="000000"/>
                <w:lang w:eastAsia="fr-FR"/>
              </w:rPr>
            </w:pPr>
          </w:p>
        </w:tc>
        <w:tc>
          <w:tcPr>
            <w:tcW w:w="1746" w:type="dxa"/>
            <w:vMerge/>
            <w:tcBorders>
              <w:top w:val="single" w:sz="4" w:space="0" w:color="auto"/>
              <w:left w:val="single" w:sz="4" w:space="0" w:color="auto"/>
              <w:bottom w:val="single" w:sz="4" w:space="0" w:color="auto"/>
              <w:right w:val="single" w:sz="4" w:space="0" w:color="auto"/>
            </w:tcBorders>
            <w:vAlign w:val="center"/>
            <w:hideMark/>
          </w:tcPr>
          <w:p w14:paraId="024C024F" w14:textId="77777777" w:rsidR="00C34F86" w:rsidRPr="00C34F86" w:rsidRDefault="00C34F86" w:rsidP="00C34F86">
            <w:pPr>
              <w:widowControl/>
              <w:autoSpaceDE/>
              <w:autoSpaceDN/>
              <w:rPr>
                <w:rFonts w:eastAsia="Times New Roman" w:cs="Calibri"/>
                <w:b/>
                <w:bCs/>
                <w:i/>
                <w:iCs/>
                <w:color w:val="000000"/>
                <w:lang w:eastAsia="fr-FR"/>
              </w:rPr>
            </w:pPr>
          </w:p>
        </w:tc>
        <w:tc>
          <w:tcPr>
            <w:tcW w:w="1191" w:type="dxa"/>
            <w:tcBorders>
              <w:top w:val="nil"/>
              <w:left w:val="single" w:sz="4" w:space="0" w:color="auto"/>
              <w:bottom w:val="single" w:sz="4" w:space="0" w:color="auto"/>
              <w:right w:val="single" w:sz="4" w:space="0" w:color="auto"/>
            </w:tcBorders>
            <w:vAlign w:val="center"/>
            <w:hideMark/>
          </w:tcPr>
          <w:p w14:paraId="39014C91" w14:textId="77777777" w:rsidR="00C34F86" w:rsidRPr="00C34F86" w:rsidRDefault="00C34F86" w:rsidP="00C34F86">
            <w:pPr>
              <w:widowControl/>
              <w:autoSpaceDE/>
              <w:autoSpaceDN/>
              <w:jc w:val="center"/>
              <w:rPr>
                <w:rFonts w:eastAsia="Times New Roman" w:cs="Calibri"/>
                <w:b/>
                <w:bCs/>
                <w:i/>
                <w:iCs/>
                <w:color w:val="000000"/>
                <w:lang w:eastAsia="fr-FR"/>
              </w:rPr>
            </w:pPr>
            <w:r w:rsidRPr="00C34F86">
              <w:rPr>
                <w:rFonts w:eastAsia="Times New Roman" w:cs="Calibri"/>
                <w:b/>
                <w:bCs/>
                <w:i/>
                <w:iCs/>
                <w:color w:val="000000"/>
                <w:szCs w:val="24"/>
                <w:lang w:eastAsia="fr-FR"/>
              </w:rPr>
              <w:t>Date de livraison au plus tôt</w:t>
            </w:r>
          </w:p>
        </w:tc>
        <w:tc>
          <w:tcPr>
            <w:tcW w:w="1200" w:type="dxa"/>
            <w:tcBorders>
              <w:top w:val="nil"/>
              <w:left w:val="single" w:sz="4" w:space="0" w:color="auto"/>
              <w:bottom w:val="single" w:sz="4" w:space="0" w:color="auto"/>
              <w:right w:val="single" w:sz="4" w:space="0" w:color="auto"/>
            </w:tcBorders>
            <w:vAlign w:val="center"/>
            <w:hideMark/>
          </w:tcPr>
          <w:p w14:paraId="01E3358B" w14:textId="77777777" w:rsidR="00C34F86" w:rsidRPr="00C34F86" w:rsidRDefault="00C34F86" w:rsidP="00C34F86">
            <w:pPr>
              <w:widowControl/>
              <w:autoSpaceDE/>
              <w:autoSpaceDN/>
              <w:jc w:val="center"/>
              <w:rPr>
                <w:rFonts w:eastAsia="Times New Roman" w:cs="Calibri"/>
                <w:b/>
                <w:bCs/>
                <w:i/>
                <w:iCs/>
                <w:color w:val="000000"/>
                <w:lang w:eastAsia="fr-FR"/>
              </w:rPr>
            </w:pPr>
            <w:r w:rsidRPr="00C34F86">
              <w:rPr>
                <w:rFonts w:eastAsia="Times New Roman" w:cs="Calibri"/>
                <w:b/>
                <w:bCs/>
                <w:i/>
                <w:iCs/>
                <w:color w:val="000000"/>
                <w:szCs w:val="24"/>
                <w:lang w:eastAsia="fr-FR"/>
              </w:rPr>
              <w:t>Délai de livraison au plus tard</w:t>
            </w:r>
          </w:p>
        </w:tc>
        <w:tc>
          <w:tcPr>
            <w:tcW w:w="1873" w:type="dxa"/>
            <w:tcBorders>
              <w:top w:val="nil"/>
              <w:left w:val="single" w:sz="4" w:space="0" w:color="auto"/>
              <w:bottom w:val="single" w:sz="4" w:space="0" w:color="auto"/>
              <w:right w:val="single" w:sz="4" w:space="0" w:color="auto"/>
            </w:tcBorders>
            <w:vAlign w:val="center"/>
            <w:hideMark/>
          </w:tcPr>
          <w:p w14:paraId="0489B7F8" w14:textId="77777777" w:rsidR="00C34F86" w:rsidRPr="00C34F86" w:rsidRDefault="00C34F86" w:rsidP="00C34F86">
            <w:pPr>
              <w:widowControl/>
              <w:autoSpaceDE/>
              <w:autoSpaceDN/>
              <w:jc w:val="center"/>
              <w:rPr>
                <w:rFonts w:eastAsia="Times New Roman" w:cs="Calibri"/>
                <w:b/>
                <w:bCs/>
                <w:i/>
                <w:iCs/>
                <w:color w:val="000000"/>
                <w:lang w:eastAsia="fr-FR"/>
              </w:rPr>
            </w:pPr>
            <w:r w:rsidRPr="00C34F86">
              <w:rPr>
                <w:rFonts w:eastAsia="Times New Roman" w:cs="Calibri"/>
                <w:b/>
                <w:bCs/>
                <w:i/>
                <w:iCs/>
                <w:color w:val="000000"/>
                <w:szCs w:val="24"/>
                <w:lang w:eastAsia="fr-FR"/>
              </w:rPr>
              <w:t>Délai de livraison proposé par le Soumissionnaire [à indiquer par le Soumissionnaire]</w:t>
            </w:r>
          </w:p>
        </w:tc>
      </w:tr>
      <w:tr w:rsidR="00C34F86" w:rsidRPr="00C34F86" w14:paraId="04E9F586" w14:textId="77777777" w:rsidTr="00C34F86">
        <w:trPr>
          <w:cantSplit/>
          <w:trHeight w:val="300"/>
        </w:trPr>
        <w:tc>
          <w:tcPr>
            <w:tcW w:w="1200" w:type="dxa"/>
            <w:tcBorders>
              <w:top w:val="nil"/>
              <w:left w:val="single" w:sz="4" w:space="0" w:color="auto"/>
              <w:bottom w:val="single" w:sz="4" w:space="0" w:color="auto"/>
              <w:right w:val="single" w:sz="4" w:space="0" w:color="auto"/>
            </w:tcBorders>
            <w:vAlign w:val="center"/>
            <w:hideMark/>
          </w:tcPr>
          <w:p w14:paraId="7F3DB4CF" w14:textId="77777777" w:rsidR="004A7ACB" w:rsidRDefault="004A7ACB" w:rsidP="00C34F86">
            <w:pPr>
              <w:widowControl/>
              <w:autoSpaceDE/>
              <w:autoSpaceDN/>
              <w:jc w:val="center"/>
              <w:rPr>
                <w:rFonts w:eastAsia="Times New Roman" w:cs="Calibri"/>
                <w:i/>
                <w:iCs/>
                <w:color w:val="000000"/>
                <w:szCs w:val="24"/>
                <w:lang w:eastAsia="fr-FR"/>
              </w:rPr>
            </w:pPr>
          </w:p>
          <w:p w14:paraId="4564D833" w14:textId="77777777" w:rsidR="00C34F86" w:rsidRDefault="00C34F86" w:rsidP="00C34F86">
            <w:pPr>
              <w:widowControl/>
              <w:autoSpaceDE/>
              <w:autoSpaceDN/>
              <w:jc w:val="center"/>
              <w:rPr>
                <w:rFonts w:eastAsia="Times New Roman" w:cs="Calibri"/>
                <w:i/>
                <w:iCs/>
                <w:color w:val="000000"/>
                <w:szCs w:val="24"/>
                <w:lang w:eastAsia="fr-FR"/>
              </w:rPr>
            </w:pPr>
            <w:r w:rsidRPr="00C34F86">
              <w:rPr>
                <w:rFonts w:eastAsia="Times New Roman" w:cs="Calibri"/>
                <w:i/>
                <w:iCs/>
                <w:color w:val="000000"/>
                <w:szCs w:val="24"/>
                <w:lang w:eastAsia="fr-FR"/>
              </w:rPr>
              <w:t>1</w:t>
            </w:r>
          </w:p>
          <w:p w14:paraId="35BF8BE6" w14:textId="6B06CEF0" w:rsidR="004A7ACB" w:rsidRPr="00C34F86" w:rsidRDefault="004A7ACB" w:rsidP="00C34F86">
            <w:pPr>
              <w:widowControl/>
              <w:autoSpaceDE/>
              <w:autoSpaceDN/>
              <w:jc w:val="center"/>
              <w:rPr>
                <w:rFonts w:eastAsia="Times New Roman" w:cs="Calibri"/>
                <w:i/>
                <w:iCs/>
                <w:color w:val="000000"/>
                <w:lang w:eastAsia="fr-FR"/>
              </w:rPr>
            </w:pPr>
          </w:p>
        </w:tc>
        <w:tc>
          <w:tcPr>
            <w:tcW w:w="3989" w:type="dxa"/>
            <w:tcBorders>
              <w:top w:val="nil"/>
              <w:left w:val="nil"/>
              <w:bottom w:val="single" w:sz="4" w:space="0" w:color="auto"/>
              <w:right w:val="single" w:sz="4" w:space="0" w:color="auto"/>
            </w:tcBorders>
            <w:vAlign w:val="center"/>
            <w:hideMark/>
          </w:tcPr>
          <w:p w14:paraId="1066B606" w14:textId="6E09BC02" w:rsidR="00C34F86" w:rsidRPr="000036C9" w:rsidRDefault="000036C9" w:rsidP="00C34F86">
            <w:pPr>
              <w:widowControl/>
              <w:autoSpaceDE/>
              <w:autoSpaceDN/>
              <w:rPr>
                <w:rFonts w:eastAsia="Times New Roman" w:cs="Calibri"/>
                <w:color w:val="000000"/>
                <w:lang w:eastAsia="fr-FR"/>
              </w:rPr>
            </w:pPr>
            <w:r w:rsidRPr="00225A13">
              <w:rPr>
                <w:rFonts w:ascii="Arial Narrow" w:hAnsi="Arial Narrow" w:cs="Tahoma"/>
              </w:rPr>
              <w:t xml:space="preserve">Véhicule pick-up 4x4 double cabine, 05 places, 04 cylindres, puissance max </w:t>
            </w:r>
            <w:r>
              <w:rPr>
                <w:rFonts w:ascii="Arial Narrow" w:hAnsi="Arial Narrow" w:cs="Calibri"/>
                <w:color w:val="000000"/>
              </w:rPr>
              <w:t>137ch</w:t>
            </w:r>
            <w:r w:rsidRPr="007F7F73">
              <w:rPr>
                <w:rFonts w:ascii="Arial Narrow" w:hAnsi="Arial Narrow" w:cs="Calibri"/>
                <w:color w:val="000000"/>
              </w:rPr>
              <w:t>/</w:t>
            </w:r>
            <w:r>
              <w:rPr>
                <w:rFonts w:ascii="Arial Narrow" w:hAnsi="Arial Narrow" w:cs="Calibri"/>
                <w:color w:val="000000"/>
              </w:rPr>
              <w:t>36</w:t>
            </w:r>
            <w:r w:rsidRPr="007F7F73">
              <w:rPr>
                <w:rFonts w:ascii="Arial Narrow" w:hAnsi="Arial Narrow" w:cs="Calibri"/>
                <w:color w:val="000000"/>
              </w:rPr>
              <w:t>00</w:t>
            </w:r>
            <w:r>
              <w:rPr>
                <w:rFonts w:ascii="Arial Narrow" w:hAnsi="Arial Narrow" w:cs="Calibri"/>
                <w:color w:val="000000"/>
              </w:rPr>
              <w:t xml:space="preserve"> ( </w:t>
            </w:r>
            <w:r w:rsidRPr="007F7F73">
              <w:rPr>
                <w:rFonts w:ascii="Arial Narrow" w:hAnsi="Arial Narrow" w:cs="Calibri"/>
                <w:color w:val="000000"/>
              </w:rPr>
              <w:t>tr</w:t>
            </w:r>
            <w:r>
              <w:rPr>
                <w:rFonts w:ascii="Arial Narrow" w:hAnsi="Arial Narrow" w:cs="Calibri"/>
                <w:color w:val="000000"/>
              </w:rPr>
              <w:t>/</w:t>
            </w:r>
            <w:r w:rsidRPr="007F7F73">
              <w:rPr>
                <w:rFonts w:ascii="Arial Narrow" w:hAnsi="Arial Narrow" w:cs="Calibri"/>
                <w:color w:val="000000"/>
              </w:rPr>
              <w:t>mn</w:t>
            </w:r>
            <w:r>
              <w:rPr>
                <w:rFonts w:ascii="Arial Narrow" w:hAnsi="Arial Narrow" w:cs="Calibri"/>
                <w:color w:val="000000"/>
              </w:rPr>
              <w:t>)</w:t>
            </w:r>
            <w:r w:rsidRPr="00225A13">
              <w:rPr>
                <w:rFonts w:ascii="Arial Narrow" w:hAnsi="Arial Narrow" w:cs="Tahoma"/>
              </w:rPr>
              <w:t xml:space="preserve">, </w:t>
            </w:r>
            <w:r>
              <w:rPr>
                <w:rFonts w:ascii="Arial Narrow" w:hAnsi="Arial Narrow" w:cs="Tahoma"/>
              </w:rPr>
              <w:t>de cylindrée de 1910CC</w:t>
            </w:r>
            <w:r w:rsidRPr="00225A13">
              <w:rPr>
                <w:rFonts w:ascii="Arial Narrow" w:hAnsi="Arial Narrow" w:cs="Tahoma"/>
              </w:rPr>
              <w:t>, garde-boue, air conditionné, direction assistée, conducteur, radio CD/ MP3, siège avant séparé, siège avant banquette, avertisseur de dépôt dans le gasoil, ceinture avant 2-3 points, sécurité enfants, ABS, cric, extincteur, triangle de pré signalisation, immatriculation offerte, assurance tous risques, carburant diesel</w:t>
            </w:r>
          </w:p>
        </w:tc>
        <w:tc>
          <w:tcPr>
            <w:tcW w:w="1174" w:type="dxa"/>
            <w:tcBorders>
              <w:top w:val="nil"/>
              <w:left w:val="nil"/>
              <w:bottom w:val="single" w:sz="4" w:space="0" w:color="auto"/>
              <w:right w:val="single" w:sz="4" w:space="0" w:color="auto"/>
            </w:tcBorders>
            <w:vAlign w:val="center"/>
            <w:hideMark/>
          </w:tcPr>
          <w:p w14:paraId="4F61B1E3" w14:textId="77777777" w:rsidR="00C34F86" w:rsidRPr="00C34F86" w:rsidRDefault="00C34F86" w:rsidP="00C34F86">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1191" w:type="dxa"/>
            <w:tcBorders>
              <w:top w:val="nil"/>
              <w:left w:val="nil"/>
              <w:bottom w:val="single" w:sz="4" w:space="0" w:color="auto"/>
              <w:right w:val="single" w:sz="4" w:space="0" w:color="auto"/>
            </w:tcBorders>
            <w:vAlign w:val="center"/>
            <w:hideMark/>
          </w:tcPr>
          <w:p w14:paraId="71F223A9" w14:textId="77777777" w:rsidR="00C34F86" w:rsidRPr="00C34F86" w:rsidRDefault="00C34F86" w:rsidP="00C34F86">
            <w:pPr>
              <w:widowControl/>
              <w:autoSpaceDE/>
              <w:autoSpaceDN/>
              <w:jc w:val="center"/>
              <w:rPr>
                <w:rFonts w:eastAsia="Times New Roman" w:cs="Calibri"/>
                <w:color w:val="000000"/>
                <w:lang w:eastAsia="fr-FR"/>
              </w:rPr>
            </w:pPr>
            <w:r w:rsidRPr="00C34F86">
              <w:rPr>
                <w:rFonts w:eastAsia="Times New Roman" w:cs="Calibri"/>
                <w:color w:val="000000"/>
                <w:szCs w:val="24"/>
                <w:lang w:eastAsia="fr-FR"/>
              </w:rPr>
              <w:t>1</w:t>
            </w:r>
          </w:p>
        </w:tc>
        <w:tc>
          <w:tcPr>
            <w:tcW w:w="1746" w:type="dxa"/>
            <w:tcBorders>
              <w:top w:val="nil"/>
              <w:left w:val="nil"/>
              <w:bottom w:val="single" w:sz="4" w:space="0" w:color="auto"/>
              <w:right w:val="single" w:sz="4" w:space="0" w:color="auto"/>
            </w:tcBorders>
            <w:vAlign w:val="center"/>
            <w:hideMark/>
          </w:tcPr>
          <w:p w14:paraId="714EEE32" w14:textId="349FFBE3" w:rsidR="00C34F86" w:rsidRPr="00C34F86" w:rsidRDefault="00C34F86" w:rsidP="00C34F86">
            <w:pPr>
              <w:widowControl/>
              <w:autoSpaceDE/>
              <w:autoSpaceDN/>
              <w:jc w:val="center"/>
              <w:rPr>
                <w:rFonts w:eastAsia="Times New Roman" w:cs="Calibri"/>
                <w:i/>
                <w:iCs/>
                <w:color w:val="000000"/>
                <w:lang w:eastAsia="fr-FR"/>
              </w:rPr>
            </w:pPr>
            <w:r w:rsidRPr="00096EB4">
              <w:rPr>
                <w:bCs/>
                <w:i/>
                <w:szCs w:val="24"/>
              </w:rPr>
              <w:t>Mairie de Nyété</w:t>
            </w:r>
          </w:p>
        </w:tc>
        <w:tc>
          <w:tcPr>
            <w:tcW w:w="1191" w:type="dxa"/>
            <w:tcBorders>
              <w:top w:val="nil"/>
              <w:left w:val="nil"/>
              <w:bottom w:val="single" w:sz="4" w:space="0" w:color="auto"/>
              <w:right w:val="single" w:sz="4" w:space="0" w:color="auto"/>
            </w:tcBorders>
            <w:vAlign w:val="center"/>
          </w:tcPr>
          <w:p w14:paraId="7C14F244" w14:textId="74802744" w:rsidR="00C34F86" w:rsidRPr="00C34F86" w:rsidRDefault="00C34F86" w:rsidP="00C34F86">
            <w:pPr>
              <w:widowControl/>
              <w:autoSpaceDE/>
              <w:autoSpaceDN/>
              <w:jc w:val="right"/>
              <w:rPr>
                <w:rFonts w:eastAsia="Times New Roman" w:cs="Calibri"/>
                <w:i/>
                <w:iCs/>
                <w:color w:val="000000"/>
                <w:lang w:eastAsia="fr-FR"/>
              </w:rPr>
            </w:pPr>
          </w:p>
        </w:tc>
        <w:tc>
          <w:tcPr>
            <w:tcW w:w="1200" w:type="dxa"/>
            <w:tcBorders>
              <w:top w:val="nil"/>
              <w:left w:val="nil"/>
              <w:bottom w:val="single" w:sz="4" w:space="0" w:color="auto"/>
              <w:right w:val="single" w:sz="4" w:space="0" w:color="auto"/>
            </w:tcBorders>
            <w:vAlign w:val="center"/>
            <w:hideMark/>
          </w:tcPr>
          <w:p w14:paraId="4A9F0F84" w14:textId="77777777" w:rsidR="00C34F86" w:rsidRPr="00C34F86" w:rsidRDefault="00C34F86" w:rsidP="00C34F86">
            <w:pPr>
              <w:widowControl/>
              <w:autoSpaceDE/>
              <w:autoSpaceDN/>
              <w:jc w:val="center"/>
              <w:rPr>
                <w:rFonts w:eastAsia="Times New Roman" w:cs="Calibri"/>
                <w:i/>
                <w:iCs/>
                <w:color w:val="000000"/>
                <w:lang w:eastAsia="fr-FR"/>
              </w:rPr>
            </w:pPr>
            <w:r w:rsidRPr="00C34F86">
              <w:rPr>
                <w:rFonts w:eastAsia="Times New Roman" w:cs="Calibri"/>
                <w:i/>
                <w:iCs/>
                <w:color w:val="000000"/>
                <w:szCs w:val="24"/>
                <w:lang w:eastAsia="fr-FR"/>
              </w:rPr>
              <w:t>02 mois</w:t>
            </w:r>
          </w:p>
        </w:tc>
        <w:tc>
          <w:tcPr>
            <w:tcW w:w="1873" w:type="dxa"/>
            <w:tcBorders>
              <w:top w:val="nil"/>
              <w:left w:val="nil"/>
              <w:bottom w:val="single" w:sz="4" w:space="0" w:color="auto"/>
              <w:right w:val="single" w:sz="4" w:space="0" w:color="auto"/>
            </w:tcBorders>
            <w:vAlign w:val="center"/>
            <w:hideMark/>
          </w:tcPr>
          <w:p w14:paraId="53231BAF" w14:textId="77777777" w:rsidR="00C34F86" w:rsidRPr="00C34F86" w:rsidRDefault="00C34F86" w:rsidP="00C34F86">
            <w:pPr>
              <w:widowControl/>
              <w:autoSpaceDE/>
              <w:autoSpaceDN/>
              <w:rPr>
                <w:rFonts w:eastAsia="Times New Roman" w:cs="Calibri"/>
                <w:i/>
                <w:iCs/>
                <w:color w:val="000000"/>
                <w:lang w:eastAsia="fr-FR"/>
              </w:rPr>
            </w:pPr>
            <w:r w:rsidRPr="00C34F86">
              <w:rPr>
                <w:rFonts w:eastAsia="Times New Roman" w:cs="Calibri"/>
                <w:i/>
                <w:iCs/>
                <w:color w:val="000000"/>
                <w:szCs w:val="24"/>
                <w:lang w:eastAsia="fr-FR"/>
              </w:rPr>
              <w:t> </w:t>
            </w:r>
          </w:p>
        </w:tc>
      </w:tr>
    </w:tbl>
    <w:p w14:paraId="2C8604FA" w14:textId="77777777" w:rsidR="00C34F86" w:rsidRDefault="00C34F86" w:rsidP="0090221C">
      <w:pPr>
        <w:spacing w:after="200" w:line="276" w:lineRule="auto"/>
        <w:rPr>
          <w:i/>
          <w:iCs/>
          <w:szCs w:val="24"/>
        </w:rPr>
      </w:pPr>
    </w:p>
    <w:p w14:paraId="2C79C6AF" w14:textId="77777777" w:rsidR="00C34F86" w:rsidRDefault="00C34F86" w:rsidP="0090221C">
      <w:pPr>
        <w:spacing w:after="200" w:line="276" w:lineRule="auto"/>
        <w:rPr>
          <w:i/>
          <w:iCs/>
          <w:szCs w:val="24"/>
        </w:rPr>
      </w:pPr>
    </w:p>
    <w:p w14:paraId="06A6420E" w14:textId="77777777" w:rsidR="00C34F86" w:rsidRDefault="00C34F86" w:rsidP="0090221C">
      <w:pPr>
        <w:spacing w:after="200" w:line="276" w:lineRule="auto"/>
        <w:rPr>
          <w:i/>
          <w:iCs/>
          <w:szCs w:val="24"/>
        </w:rPr>
      </w:pPr>
    </w:p>
    <w:p w14:paraId="3340C404" w14:textId="77777777" w:rsidR="00C34F86" w:rsidRDefault="00C34F86" w:rsidP="0090221C">
      <w:pPr>
        <w:spacing w:after="200" w:line="276" w:lineRule="auto"/>
        <w:rPr>
          <w:i/>
          <w:iCs/>
          <w:szCs w:val="24"/>
        </w:rPr>
      </w:pPr>
    </w:p>
    <w:p w14:paraId="27B6A261" w14:textId="77777777" w:rsidR="0090221C" w:rsidRDefault="0090221C" w:rsidP="0090221C">
      <w:pPr>
        <w:spacing w:line="360" w:lineRule="auto"/>
        <w:rPr>
          <w:szCs w:val="24"/>
        </w:rPr>
        <w:sectPr w:rsidR="0090221C" w:rsidSect="0090221C">
          <w:pgSz w:w="16820" w:h="11900" w:orient="landscape"/>
          <w:pgMar w:top="1134" w:right="1134" w:bottom="1134" w:left="1134" w:header="720" w:footer="720" w:gutter="0"/>
          <w:cols w:space="720"/>
        </w:sectPr>
      </w:pPr>
    </w:p>
    <w:p w14:paraId="24802866" w14:textId="77777777" w:rsidR="0090221C" w:rsidRDefault="0090221C" w:rsidP="0090221C">
      <w:pPr>
        <w:tabs>
          <w:tab w:val="left" w:pos="2025"/>
        </w:tabs>
      </w:pPr>
    </w:p>
    <w:p w14:paraId="639A9DA1" w14:textId="77777777" w:rsidR="0090221C" w:rsidRDefault="0090221C" w:rsidP="0090221C"/>
    <w:p w14:paraId="3D9E1BC1" w14:textId="77777777" w:rsidR="0090221C" w:rsidRDefault="0090221C" w:rsidP="0090221C"/>
    <w:p w14:paraId="759B9506" w14:textId="77777777" w:rsidR="0090221C" w:rsidRDefault="0090221C" w:rsidP="0090221C"/>
    <w:p w14:paraId="6CB1062E" w14:textId="77777777" w:rsidR="0090221C" w:rsidRDefault="0090221C" w:rsidP="0090221C"/>
    <w:p w14:paraId="5E470E6B" w14:textId="77777777" w:rsidR="0090221C" w:rsidRDefault="0090221C" w:rsidP="0090221C"/>
    <w:p w14:paraId="6700F483" w14:textId="77777777" w:rsidR="0090221C" w:rsidRDefault="0090221C" w:rsidP="0090221C"/>
    <w:p w14:paraId="2AB13708" w14:textId="77777777" w:rsidR="0090221C" w:rsidRDefault="0090221C" w:rsidP="0090221C"/>
    <w:p w14:paraId="6B9907E5" w14:textId="77777777" w:rsidR="0090221C" w:rsidRDefault="0090221C" w:rsidP="0090221C"/>
    <w:p w14:paraId="68D0BBCC" w14:textId="77777777" w:rsidR="0090221C" w:rsidRDefault="0090221C" w:rsidP="0090221C"/>
    <w:p w14:paraId="2AC1789F" w14:textId="77777777" w:rsidR="0090221C" w:rsidRDefault="0090221C" w:rsidP="0090221C"/>
    <w:p w14:paraId="5B3D3ABC" w14:textId="77777777" w:rsidR="0090221C" w:rsidRDefault="0090221C" w:rsidP="0090221C"/>
    <w:p w14:paraId="5703295E" w14:textId="77777777" w:rsidR="0090221C" w:rsidRDefault="0090221C" w:rsidP="0090221C"/>
    <w:p w14:paraId="2F56EAA5" w14:textId="77777777" w:rsidR="0090221C" w:rsidRDefault="0090221C" w:rsidP="0090221C"/>
    <w:p w14:paraId="34747A35" w14:textId="77777777" w:rsidR="0090221C" w:rsidRDefault="0090221C" w:rsidP="0090221C"/>
    <w:p w14:paraId="73811AEB" w14:textId="77777777" w:rsidR="0090221C" w:rsidRDefault="0090221C" w:rsidP="0090221C"/>
    <w:p w14:paraId="3AF29724" w14:textId="77777777" w:rsidR="0090221C" w:rsidRDefault="0090221C" w:rsidP="0090221C">
      <w:pPr>
        <w:spacing w:after="200" w:line="276" w:lineRule="auto"/>
        <w:rPr>
          <w:b/>
          <w:bCs/>
          <w:sz w:val="48"/>
          <w:szCs w:val="40"/>
        </w:rPr>
      </w:pPr>
    </w:p>
    <w:p w14:paraId="079D1DF8" w14:textId="77777777" w:rsidR="0090221C" w:rsidRDefault="0090221C" w:rsidP="0090221C">
      <w:pPr>
        <w:spacing w:after="200" w:line="276" w:lineRule="auto"/>
        <w:jc w:val="center"/>
        <w:rPr>
          <w:b/>
          <w:bCs/>
          <w:sz w:val="48"/>
          <w:szCs w:val="40"/>
        </w:rPr>
      </w:pPr>
      <w:r>
        <w:rPr>
          <w:b/>
          <w:bCs/>
          <w:sz w:val="48"/>
          <w:szCs w:val="40"/>
        </w:rPr>
        <w:t>Pièce N°IV</w:t>
      </w:r>
    </w:p>
    <w:p w14:paraId="3193570F" w14:textId="77777777" w:rsidR="0090221C" w:rsidRDefault="0090221C" w:rsidP="0090221C">
      <w:pPr>
        <w:spacing w:after="200" w:line="276" w:lineRule="auto"/>
        <w:jc w:val="center"/>
        <w:rPr>
          <w:b/>
          <w:bCs/>
          <w:sz w:val="48"/>
          <w:szCs w:val="40"/>
        </w:rPr>
      </w:pPr>
      <w:r>
        <w:rPr>
          <w:b/>
          <w:bCs/>
          <w:sz w:val="48"/>
          <w:szCs w:val="40"/>
        </w:rPr>
        <w:t>CADRE DU BORDEREAU DES PRIX UNITAIRES</w:t>
      </w:r>
    </w:p>
    <w:p w14:paraId="7C7FBB7A" w14:textId="77777777" w:rsidR="0090221C" w:rsidRDefault="0090221C" w:rsidP="0090221C">
      <w:pPr>
        <w:spacing w:line="276" w:lineRule="auto"/>
        <w:rPr>
          <w:b/>
          <w:bCs/>
          <w:sz w:val="48"/>
          <w:szCs w:val="40"/>
        </w:rPr>
        <w:sectPr w:rsidR="0090221C" w:rsidSect="0090221C">
          <w:pgSz w:w="11900" w:h="16820"/>
          <w:pgMar w:top="1134" w:right="1134" w:bottom="1134" w:left="1134" w:header="720" w:footer="720" w:gutter="0"/>
          <w:cols w:space="720"/>
        </w:sectPr>
      </w:pPr>
    </w:p>
    <w:p w14:paraId="4B484024" w14:textId="4911B2D1" w:rsidR="0090221C" w:rsidRDefault="0090221C" w:rsidP="0090221C">
      <w:pPr>
        <w:spacing w:before="11" w:line="360" w:lineRule="auto"/>
        <w:ind w:left="285" w:right="135" w:hanging="285"/>
        <w:jc w:val="center"/>
        <w:rPr>
          <w:b/>
          <w:bCs/>
          <w:szCs w:val="24"/>
        </w:rPr>
      </w:pPr>
      <w:r>
        <w:rPr>
          <w:b/>
        </w:rPr>
        <w:lastRenderedPageBreak/>
        <w:t xml:space="preserve">2- Bordereau des prix unitaires </w:t>
      </w:r>
      <w:r>
        <w:rPr>
          <w:b/>
          <w:bCs/>
          <w:szCs w:val="24"/>
        </w:rPr>
        <w:t>pour</w:t>
      </w:r>
      <w:r>
        <w:rPr>
          <w:b/>
          <w:bCs/>
          <w:spacing w:val="6"/>
          <w:szCs w:val="24"/>
        </w:rPr>
        <w:t xml:space="preserve"> </w:t>
      </w:r>
      <w:r>
        <w:rPr>
          <w:b/>
          <w:bCs/>
          <w:szCs w:val="24"/>
        </w:rPr>
        <w:t>l’Acquisition d</w:t>
      </w:r>
      <w:r w:rsidR="004A7ACB">
        <w:rPr>
          <w:b/>
          <w:bCs/>
          <w:szCs w:val="24"/>
        </w:rPr>
        <w:t>’un véhicule pick up double cabine pour le compte de la</w:t>
      </w:r>
      <w:r>
        <w:rPr>
          <w:b/>
          <w:bCs/>
          <w:szCs w:val="24"/>
        </w:rPr>
        <w:t xml:space="preserve"> Commune de NYETE </w:t>
      </w:r>
    </w:p>
    <w:p w14:paraId="31FB2991" w14:textId="77777777" w:rsidR="00A73F53" w:rsidRDefault="00A73F53" w:rsidP="0090221C">
      <w:pPr>
        <w:spacing w:before="11" w:line="360" w:lineRule="auto"/>
        <w:ind w:left="285" w:right="135" w:hanging="285"/>
        <w:jc w:val="center"/>
        <w:rPr>
          <w:b/>
          <w:bCs/>
          <w:szCs w:val="24"/>
        </w:rPr>
      </w:pPr>
    </w:p>
    <w:p w14:paraId="0B766EA7" w14:textId="77777777" w:rsidR="00A73F53" w:rsidRDefault="00A73F53" w:rsidP="0090221C">
      <w:pPr>
        <w:spacing w:before="11" w:line="360" w:lineRule="auto"/>
        <w:ind w:left="285" w:right="135" w:hanging="285"/>
        <w:jc w:val="center"/>
        <w:rPr>
          <w:b/>
          <w:bCs/>
          <w:szCs w:val="24"/>
        </w:rPr>
      </w:pPr>
    </w:p>
    <w:tbl>
      <w:tblPr>
        <w:tblW w:w="12613" w:type="dxa"/>
        <w:tblInd w:w="693" w:type="dxa"/>
        <w:tblCellMar>
          <w:left w:w="70" w:type="dxa"/>
          <w:right w:w="70" w:type="dxa"/>
        </w:tblCellMar>
        <w:tblLook w:val="04A0" w:firstRow="1" w:lastRow="0" w:firstColumn="1" w:lastColumn="0" w:noHBand="0" w:noVBand="1"/>
      </w:tblPr>
      <w:tblGrid>
        <w:gridCol w:w="1200"/>
        <w:gridCol w:w="6115"/>
        <w:gridCol w:w="1071"/>
        <w:gridCol w:w="1155"/>
        <w:gridCol w:w="1419"/>
        <w:gridCol w:w="1653"/>
      </w:tblGrid>
      <w:tr w:rsidR="00A73F53" w:rsidRPr="00C34F86" w14:paraId="5CA0291D" w14:textId="77777777" w:rsidTr="00A73F53">
        <w:trPr>
          <w:trHeight w:val="1805"/>
        </w:trPr>
        <w:tc>
          <w:tcPr>
            <w:tcW w:w="1200" w:type="dxa"/>
            <w:tcBorders>
              <w:top w:val="single" w:sz="4" w:space="0" w:color="auto"/>
              <w:left w:val="single" w:sz="4" w:space="0" w:color="auto"/>
              <w:bottom w:val="single" w:sz="4" w:space="0" w:color="auto"/>
              <w:right w:val="single" w:sz="4" w:space="0" w:color="auto"/>
            </w:tcBorders>
            <w:vAlign w:val="center"/>
            <w:hideMark/>
          </w:tcPr>
          <w:p w14:paraId="3117D05E" w14:textId="77777777" w:rsidR="00A73F53" w:rsidRPr="00C34F86" w:rsidRDefault="00A73F53" w:rsidP="005701A4">
            <w:pPr>
              <w:widowControl/>
              <w:autoSpaceDE/>
              <w:autoSpaceDN/>
              <w:jc w:val="center"/>
              <w:rPr>
                <w:rFonts w:eastAsia="Times New Roman" w:cs="Calibri"/>
                <w:b/>
                <w:bCs/>
                <w:i/>
                <w:iCs/>
                <w:color w:val="000000"/>
                <w:lang w:eastAsia="fr-FR"/>
              </w:rPr>
            </w:pPr>
            <w:r w:rsidRPr="00C34F86">
              <w:rPr>
                <w:rFonts w:eastAsia="Times New Roman" w:cs="Calibri"/>
                <w:b/>
                <w:bCs/>
                <w:i/>
                <w:iCs/>
                <w:color w:val="000000"/>
                <w:szCs w:val="24"/>
                <w:lang w:eastAsia="fr-FR"/>
              </w:rPr>
              <w:t>N°</w:t>
            </w:r>
          </w:p>
        </w:tc>
        <w:tc>
          <w:tcPr>
            <w:tcW w:w="6115" w:type="dxa"/>
            <w:tcBorders>
              <w:top w:val="single" w:sz="4" w:space="0" w:color="auto"/>
              <w:left w:val="single" w:sz="4" w:space="0" w:color="auto"/>
              <w:bottom w:val="single" w:sz="4" w:space="0" w:color="auto"/>
              <w:right w:val="single" w:sz="4" w:space="0" w:color="auto"/>
            </w:tcBorders>
            <w:vAlign w:val="center"/>
            <w:hideMark/>
          </w:tcPr>
          <w:p w14:paraId="79A171D3" w14:textId="77777777" w:rsidR="00A73F53" w:rsidRPr="00C34F86" w:rsidRDefault="00A73F53" w:rsidP="005701A4">
            <w:pPr>
              <w:widowControl/>
              <w:autoSpaceDE/>
              <w:autoSpaceDN/>
              <w:jc w:val="center"/>
              <w:rPr>
                <w:rFonts w:eastAsia="Times New Roman" w:cs="Calibri"/>
                <w:b/>
                <w:bCs/>
                <w:i/>
                <w:iCs/>
                <w:color w:val="000000"/>
                <w:lang w:eastAsia="fr-FR"/>
              </w:rPr>
            </w:pPr>
            <w:r w:rsidRPr="00C34F86">
              <w:rPr>
                <w:rFonts w:eastAsia="Times New Roman" w:cs="Calibri"/>
                <w:b/>
                <w:bCs/>
                <w:i/>
                <w:iCs/>
                <w:color w:val="000000"/>
                <w:szCs w:val="24"/>
                <w:lang w:eastAsia="fr-FR"/>
              </w:rPr>
              <w:t>Désignation des Fournitures</w:t>
            </w:r>
          </w:p>
        </w:tc>
        <w:tc>
          <w:tcPr>
            <w:tcW w:w="1071" w:type="dxa"/>
            <w:tcBorders>
              <w:top w:val="single" w:sz="4" w:space="0" w:color="auto"/>
              <w:left w:val="single" w:sz="4" w:space="0" w:color="auto"/>
              <w:bottom w:val="single" w:sz="4" w:space="0" w:color="auto"/>
              <w:right w:val="single" w:sz="4" w:space="0" w:color="auto"/>
            </w:tcBorders>
            <w:vAlign w:val="center"/>
            <w:hideMark/>
          </w:tcPr>
          <w:p w14:paraId="41989706" w14:textId="77777777" w:rsidR="00A73F53" w:rsidRPr="00C34F86" w:rsidRDefault="00A73F53" w:rsidP="005701A4">
            <w:pPr>
              <w:widowControl/>
              <w:autoSpaceDE/>
              <w:autoSpaceDN/>
              <w:jc w:val="center"/>
              <w:rPr>
                <w:rFonts w:eastAsia="Times New Roman" w:cs="Calibri"/>
                <w:b/>
                <w:bCs/>
                <w:i/>
                <w:iCs/>
                <w:color w:val="000000"/>
                <w:lang w:eastAsia="fr-FR"/>
              </w:rPr>
            </w:pPr>
            <w:r w:rsidRPr="00C34F86">
              <w:rPr>
                <w:rFonts w:eastAsia="Times New Roman" w:cs="Calibri"/>
                <w:b/>
                <w:bCs/>
                <w:i/>
                <w:iCs/>
                <w:color w:val="000000"/>
                <w:szCs w:val="24"/>
                <w:lang w:eastAsia="fr-FR"/>
              </w:rPr>
              <w:t>Unité</w:t>
            </w:r>
          </w:p>
        </w:tc>
        <w:tc>
          <w:tcPr>
            <w:tcW w:w="1155" w:type="dxa"/>
            <w:tcBorders>
              <w:top w:val="single" w:sz="4" w:space="0" w:color="auto"/>
              <w:left w:val="single" w:sz="4" w:space="0" w:color="auto"/>
              <w:bottom w:val="single" w:sz="4" w:space="0" w:color="auto"/>
              <w:right w:val="single" w:sz="4" w:space="0" w:color="auto"/>
            </w:tcBorders>
            <w:vAlign w:val="center"/>
            <w:hideMark/>
          </w:tcPr>
          <w:p w14:paraId="15E6A643" w14:textId="59E87145" w:rsidR="00A73F53" w:rsidRPr="00C34F86" w:rsidRDefault="00A73F53" w:rsidP="005701A4">
            <w:pPr>
              <w:widowControl/>
              <w:autoSpaceDE/>
              <w:autoSpaceDN/>
              <w:jc w:val="center"/>
              <w:rPr>
                <w:rFonts w:eastAsia="Times New Roman" w:cs="Calibri"/>
                <w:b/>
                <w:bCs/>
                <w:i/>
                <w:iCs/>
                <w:color w:val="000000"/>
                <w:lang w:eastAsia="fr-FR"/>
              </w:rPr>
            </w:pPr>
            <w:r>
              <w:rPr>
                <w:rFonts w:eastAsia="Times New Roman" w:cs="Calibri"/>
                <w:b/>
                <w:bCs/>
                <w:i/>
                <w:iCs/>
                <w:color w:val="000000"/>
                <w:szCs w:val="24"/>
                <w:lang w:eastAsia="fr-FR"/>
              </w:rPr>
              <w:t>Qté</w:t>
            </w:r>
          </w:p>
        </w:tc>
        <w:tc>
          <w:tcPr>
            <w:tcW w:w="1419" w:type="dxa"/>
            <w:tcBorders>
              <w:top w:val="single" w:sz="4" w:space="0" w:color="auto"/>
              <w:left w:val="single" w:sz="4" w:space="0" w:color="auto"/>
              <w:bottom w:val="single" w:sz="4" w:space="0" w:color="auto"/>
              <w:right w:val="single" w:sz="4" w:space="0" w:color="auto"/>
            </w:tcBorders>
            <w:vAlign w:val="center"/>
          </w:tcPr>
          <w:p w14:paraId="4A34748E" w14:textId="2705085E" w:rsidR="00A73F53" w:rsidRPr="00C34F86" w:rsidRDefault="00A73F53" w:rsidP="00A73F53">
            <w:pPr>
              <w:widowControl/>
              <w:autoSpaceDE/>
              <w:autoSpaceDN/>
              <w:jc w:val="center"/>
              <w:rPr>
                <w:rFonts w:eastAsia="Times New Roman" w:cs="Calibri"/>
                <w:b/>
                <w:bCs/>
                <w:i/>
                <w:iCs/>
                <w:color w:val="000000"/>
                <w:szCs w:val="24"/>
                <w:lang w:eastAsia="fr-FR"/>
              </w:rPr>
            </w:pPr>
            <w:r>
              <w:rPr>
                <w:b/>
                <w:bCs/>
              </w:rPr>
              <w:t>Prix Unitaire en lettres</w:t>
            </w:r>
          </w:p>
        </w:tc>
        <w:tc>
          <w:tcPr>
            <w:tcW w:w="1653" w:type="dxa"/>
            <w:tcBorders>
              <w:top w:val="single" w:sz="4" w:space="0" w:color="auto"/>
              <w:left w:val="single" w:sz="4" w:space="0" w:color="auto"/>
              <w:bottom w:val="single" w:sz="4" w:space="0" w:color="auto"/>
              <w:right w:val="single" w:sz="4" w:space="0" w:color="auto"/>
            </w:tcBorders>
            <w:vAlign w:val="center"/>
            <w:hideMark/>
          </w:tcPr>
          <w:p w14:paraId="4C850D17" w14:textId="0665E890" w:rsidR="00A73F53" w:rsidRPr="00C34F86" w:rsidRDefault="00A73F53" w:rsidP="005701A4">
            <w:pPr>
              <w:widowControl/>
              <w:autoSpaceDE/>
              <w:autoSpaceDN/>
              <w:jc w:val="center"/>
              <w:rPr>
                <w:rFonts w:eastAsia="Times New Roman" w:cs="Calibri"/>
                <w:b/>
                <w:bCs/>
                <w:i/>
                <w:iCs/>
                <w:color w:val="000000"/>
                <w:lang w:eastAsia="fr-FR"/>
              </w:rPr>
            </w:pPr>
            <w:r>
              <w:rPr>
                <w:b/>
                <w:bCs/>
              </w:rPr>
              <w:t>Prix unitaire en chiffres</w:t>
            </w:r>
          </w:p>
        </w:tc>
      </w:tr>
      <w:tr w:rsidR="00A73F53" w:rsidRPr="00C34F86" w14:paraId="4063C010" w14:textId="77777777" w:rsidTr="00A73F53">
        <w:trPr>
          <w:cantSplit/>
          <w:trHeight w:val="300"/>
        </w:trPr>
        <w:tc>
          <w:tcPr>
            <w:tcW w:w="1200" w:type="dxa"/>
            <w:tcBorders>
              <w:top w:val="nil"/>
              <w:left w:val="single" w:sz="4" w:space="0" w:color="auto"/>
              <w:bottom w:val="single" w:sz="4" w:space="0" w:color="auto"/>
              <w:right w:val="single" w:sz="4" w:space="0" w:color="auto"/>
            </w:tcBorders>
            <w:vAlign w:val="center"/>
            <w:hideMark/>
          </w:tcPr>
          <w:p w14:paraId="15E69CDB" w14:textId="77777777" w:rsidR="004A7ACB" w:rsidRDefault="004A7ACB" w:rsidP="005701A4">
            <w:pPr>
              <w:widowControl/>
              <w:autoSpaceDE/>
              <w:autoSpaceDN/>
              <w:jc w:val="center"/>
              <w:rPr>
                <w:rFonts w:eastAsia="Times New Roman" w:cs="Calibri"/>
                <w:i/>
                <w:iCs/>
                <w:color w:val="000000"/>
                <w:szCs w:val="24"/>
                <w:lang w:eastAsia="fr-FR"/>
              </w:rPr>
            </w:pPr>
          </w:p>
          <w:p w14:paraId="17C7E772" w14:textId="77777777" w:rsidR="00A73F53" w:rsidRDefault="00A73F53" w:rsidP="005701A4">
            <w:pPr>
              <w:widowControl/>
              <w:autoSpaceDE/>
              <w:autoSpaceDN/>
              <w:jc w:val="center"/>
              <w:rPr>
                <w:rFonts w:eastAsia="Times New Roman" w:cs="Calibri"/>
                <w:i/>
                <w:iCs/>
                <w:color w:val="000000"/>
                <w:szCs w:val="24"/>
                <w:lang w:eastAsia="fr-FR"/>
              </w:rPr>
            </w:pPr>
            <w:r w:rsidRPr="00C34F86">
              <w:rPr>
                <w:rFonts w:eastAsia="Times New Roman" w:cs="Calibri"/>
                <w:i/>
                <w:iCs/>
                <w:color w:val="000000"/>
                <w:szCs w:val="24"/>
                <w:lang w:eastAsia="fr-FR"/>
              </w:rPr>
              <w:t>1</w:t>
            </w:r>
          </w:p>
          <w:p w14:paraId="7C0ED545" w14:textId="69AFBCB0" w:rsidR="004A7ACB" w:rsidRPr="00C34F86" w:rsidRDefault="004A7ACB" w:rsidP="005701A4">
            <w:pPr>
              <w:widowControl/>
              <w:autoSpaceDE/>
              <w:autoSpaceDN/>
              <w:jc w:val="center"/>
              <w:rPr>
                <w:rFonts w:eastAsia="Times New Roman" w:cs="Calibri"/>
                <w:i/>
                <w:iCs/>
                <w:color w:val="000000"/>
                <w:lang w:eastAsia="fr-FR"/>
              </w:rPr>
            </w:pPr>
          </w:p>
        </w:tc>
        <w:tc>
          <w:tcPr>
            <w:tcW w:w="6115" w:type="dxa"/>
            <w:tcBorders>
              <w:top w:val="nil"/>
              <w:left w:val="nil"/>
              <w:bottom w:val="single" w:sz="4" w:space="0" w:color="auto"/>
              <w:right w:val="single" w:sz="4" w:space="0" w:color="auto"/>
            </w:tcBorders>
            <w:vAlign w:val="center"/>
            <w:hideMark/>
          </w:tcPr>
          <w:p w14:paraId="6018AAC8" w14:textId="4218094D" w:rsidR="00A73F53" w:rsidRPr="00A223DE" w:rsidRDefault="00A223DE" w:rsidP="005701A4">
            <w:pPr>
              <w:widowControl/>
              <w:autoSpaceDE/>
              <w:autoSpaceDN/>
              <w:rPr>
                <w:rFonts w:eastAsia="Times New Roman" w:cs="Calibri"/>
                <w:color w:val="000000"/>
                <w:lang w:eastAsia="fr-FR"/>
              </w:rPr>
            </w:pPr>
            <w:r w:rsidRPr="00225A13">
              <w:rPr>
                <w:rFonts w:ascii="Arial Narrow" w:hAnsi="Arial Narrow" w:cs="Tahoma"/>
              </w:rPr>
              <w:t xml:space="preserve">Véhicule pick-up 4x4 double cabine, 05 places, 04 cylindres, puissance max </w:t>
            </w:r>
            <w:r>
              <w:rPr>
                <w:rFonts w:ascii="Arial Narrow" w:hAnsi="Arial Narrow" w:cs="Calibri"/>
                <w:color w:val="000000"/>
              </w:rPr>
              <w:t>137ch</w:t>
            </w:r>
            <w:r w:rsidRPr="007F7F73">
              <w:rPr>
                <w:rFonts w:ascii="Arial Narrow" w:hAnsi="Arial Narrow" w:cs="Calibri"/>
                <w:color w:val="000000"/>
              </w:rPr>
              <w:t>/</w:t>
            </w:r>
            <w:r>
              <w:rPr>
                <w:rFonts w:ascii="Arial Narrow" w:hAnsi="Arial Narrow" w:cs="Calibri"/>
                <w:color w:val="000000"/>
              </w:rPr>
              <w:t>36</w:t>
            </w:r>
            <w:r w:rsidRPr="007F7F73">
              <w:rPr>
                <w:rFonts w:ascii="Arial Narrow" w:hAnsi="Arial Narrow" w:cs="Calibri"/>
                <w:color w:val="000000"/>
              </w:rPr>
              <w:t>00</w:t>
            </w:r>
            <w:r>
              <w:rPr>
                <w:rFonts w:ascii="Arial Narrow" w:hAnsi="Arial Narrow" w:cs="Calibri"/>
                <w:color w:val="000000"/>
              </w:rPr>
              <w:t xml:space="preserve"> ( </w:t>
            </w:r>
            <w:r w:rsidRPr="007F7F73">
              <w:rPr>
                <w:rFonts w:ascii="Arial Narrow" w:hAnsi="Arial Narrow" w:cs="Calibri"/>
                <w:color w:val="000000"/>
              </w:rPr>
              <w:t>tr</w:t>
            </w:r>
            <w:r>
              <w:rPr>
                <w:rFonts w:ascii="Arial Narrow" w:hAnsi="Arial Narrow" w:cs="Calibri"/>
                <w:color w:val="000000"/>
              </w:rPr>
              <w:t>/</w:t>
            </w:r>
            <w:r w:rsidRPr="007F7F73">
              <w:rPr>
                <w:rFonts w:ascii="Arial Narrow" w:hAnsi="Arial Narrow" w:cs="Calibri"/>
                <w:color w:val="000000"/>
              </w:rPr>
              <w:t>mn</w:t>
            </w:r>
            <w:r>
              <w:rPr>
                <w:rFonts w:ascii="Arial Narrow" w:hAnsi="Arial Narrow" w:cs="Calibri"/>
                <w:color w:val="000000"/>
              </w:rPr>
              <w:t>)</w:t>
            </w:r>
            <w:r w:rsidRPr="00225A13">
              <w:rPr>
                <w:rFonts w:ascii="Arial Narrow" w:hAnsi="Arial Narrow" w:cs="Tahoma"/>
              </w:rPr>
              <w:t xml:space="preserve">, </w:t>
            </w:r>
            <w:r>
              <w:rPr>
                <w:rFonts w:ascii="Arial Narrow" w:hAnsi="Arial Narrow" w:cs="Tahoma"/>
              </w:rPr>
              <w:t>de cylindrée de 1910CC</w:t>
            </w:r>
            <w:r w:rsidRPr="00225A13">
              <w:rPr>
                <w:rFonts w:ascii="Arial Narrow" w:hAnsi="Arial Narrow" w:cs="Tahoma"/>
              </w:rPr>
              <w:t>, garde-boue, air conditionné, direction assistée, conducteur, radio CD/ MP3, siège avant séparé, siège avant banquette, avertisseur de dépôt dans le gasoil, ceinture avant 2-3 points, sécurité enfants, ABS, cric, extincteur, triangle de pré signalisation, immatriculation offerte, assurance tous risques, carburant diesel</w:t>
            </w:r>
          </w:p>
        </w:tc>
        <w:tc>
          <w:tcPr>
            <w:tcW w:w="1071" w:type="dxa"/>
            <w:tcBorders>
              <w:top w:val="nil"/>
              <w:left w:val="nil"/>
              <w:bottom w:val="single" w:sz="4" w:space="0" w:color="auto"/>
              <w:right w:val="single" w:sz="4" w:space="0" w:color="auto"/>
            </w:tcBorders>
            <w:vAlign w:val="center"/>
            <w:hideMark/>
          </w:tcPr>
          <w:p w14:paraId="2D5C9818" w14:textId="77777777" w:rsidR="00A73F53" w:rsidRPr="00C34F86" w:rsidRDefault="00A73F53" w:rsidP="005701A4">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1155" w:type="dxa"/>
            <w:tcBorders>
              <w:top w:val="nil"/>
              <w:left w:val="nil"/>
              <w:bottom w:val="single" w:sz="4" w:space="0" w:color="auto"/>
              <w:right w:val="single" w:sz="4" w:space="0" w:color="auto"/>
            </w:tcBorders>
            <w:vAlign w:val="center"/>
            <w:hideMark/>
          </w:tcPr>
          <w:p w14:paraId="5443979A" w14:textId="77777777" w:rsidR="00A73F53" w:rsidRPr="00C34F86" w:rsidRDefault="00A73F53" w:rsidP="005701A4">
            <w:pPr>
              <w:widowControl/>
              <w:autoSpaceDE/>
              <w:autoSpaceDN/>
              <w:jc w:val="center"/>
              <w:rPr>
                <w:rFonts w:eastAsia="Times New Roman" w:cs="Calibri"/>
                <w:color w:val="000000"/>
                <w:lang w:eastAsia="fr-FR"/>
              </w:rPr>
            </w:pPr>
            <w:r w:rsidRPr="00C34F86">
              <w:rPr>
                <w:rFonts w:eastAsia="Times New Roman" w:cs="Calibri"/>
                <w:color w:val="000000"/>
                <w:szCs w:val="24"/>
                <w:lang w:eastAsia="fr-FR"/>
              </w:rPr>
              <w:t>1</w:t>
            </w:r>
          </w:p>
        </w:tc>
        <w:tc>
          <w:tcPr>
            <w:tcW w:w="1419" w:type="dxa"/>
            <w:tcBorders>
              <w:top w:val="single" w:sz="4" w:space="0" w:color="auto"/>
              <w:left w:val="nil"/>
              <w:bottom w:val="single" w:sz="4" w:space="0" w:color="auto"/>
              <w:right w:val="single" w:sz="4" w:space="0" w:color="auto"/>
            </w:tcBorders>
          </w:tcPr>
          <w:p w14:paraId="10C911F0" w14:textId="77777777" w:rsidR="00A73F53" w:rsidRPr="00096EB4" w:rsidRDefault="00A73F53" w:rsidP="005701A4">
            <w:pPr>
              <w:widowControl/>
              <w:autoSpaceDE/>
              <w:autoSpaceDN/>
              <w:jc w:val="center"/>
              <w:rPr>
                <w:bCs/>
                <w:i/>
                <w:szCs w:val="24"/>
              </w:rPr>
            </w:pPr>
          </w:p>
        </w:tc>
        <w:tc>
          <w:tcPr>
            <w:tcW w:w="1653" w:type="dxa"/>
            <w:tcBorders>
              <w:top w:val="nil"/>
              <w:left w:val="single" w:sz="4" w:space="0" w:color="auto"/>
              <w:bottom w:val="single" w:sz="4" w:space="0" w:color="auto"/>
              <w:right w:val="single" w:sz="4" w:space="0" w:color="auto"/>
            </w:tcBorders>
            <w:vAlign w:val="center"/>
          </w:tcPr>
          <w:p w14:paraId="401BC257" w14:textId="4286E3AE" w:rsidR="00A73F53" w:rsidRPr="00C34F86" w:rsidRDefault="00A73F53" w:rsidP="005701A4">
            <w:pPr>
              <w:widowControl/>
              <w:autoSpaceDE/>
              <w:autoSpaceDN/>
              <w:jc w:val="center"/>
              <w:rPr>
                <w:rFonts w:eastAsia="Times New Roman" w:cs="Calibri"/>
                <w:i/>
                <w:iCs/>
                <w:color w:val="000000"/>
                <w:lang w:eastAsia="fr-FR"/>
              </w:rPr>
            </w:pPr>
          </w:p>
        </w:tc>
      </w:tr>
    </w:tbl>
    <w:p w14:paraId="436351CA" w14:textId="77777777" w:rsidR="0090221C" w:rsidRDefault="0090221C" w:rsidP="004A7ACB">
      <w:pPr>
        <w:suppressAutoHyphens/>
        <w:spacing w:after="60" w:line="360" w:lineRule="auto"/>
        <w:ind w:left="5040"/>
        <w:textAlignment w:val="baseline"/>
        <w:rPr>
          <w:i/>
          <w:iCs/>
          <w:szCs w:val="24"/>
        </w:rPr>
      </w:pPr>
    </w:p>
    <w:p w14:paraId="54458F11" w14:textId="77777777" w:rsidR="0090221C" w:rsidRDefault="0090221C" w:rsidP="004A7ACB">
      <w:pPr>
        <w:spacing w:after="200" w:line="276" w:lineRule="auto"/>
        <w:ind w:left="5040"/>
      </w:pPr>
      <w:r>
        <w:t xml:space="preserve">Nom du Soumissionnaire : .......................................... </w:t>
      </w:r>
      <w:r>
        <w:rPr>
          <w:i/>
          <w:iCs/>
        </w:rPr>
        <w:t>[insérer le nom du Soumissionnaire]</w:t>
      </w:r>
    </w:p>
    <w:p w14:paraId="0B8E7378" w14:textId="77777777" w:rsidR="0090221C" w:rsidRDefault="0090221C" w:rsidP="004A7ACB">
      <w:pPr>
        <w:spacing w:after="200" w:line="276" w:lineRule="auto"/>
        <w:ind w:left="5040"/>
      </w:pPr>
      <w:r>
        <w:t xml:space="preserve">Signature : ................................................. </w:t>
      </w:r>
      <w:r>
        <w:rPr>
          <w:i/>
          <w:iCs/>
        </w:rPr>
        <w:t>[Insérer la signature]</w:t>
      </w:r>
      <w:r>
        <w:t xml:space="preserve">, </w:t>
      </w:r>
    </w:p>
    <w:p w14:paraId="72F07278" w14:textId="77777777" w:rsidR="0090221C" w:rsidRDefault="0090221C" w:rsidP="004A7ACB">
      <w:pPr>
        <w:spacing w:after="200" w:line="276" w:lineRule="auto"/>
        <w:ind w:left="5040"/>
      </w:pPr>
      <w:r>
        <w:t xml:space="preserve">Date : ................................................................. </w:t>
      </w:r>
      <w:r>
        <w:rPr>
          <w:i/>
          <w:iCs/>
        </w:rPr>
        <w:t>[Insérer la date]</w:t>
      </w:r>
      <w:r>
        <w:t>.</w:t>
      </w:r>
    </w:p>
    <w:p w14:paraId="0D64686C" w14:textId="77777777" w:rsidR="0090221C" w:rsidRDefault="0090221C" w:rsidP="004A7ACB">
      <w:pPr>
        <w:spacing w:line="276" w:lineRule="auto"/>
        <w:ind w:left="5040"/>
        <w:sectPr w:rsidR="0090221C" w:rsidSect="0090221C">
          <w:pgSz w:w="16820" w:h="11900" w:orient="landscape"/>
          <w:pgMar w:top="1134" w:right="1134" w:bottom="1134" w:left="1134" w:header="720" w:footer="720" w:gutter="0"/>
          <w:cols w:space="720"/>
        </w:sectPr>
      </w:pPr>
    </w:p>
    <w:p w14:paraId="6006B067" w14:textId="77777777" w:rsidR="0090221C" w:rsidRDefault="0090221C" w:rsidP="0090221C">
      <w:pPr>
        <w:tabs>
          <w:tab w:val="left" w:pos="3060"/>
        </w:tabs>
      </w:pPr>
    </w:p>
    <w:p w14:paraId="7BAA4FF5" w14:textId="77777777" w:rsidR="0090221C" w:rsidRDefault="0090221C" w:rsidP="0090221C"/>
    <w:p w14:paraId="4FCA6376" w14:textId="77777777" w:rsidR="0090221C" w:rsidRDefault="0090221C" w:rsidP="0090221C"/>
    <w:p w14:paraId="225690A4" w14:textId="77777777" w:rsidR="0090221C" w:rsidRDefault="0090221C" w:rsidP="0090221C"/>
    <w:p w14:paraId="6DF7B732" w14:textId="77777777" w:rsidR="0090221C" w:rsidRDefault="0090221C" w:rsidP="0090221C"/>
    <w:p w14:paraId="533BEE47" w14:textId="77777777" w:rsidR="0090221C" w:rsidRDefault="0090221C" w:rsidP="0090221C"/>
    <w:p w14:paraId="3D30F009" w14:textId="77777777" w:rsidR="0090221C" w:rsidRDefault="0090221C" w:rsidP="0090221C"/>
    <w:p w14:paraId="197565BC" w14:textId="77777777" w:rsidR="0090221C" w:rsidRDefault="0090221C" w:rsidP="0090221C"/>
    <w:p w14:paraId="47CC9651" w14:textId="77777777" w:rsidR="0090221C" w:rsidRDefault="0090221C" w:rsidP="0090221C"/>
    <w:p w14:paraId="0EAF8409" w14:textId="77777777" w:rsidR="0090221C" w:rsidRDefault="0090221C" w:rsidP="0090221C"/>
    <w:p w14:paraId="7E69023E" w14:textId="77777777" w:rsidR="0090221C" w:rsidRDefault="0090221C" w:rsidP="0090221C"/>
    <w:p w14:paraId="1D87EE79" w14:textId="77777777" w:rsidR="0090221C" w:rsidRDefault="0090221C" w:rsidP="0090221C"/>
    <w:p w14:paraId="02D46BCE" w14:textId="77777777" w:rsidR="0090221C" w:rsidRDefault="0090221C" w:rsidP="0090221C"/>
    <w:p w14:paraId="2A387B21" w14:textId="77777777" w:rsidR="0090221C" w:rsidRDefault="0090221C" w:rsidP="0090221C"/>
    <w:p w14:paraId="53D86ACB" w14:textId="77777777" w:rsidR="0090221C" w:rsidRDefault="0090221C" w:rsidP="0090221C"/>
    <w:p w14:paraId="3085DB5E" w14:textId="77777777" w:rsidR="0090221C" w:rsidRDefault="0090221C" w:rsidP="0090221C"/>
    <w:p w14:paraId="1A3D7506" w14:textId="77777777" w:rsidR="0090221C" w:rsidRDefault="0090221C" w:rsidP="0090221C"/>
    <w:p w14:paraId="42BF32C8" w14:textId="77777777" w:rsidR="0090221C" w:rsidRDefault="0090221C" w:rsidP="0090221C">
      <w:pPr>
        <w:spacing w:after="200" w:line="276" w:lineRule="auto"/>
        <w:jc w:val="center"/>
        <w:rPr>
          <w:b/>
          <w:bCs/>
          <w:sz w:val="48"/>
          <w:szCs w:val="40"/>
        </w:rPr>
      </w:pPr>
      <w:r>
        <w:rPr>
          <w:b/>
          <w:bCs/>
          <w:sz w:val="48"/>
          <w:szCs w:val="40"/>
        </w:rPr>
        <w:t>Pièce N°V</w:t>
      </w:r>
    </w:p>
    <w:p w14:paraId="3C0C0710" w14:textId="77777777" w:rsidR="0090221C" w:rsidRDefault="0090221C" w:rsidP="0090221C">
      <w:pPr>
        <w:spacing w:after="200" w:line="276" w:lineRule="auto"/>
        <w:jc w:val="center"/>
        <w:rPr>
          <w:b/>
          <w:bCs/>
          <w:sz w:val="48"/>
          <w:szCs w:val="40"/>
        </w:rPr>
      </w:pPr>
      <w:r>
        <w:rPr>
          <w:b/>
          <w:bCs/>
          <w:sz w:val="48"/>
          <w:szCs w:val="40"/>
        </w:rPr>
        <w:t xml:space="preserve">CADRE DU DETAIL QUANTITATIF ET ESTIMATIF </w:t>
      </w:r>
    </w:p>
    <w:p w14:paraId="3477B393" w14:textId="77777777" w:rsidR="0090221C" w:rsidRDefault="0090221C" w:rsidP="0090221C">
      <w:pPr>
        <w:jc w:val="center"/>
      </w:pPr>
    </w:p>
    <w:p w14:paraId="6F30E22B" w14:textId="77777777" w:rsidR="0090221C" w:rsidRDefault="0090221C" w:rsidP="0090221C">
      <w:pPr>
        <w:sectPr w:rsidR="0090221C" w:rsidSect="0090221C">
          <w:pgSz w:w="11900" w:h="16820"/>
          <w:pgMar w:top="1134" w:right="1134" w:bottom="1134" w:left="1134" w:header="720" w:footer="720" w:gutter="0"/>
          <w:cols w:space="720"/>
        </w:sectPr>
      </w:pPr>
    </w:p>
    <w:p w14:paraId="41618EAC" w14:textId="4705CEB9" w:rsidR="0090221C" w:rsidRDefault="0090221C" w:rsidP="0090221C">
      <w:pPr>
        <w:spacing w:after="200" w:line="276" w:lineRule="auto"/>
        <w:jc w:val="center"/>
      </w:pPr>
      <w:bookmarkStart w:id="59" w:name="_Toc163441753"/>
      <w:bookmarkStart w:id="60" w:name="_Toc163145471"/>
      <w:r>
        <w:rPr>
          <w:b/>
        </w:rPr>
        <w:lastRenderedPageBreak/>
        <w:t xml:space="preserve">Cadre du Devis Quantitatif et Estimatif </w:t>
      </w:r>
      <w:bookmarkEnd w:id="59"/>
      <w:bookmarkEnd w:id="60"/>
    </w:p>
    <w:p w14:paraId="4E42B06E" w14:textId="77777777" w:rsidR="0090221C" w:rsidRDefault="0090221C" w:rsidP="0090221C">
      <w:pPr>
        <w:suppressAutoHyphens/>
        <w:textAlignment w:val="baseline"/>
        <w:rPr>
          <w:szCs w:val="24"/>
        </w:rPr>
      </w:pPr>
    </w:p>
    <w:tbl>
      <w:tblPr>
        <w:tblW w:w="9923" w:type="dxa"/>
        <w:tblInd w:w="-72" w:type="dxa"/>
        <w:tblCellMar>
          <w:left w:w="70" w:type="dxa"/>
          <w:right w:w="70" w:type="dxa"/>
        </w:tblCellMar>
        <w:tblLook w:val="04A0" w:firstRow="1" w:lastRow="0" w:firstColumn="1" w:lastColumn="0" w:noHBand="0" w:noVBand="1"/>
      </w:tblPr>
      <w:tblGrid>
        <w:gridCol w:w="1200"/>
        <w:gridCol w:w="4329"/>
        <w:gridCol w:w="1071"/>
        <w:gridCol w:w="1155"/>
        <w:gridCol w:w="1091"/>
        <w:gridCol w:w="1077"/>
      </w:tblGrid>
      <w:tr w:rsidR="00A73F53" w:rsidRPr="00C34F86" w14:paraId="65AE3E1A" w14:textId="77777777" w:rsidTr="008316F5">
        <w:trPr>
          <w:trHeight w:val="1805"/>
        </w:trPr>
        <w:tc>
          <w:tcPr>
            <w:tcW w:w="1200" w:type="dxa"/>
            <w:tcBorders>
              <w:top w:val="single" w:sz="4" w:space="0" w:color="auto"/>
              <w:left w:val="single" w:sz="4" w:space="0" w:color="auto"/>
              <w:bottom w:val="single" w:sz="4" w:space="0" w:color="auto"/>
              <w:right w:val="single" w:sz="4" w:space="0" w:color="auto"/>
            </w:tcBorders>
            <w:vAlign w:val="center"/>
            <w:hideMark/>
          </w:tcPr>
          <w:p w14:paraId="7CED5047" w14:textId="77777777" w:rsidR="00A73F53" w:rsidRPr="00C34F86" w:rsidRDefault="00A73F53" w:rsidP="005701A4">
            <w:pPr>
              <w:widowControl/>
              <w:autoSpaceDE/>
              <w:autoSpaceDN/>
              <w:jc w:val="center"/>
              <w:rPr>
                <w:rFonts w:eastAsia="Times New Roman" w:cs="Calibri"/>
                <w:b/>
                <w:bCs/>
                <w:i/>
                <w:iCs/>
                <w:color w:val="000000"/>
                <w:lang w:eastAsia="fr-FR"/>
              </w:rPr>
            </w:pPr>
            <w:r w:rsidRPr="00C34F86">
              <w:rPr>
                <w:rFonts w:eastAsia="Times New Roman" w:cs="Calibri"/>
                <w:b/>
                <w:bCs/>
                <w:i/>
                <w:iCs/>
                <w:color w:val="000000"/>
                <w:szCs w:val="24"/>
                <w:lang w:eastAsia="fr-FR"/>
              </w:rPr>
              <w:t>N°</w:t>
            </w:r>
          </w:p>
        </w:tc>
        <w:tc>
          <w:tcPr>
            <w:tcW w:w="4329" w:type="dxa"/>
            <w:tcBorders>
              <w:top w:val="single" w:sz="4" w:space="0" w:color="auto"/>
              <w:left w:val="single" w:sz="4" w:space="0" w:color="auto"/>
              <w:bottom w:val="single" w:sz="4" w:space="0" w:color="auto"/>
              <w:right w:val="single" w:sz="4" w:space="0" w:color="auto"/>
            </w:tcBorders>
            <w:vAlign w:val="center"/>
            <w:hideMark/>
          </w:tcPr>
          <w:p w14:paraId="372DC202" w14:textId="77777777" w:rsidR="00A73F53" w:rsidRPr="00C34F86" w:rsidRDefault="00A73F53" w:rsidP="005701A4">
            <w:pPr>
              <w:widowControl/>
              <w:autoSpaceDE/>
              <w:autoSpaceDN/>
              <w:jc w:val="center"/>
              <w:rPr>
                <w:rFonts w:eastAsia="Times New Roman" w:cs="Calibri"/>
                <w:b/>
                <w:bCs/>
                <w:i/>
                <w:iCs/>
                <w:color w:val="000000"/>
                <w:lang w:eastAsia="fr-FR"/>
              </w:rPr>
            </w:pPr>
            <w:r w:rsidRPr="00C34F86">
              <w:rPr>
                <w:rFonts w:eastAsia="Times New Roman" w:cs="Calibri"/>
                <w:b/>
                <w:bCs/>
                <w:i/>
                <w:iCs/>
                <w:color w:val="000000"/>
                <w:szCs w:val="24"/>
                <w:lang w:eastAsia="fr-FR"/>
              </w:rPr>
              <w:t>Désignation des Fournitures</w:t>
            </w:r>
          </w:p>
        </w:tc>
        <w:tc>
          <w:tcPr>
            <w:tcW w:w="1071" w:type="dxa"/>
            <w:tcBorders>
              <w:top w:val="single" w:sz="4" w:space="0" w:color="auto"/>
              <w:left w:val="single" w:sz="4" w:space="0" w:color="auto"/>
              <w:bottom w:val="single" w:sz="4" w:space="0" w:color="auto"/>
              <w:right w:val="single" w:sz="4" w:space="0" w:color="auto"/>
            </w:tcBorders>
            <w:vAlign w:val="center"/>
            <w:hideMark/>
          </w:tcPr>
          <w:p w14:paraId="71789746" w14:textId="77777777" w:rsidR="00A73F53" w:rsidRPr="00C34F86" w:rsidRDefault="00A73F53" w:rsidP="005701A4">
            <w:pPr>
              <w:widowControl/>
              <w:autoSpaceDE/>
              <w:autoSpaceDN/>
              <w:jc w:val="center"/>
              <w:rPr>
                <w:rFonts w:eastAsia="Times New Roman" w:cs="Calibri"/>
                <w:b/>
                <w:bCs/>
                <w:i/>
                <w:iCs/>
                <w:color w:val="000000"/>
                <w:lang w:eastAsia="fr-FR"/>
              </w:rPr>
            </w:pPr>
            <w:r w:rsidRPr="00C34F86">
              <w:rPr>
                <w:rFonts w:eastAsia="Times New Roman" w:cs="Calibri"/>
                <w:b/>
                <w:bCs/>
                <w:i/>
                <w:iCs/>
                <w:color w:val="000000"/>
                <w:szCs w:val="24"/>
                <w:lang w:eastAsia="fr-FR"/>
              </w:rPr>
              <w:t>Unité</w:t>
            </w:r>
          </w:p>
        </w:tc>
        <w:tc>
          <w:tcPr>
            <w:tcW w:w="1155" w:type="dxa"/>
            <w:tcBorders>
              <w:top w:val="single" w:sz="4" w:space="0" w:color="auto"/>
              <w:left w:val="single" w:sz="4" w:space="0" w:color="auto"/>
              <w:bottom w:val="single" w:sz="4" w:space="0" w:color="auto"/>
              <w:right w:val="single" w:sz="4" w:space="0" w:color="auto"/>
            </w:tcBorders>
            <w:vAlign w:val="center"/>
            <w:hideMark/>
          </w:tcPr>
          <w:p w14:paraId="3A503C62" w14:textId="77777777" w:rsidR="00A73F53" w:rsidRPr="00C34F86" w:rsidRDefault="00A73F53" w:rsidP="005701A4">
            <w:pPr>
              <w:widowControl/>
              <w:autoSpaceDE/>
              <w:autoSpaceDN/>
              <w:jc w:val="center"/>
              <w:rPr>
                <w:rFonts w:eastAsia="Times New Roman" w:cs="Calibri"/>
                <w:b/>
                <w:bCs/>
                <w:i/>
                <w:iCs/>
                <w:color w:val="000000"/>
                <w:lang w:eastAsia="fr-FR"/>
              </w:rPr>
            </w:pPr>
            <w:r>
              <w:rPr>
                <w:rFonts w:eastAsia="Times New Roman" w:cs="Calibri"/>
                <w:b/>
                <w:bCs/>
                <w:i/>
                <w:iCs/>
                <w:color w:val="000000"/>
                <w:szCs w:val="24"/>
                <w:lang w:eastAsia="fr-FR"/>
              </w:rPr>
              <w:t>Qté</w:t>
            </w:r>
          </w:p>
        </w:tc>
        <w:tc>
          <w:tcPr>
            <w:tcW w:w="1091" w:type="dxa"/>
            <w:tcBorders>
              <w:top w:val="single" w:sz="4" w:space="0" w:color="auto"/>
              <w:left w:val="single" w:sz="4" w:space="0" w:color="auto"/>
              <w:bottom w:val="single" w:sz="4" w:space="0" w:color="auto"/>
              <w:right w:val="single" w:sz="4" w:space="0" w:color="auto"/>
            </w:tcBorders>
            <w:vAlign w:val="center"/>
          </w:tcPr>
          <w:p w14:paraId="3329616E" w14:textId="6E1BE452" w:rsidR="00A73F53" w:rsidRPr="00C34F86" w:rsidRDefault="00A73F53" w:rsidP="008316F5">
            <w:pPr>
              <w:widowControl/>
              <w:autoSpaceDE/>
              <w:autoSpaceDN/>
              <w:jc w:val="center"/>
              <w:rPr>
                <w:rFonts w:eastAsia="Times New Roman" w:cs="Calibri"/>
                <w:b/>
                <w:bCs/>
                <w:i/>
                <w:iCs/>
                <w:color w:val="000000"/>
                <w:szCs w:val="24"/>
                <w:lang w:eastAsia="fr-FR"/>
              </w:rPr>
            </w:pPr>
            <w:r>
              <w:rPr>
                <w:b/>
                <w:bCs/>
              </w:rPr>
              <w:t xml:space="preserve">Prix Unitaire </w:t>
            </w:r>
          </w:p>
        </w:tc>
        <w:tc>
          <w:tcPr>
            <w:tcW w:w="1077" w:type="dxa"/>
            <w:tcBorders>
              <w:top w:val="single" w:sz="4" w:space="0" w:color="auto"/>
              <w:left w:val="single" w:sz="4" w:space="0" w:color="auto"/>
              <w:bottom w:val="single" w:sz="4" w:space="0" w:color="auto"/>
              <w:right w:val="single" w:sz="4" w:space="0" w:color="auto"/>
            </w:tcBorders>
            <w:vAlign w:val="center"/>
            <w:hideMark/>
          </w:tcPr>
          <w:p w14:paraId="558B8D08" w14:textId="5B6CAB47" w:rsidR="00A73F53" w:rsidRPr="00C34F86" w:rsidRDefault="00A73F53" w:rsidP="008316F5">
            <w:pPr>
              <w:widowControl/>
              <w:autoSpaceDE/>
              <w:autoSpaceDN/>
              <w:jc w:val="center"/>
              <w:rPr>
                <w:rFonts w:eastAsia="Times New Roman" w:cs="Calibri"/>
                <w:b/>
                <w:bCs/>
                <w:i/>
                <w:iCs/>
                <w:color w:val="000000"/>
                <w:lang w:eastAsia="fr-FR"/>
              </w:rPr>
            </w:pPr>
            <w:r>
              <w:rPr>
                <w:b/>
                <w:bCs/>
              </w:rPr>
              <w:t xml:space="preserve">Prix </w:t>
            </w:r>
            <w:r w:rsidR="008316F5">
              <w:rPr>
                <w:b/>
                <w:bCs/>
              </w:rPr>
              <w:t>total</w:t>
            </w:r>
          </w:p>
        </w:tc>
      </w:tr>
      <w:tr w:rsidR="00A73F53" w:rsidRPr="00C34F86" w14:paraId="0702F0EC" w14:textId="77777777" w:rsidTr="008316F5">
        <w:trPr>
          <w:cantSplit/>
          <w:trHeight w:val="300"/>
        </w:trPr>
        <w:tc>
          <w:tcPr>
            <w:tcW w:w="1200" w:type="dxa"/>
            <w:tcBorders>
              <w:top w:val="nil"/>
              <w:left w:val="single" w:sz="4" w:space="0" w:color="auto"/>
              <w:bottom w:val="single" w:sz="4" w:space="0" w:color="auto"/>
              <w:right w:val="single" w:sz="4" w:space="0" w:color="auto"/>
            </w:tcBorders>
            <w:vAlign w:val="center"/>
            <w:hideMark/>
          </w:tcPr>
          <w:p w14:paraId="72B457EC" w14:textId="77777777" w:rsidR="004A7ACB" w:rsidRDefault="004A7ACB" w:rsidP="005701A4">
            <w:pPr>
              <w:widowControl/>
              <w:autoSpaceDE/>
              <w:autoSpaceDN/>
              <w:jc w:val="center"/>
              <w:rPr>
                <w:rFonts w:eastAsia="Times New Roman" w:cs="Calibri"/>
                <w:i/>
                <w:iCs/>
                <w:color w:val="000000"/>
                <w:szCs w:val="24"/>
                <w:lang w:eastAsia="fr-FR"/>
              </w:rPr>
            </w:pPr>
          </w:p>
          <w:p w14:paraId="43A3A0B2" w14:textId="77777777" w:rsidR="00A73F53" w:rsidRDefault="00A73F53" w:rsidP="005701A4">
            <w:pPr>
              <w:widowControl/>
              <w:autoSpaceDE/>
              <w:autoSpaceDN/>
              <w:jc w:val="center"/>
              <w:rPr>
                <w:rFonts w:eastAsia="Times New Roman" w:cs="Calibri"/>
                <w:i/>
                <w:iCs/>
                <w:color w:val="000000"/>
                <w:szCs w:val="24"/>
                <w:lang w:eastAsia="fr-FR"/>
              </w:rPr>
            </w:pPr>
            <w:r w:rsidRPr="00C34F86">
              <w:rPr>
                <w:rFonts w:eastAsia="Times New Roman" w:cs="Calibri"/>
                <w:i/>
                <w:iCs/>
                <w:color w:val="000000"/>
                <w:szCs w:val="24"/>
                <w:lang w:eastAsia="fr-FR"/>
              </w:rPr>
              <w:t>1</w:t>
            </w:r>
          </w:p>
          <w:p w14:paraId="68914F3F" w14:textId="4032AA19" w:rsidR="004A7ACB" w:rsidRPr="00C34F86" w:rsidRDefault="004A7ACB" w:rsidP="005701A4">
            <w:pPr>
              <w:widowControl/>
              <w:autoSpaceDE/>
              <w:autoSpaceDN/>
              <w:jc w:val="center"/>
              <w:rPr>
                <w:rFonts w:eastAsia="Times New Roman" w:cs="Calibri"/>
                <w:i/>
                <w:iCs/>
                <w:color w:val="000000"/>
                <w:lang w:eastAsia="fr-FR"/>
              </w:rPr>
            </w:pPr>
          </w:p>
        </w:tc>
        <w:tc>
          <w:tcPr>
            <w:tcW w:w="4329" w:type="dxa"/>
            <w:tcBorders>
              <w:top w:val="nil"/>
              <w:left w:val="nil"/>
              <w:bottom w:val="single" w:sz="4" w:space="0" w:color="auto"/>
              <w:right w:val="single" w:sz="4" w:space="0" w:color="auto"/>
            </w:tcBorders>
            <w:vAlign w:val="center"/>
            <w:hideMark/>
          </w:tcPr>
          <w:p w14:paraId="299A21FE" w14:textId="6D507037" w:rsidR="00A73F53" w:rsidRPr="00A223DE" w:rsidRDefault="00A223DE" w:rsidP="005701A4">
            <w:pPr>
              <w:widowControl/>
              <w:autoSpaceDE/>
              <w:autoSpaceDN/>
              <w:rPr>
                <w:rFonts w:eastAsia="Times New Roman" w:cs="Calibri"/>
                <w:color w:val="000000"/>
                <w:lang w:eastAsia="fr-FR"/>
              </w:rPr>
            </w:pPr>
            <w:r w:rsidRPr="00225A13">
              <w:rPr>
                <w:rFonts w:ascii="Arial Narrow" w:hAnsi="Arial Narrow" w:cs="Tahoma"/>
              </w:rPr>
              <w:t xml:space="preserve">Véhicule pick-up 4x4 double cabine, 05 places, 04 cylindres, puissance max </w:t>
            </w:r>
            <w:r>
              <w:rPr>
                <w:rFonts w:ascii="Arial Narrow" w:hAnsi="Arial Narrow" w:cs="Calibri"/>
                <w:color w:val="000000"/>
              </w:rPr>
              <w:t>137ch</w:t>
            </w:r>
            <w:r w:rsidRPr="007F7F73">
              <w:rPr>
                <w:rFonts w:ascii="Arial Narrow" w:hAnsi="Arial Narrow" w:cs="Calibri"/>
                <w:color w:val="000000"/>
              </w:rPr>
              <w:t>/</w:t>
            </w:r>
            <w:r>
              <w:rPr>
                <w:rFonts w:ascii="Arial Narrow" w:hAnsi="Arial Narrow" w:cs="Calibri"/>
                <w:color w:val="000000"/>
              </w:rPr>
              <w:t>36</w:t>
            </w:r>
            <w:r w:rsidRPr="007F7F73">
              <w:rPr>
                <w:rFonts w:ascii="Arial Narrow" w:hAnsi="Arial Narrow" w:cs="Calibri"/>
                <w:color w:val="000000"/>
              </w:rPr>
              <w:t>00</w:t>
            </w:r>
            <w:r>
              <w:rPr>
                <w:rFonts w:ascii="Arial Narrow" w:hAnsi="Arial Narrow" w:cs="Calibri"/>
                <w:color w:val="000000"/>
              </w:rPr>
              <w:t xml:space="preserve"> ( </w:t>
            </w:r>
            <w:r w:rsidRPr="007F7F73">
              <w:rPr>
                <w:rFonts w:ascii="Arial Narrow" w:hAnsi="Arial Narrow" w:cs="Calibri"/>
                <w:color w:val="000000"/>
              </w:rPr>
              <w:t>tr</w:t>
            </w:r>
            <w:r>
              <w:rPr>
                <w:rFonts w:ascii="Arial Narrow" w:hAnsi="Arial Narrow" w:cs="Calibri"/>
                <w:color w:val="000000"/>
              </w:rPr>
              <w:t>/</w:t>
            </w:r>
            <w:r w:rsidRPr="007F7F73">
              <w:rPr>
                <w:rFonts w:ascii="Arial Narrow" w:hAnsi="Arial Narrow" w:cs="Calibri"/>
                <w:color w:val="000000"/>
              </w:rPr>
              <w:t>mn</w:t>
            </w:r>
            <w:r>
              <w:rPr>
                <w:rFonts w:ascii="Arial Narrow" w:hAnsi="Arial Narrow" w:cs="Calibri"/>
                <w:color w:val="000000"/>
              </w:rPr>
              <w:t>)</w:t>
            </w:r>
            <w:r w:rsidRPr="00225A13">
              <w:rPr>
                <w:rFonts w:ascii="Arial Narrow" w:hAnsi="Arial Narrow" w:cs="Tahoma"/>
              </w:rPr>
              <w:t xml:space="preserve">, </w:t>
            </w:r>
            <w:r>
              <w:rPr>
                <w:rFonts w:ascii="Arial Narrow" w:hAnsi="Arial Narrow" w:cs="Tahoma"/>
              </w:rPr>
              <w:t>de cylindrée de 1910CC</w:t>
            </w:r>
            <w:r w:rsidRPr="00225A13">
              <w:rPr>
                <w:rFonts w:ascii="Arial Narrow" w:hAnsi="Arial Narrow" w:cs="Tahoma"/>
              </w:rPr>
              <w:t>, garde-boue, air conditionné, direction assistée, conducteur, radio CD/ MP3, siège avant séparé, siège avant banquette, avertisseur de dépôt dans le gasoil, ceinture avant 2-3 points, sécurité enfants, ABS, cric, extincteur, triangle de pré signalisation, immatriculation offerte, assurance tous risques, carburant diesel</w:t>
            </w:r>
          </w:p>
        </w:tc>
        <w:tc>
          <w:tcPr>
            <w:tcW w:w="1071" w:type="dxa"/>
            <w:tcBorders>
              <w:top w:val="nil"/>
              <w:left w:val="nil"/>
              <w:bottom w:val="single" w:sz="4" w:space="0" w:color="auto"/>
              <w:right w:val="single" w:sz="4" w:space="0" w:color="auto"/>
            </w:tcBorders>
            <w:vAlign w:val="center"/>
            <w:hideMark/>
          </w:tcPr>
          <w:p w14:paraId="1916DBA7" w14:textId="77777777" w:rsidR="00A73F53" w:rsidRPr="00C34F86" w:rsidRDefault="00A73F53" w:rsidP="005701A4">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1155" w:type="dxa"/>
            <w:tcBorders>
              <w:top w:val="nil"/>
              <w:left w:val="nil"/>
              <w:bottom w:val="single" w:sz="4" w:space="0" w:color="auto"/>
              <w:right w:val="single" w:sz="4" w:space="0" w:color="auto"/>
            </w:tcBorders>
            <w:vAlign w:val="center"/>
            <w:hideMark/>
          </w:tcPr>
          <w:p w14:paraId="1CF548FF" w14:textId="77777777" w:rsidR="00A73F53" w:rsidRPr="00C34F86" w:rsidRDefault="00A73F53" w:rsidP="005701A4">
            <w:pPr>
              <w:widowControl/>
              <w:autoSpaceDE/>
              <w:autoSpaceDN/>
              <w:jc w:val="center"/>
              <w:rPr>
                <w:rFonts w:eastAsia="Times New Roman" w:cs="Calibri"/>
                <w:color w:val="000000"/>
                <w:lang w:eastAsia="fr-FR"/>
              </w:rPr>
            </w:pPr>
            <w:r w:rsidRPr="00C34F86">
              <w:rPr>
                <w:rFonts w:eastAsia="Times New Roman" w:cs="Calibri"/>
                <w:color w:val="000000"/>
                <w:szCs w:val="24"/>
                <w:lang w:eastAsia="fr-FR"/>
              </w:rPr>
              <w:t>1</w:t>
            </w:r>
          </w:p>
        </w:tc>
        <w:tc>
          <w:tcPr>
            <w:tcW w:w="1091" w:type="dxa"/>
            <w:tcBorders>
              <w:top w:val="single" w:sz="4" w:space="0" w:color="auto"/>
              <w:left w:val="nil"/>
              <w:bottom w:val="single" w:sz="4" w:space="0" w:color="auto"/>
              <w:right w:val="single" w:sz="4" w:space="0" w:color="auto"/>
            </w:tcBorders>
          </w:tcPr>
          <w:p w14:paraId="08FE2260" w14:textId="77777777" w:rsidR="00A73F53" w:rsidRPr="00096EB4" w:rsidRDefault="00A73F53" w:rsidP="005701A4">
            <w:pPr>
              <w:widowControl/>
              <w:autoSpaceDE/>
              <w:autoSpaceDN/>
              <w:jc w:val="center"/>
              <w:rPr>
                <w:bCs/>
                <w:i/>
                <w:szCs w:val="24"/>
              </w:rPr>
            </w:pPr>
          </w:p>
        </w:tc>
        <w:tc>
          <w:tcPr>
            <w:tcW w:w="1077" w:type="dxa"/>
            <w:tcBorders>
              <w:top w:val="nil"/>
              <w:left w:val="single" w:sz="4" w:space="0" w:color="auto"/>
              <w:bottom w:val="single" w:sz="4" w:space="0" w:color="auto"/>
              <w:right w:val="single" w:sz="4" w:space="0" w:color="auto"/>
            </w:tcBorders>
            <w:vAlign w:val="center"/>
          </w:tcPr>
          <w:p w14:paraId="18797825" w14:textId="77777777" w:rsidR="00A73F53" w:rsidRPr="00C34F86" w:rsidRDefault="00A73F53" w:rsidP="005701A4">
            <w:pPr>
              <w:widowControl/>
              <w:autoSpaceDE/>
              <w:autoSpaceDN/>
              <w:jc w:val="center"/>
              <w:rPr>
                <w:rFonts w:eastAsia="Times New Roman" w:cs="Calibri"/>
                <w:i/>
                <w:iCs/>
                <w:color w:val="000000"/>
                <w:lang w:eastAsia="fr-FR"/>
              </w:rPr>
            </w:pPr>
          </w:p>
        </w:tc>
      </w:tr>
      <w:tr w:rsidR="008316F5" w:rsidRPr="00C34F86" w14:paraId="529715DB" w14:textId="77777777" w:rsidTr="008316F5">
        <w:trPr>
          <w:trHeight w:val="300"/>
        </w:trPr>
        <w:tc>
          <w:tcPr>
            <w:tcW w:w="1200" w:type="dxa"/>
            <w:tcBorders>
              <w:top w:val="single" w:sz="4" w:space="0" w:color="auto"/>
              <w:left w:val="single" w:sz="4" w:space="0" w:color="auto"/>
              <w:bottom w:val="single" w:sz="4" w:space="0" w:color="auto"/>
              <w:right w:val="single" w:sz="4" w:space="0" w:color="auto"/>
            </w:tcBorders>
            <w:noWrap/>
            <w:vAlign w:val="bottom"/>
          </w:tcPr>
          <w:p w14:paraId="24281BBE" w14:textId="77777777" w:rsidR="008316F5" w:rsidRPr="00C34F86" w:rsidRDefault="008316F5" w:rsidP="005701A4">
            <w:pPr>
              <w:widowControl/>
              <w:autoSpaceDE/>
              <w:autoSpaceDN/>
              <w:jc w:val="center"/>
              <w:rPr>
                <w:rFonts w:ascii="Calibri" w:eastAsia="Times New Roman" w:hAnsi="Calibri" w:cs="Calibri"/>
                <w:color w:val="000000"/>
                <w:lang w:eastAsia="fr-FR"/>
              </w:rPr>
            </w:pPr>
          </w:p>
        </w:tc>
        <w:tc>
          <w:tcPr>
            <w:tcW w:w="4329" w:type="dxa"/>
            <w:tcBorders>
              <w:top w:val="single" w:sz="4" w:space="0" w:color="auto"/>
              <w:left w:val="nil"/>
              <w:bottom w:val="single" w:sz="4" w:space="0" w:color="auto"/>
              <w:right w:val="single" w:sz="4" w:space="0" w:color="auto"/>
            </w:tcBorders>
            <w:vAlign w:val="center"/>
          </w:tcPr>
          <w:p w14:paraId="31BCFFEC" w14:textId="2C349747" w:rsidR="008316F5" w:rsidRPr="008316F5" w:rsidRDefault="008316F5" w:rsidP="005701A4">
            <w:pPr>
              <w:widowControl/>
              <w:autoSpaceDE/>
              <w:autoSpaceDN/>
              <w:rPr>
                <w:rFonts w:eastAsia="Times New Roman" w:cs="Calibri"/>
                <w:b/>
                <w:color w:val="000000"/>
                <w:lang w:eastAsia="fr-FR"/>
              </w:rPr>
            </w:pPr>
            <w:r w:rsidRPr="008316F5">
              <w:rPr>
                <w:rFonts w:eastAsia="Times New Roman" w:cs="Calibri"/>
                <w:b/>
                <w:color w:val="000000"/>
                <w:lang w:eastAsia="fr-FR"/>
              </w:rPr>
              <w:t>TOTAL HTVA</w:t>
            </w:r>
          </w:p>
        </w:tc>
        <w:tc>
          <w:tcPr>
            <w:tcW w:w="1071" w:type="dxa"/>
            <w:tcBorders>
              <w:top w:val="single" w:sz="4" w:space="0" w:color="auto"/>
              <w:left w:val="nil"/>
              <w:bottom w:val="single" w:sz="4" w:space="0" w:color="auto"/>
              <w:right w:val="single" w:sz="4" w:space="0" w:color="auto"/>
            </w:tcBorders>
            <w:vAlign w:val="center"/>
          </w:tcPr>
          <w:p w14:paraId="3AB2C78B" w14:textId="77777777" w:rsidR="008316F5" w:rsidRPr="00C34F86" w:rsidRDefault="008316F5" w:rsidP="005701A4">
            <w:pPr>
              <w:widowControl/>
              <w:autoSpaceDE/>
              <w:autoSpaceDN/>
              <w:jc w:val="center"/>
              <w:rPr>
                <w:rFonts w:eastAsia="Times New Roman" w:cs="Calibri"/>
                <w:color w:val="000000"/>
                <w:lang w:eastAsia="fr-FR"/>
              </w:rPr>
            </w:pPr>
          </w:p>
        </w:tc>
        <w:tc>
          <w:tcPr>
            <w:tcW w:w="1155" w:type="dxa"/>
            <w:tcBorders>
              <w:top w:val="single" w:sz="4" w:space="0" w:color="auto"/>
              <w:left w:val="nil"/>
              <w:bottom w:val="single" w:sz="4" w:space="0" w:color="auto"/>
              <w:right w:val="single" w:sz="4" w:space="0" w:color="auto"/>
            </w:tcBorders>
            <w:vAlign w:val="center"/>
          </w:tcPr>
          <w:p w14:paraId="779DEBEB" w14:textId="77777777" w:rsidR="008316F5" w:rsidRPr="00C34F86" w:rsidRDefault="008316F5" w:rsidP="005701A4">
            <w:pPr>
              <w:widowControl/>
              <w:autoSpaceDE/>
              <w:autoSpaceDN/>
              <w:jc w:val="center"/>
              <w:rPr>
                <w:rFonts w:eastAsia="Times New Roman" w:cs="Calibri"/>
                <w:color w:val="000000"/>
                <w:lang w:eastAsia="fr-FR"/>
              </w:rPr>
            </w:pPr>
          </w:p>
        </w:tc>
        <w:tc>
          <w:tcPr>
            <w:tcW w:w="1091" w:type="dxa"/>
            <w:tcBorders>
              <w:top w:val="single" w:sz="4" w:space="0" w:color="auto"/>
              <w:left w:val="nil"/>
              <w:bottom w:val="single" w:sz="4" w:space="0" w:color="auto"/>
              <w:right w:val="single" w:sz="4" w:space="0" w:color="auto"/>
            </w:tcBorders>
          </w:tcPr>
          <w:p w14:paraId="0070A111" w14:textId="77777777" w:rsidR="008316F5" w:rsidRPr="00096EB4" w:rsidRDefault="008316F5" w:rsidP="005701A4">
            <w:pPr>
              <w:widowControl/>
              <w:autoSpaceDE/>
              <w:autoSpaceDN/>
              <w:jc w:val="center"/>
              <w:rPr>
                <w:bCs/>
                <w:i/>
                <w:szCs w:val="24"/>
              </w:rPr>
            </w:pPr>
          </w:p>
        </w:tc>
        <w:tc>
          <w:tcPr>
            <w:tcW w:w="1077" w:type="dxa"/>
            <w:tcBorders>
              <w:top w:val="single" w:sz="4" w:space="0" w:color="auto"/>
              <w:left w:val="single" w:sz="4" w:space="0" w:color="auto"/>
              <w:bottom w:val="single" w:sz="4" w:space="0" w:color="auto"/>
              <w:right w:val="single" w:sz="4" w:space="0" w:color="auto"/>
            </w:tcBorders>
            <w:vAlign w:val="center"/>
          </w:tcPr>
          <w:p w14:paraId="7BDFC50A" w14:textId="77777777" w:rsidR="008316F5" w:rsidRPr="00C34F86" w:rsidRDefault="008316F5" w:rsidP="005701A4">
            <w:pPr>
              <w:widowControl/>
              <w:autoSpaceDE/>
              <w:autoSpaceDN/>
              <w:jc w:val="center"/>
              <w:rPr>
                <w:rFonts w:eastAsia="Times New Roman" w:cs="Calibri"/>
                <w:i/>
                <w:iCs/>
                <w:color w:val="000000"/>
                <w:lang w:eastAsia="fr-FR"/>
              </w:rPr>
            </w:pPr>
          </w:p>
        </w:tc>
      </w:tr>
      <w:tr w:rsidR="008316F5" w:rsidRPr="00C34F86" w14:paraId="25B76FE2" w14:textId="77777777" w:rsidTr="008316F5">
        <w:trPr>
          <w:trHeight w:val="300"/>
        </w:trPr>
        <w:tc>
          <w:tcPr>
            <w:tcW w:w="1200" w:type="dxa"/>
            <w:tcBorders>
              <w:top w:val="single" w:sz="4" w:space="0" w:color="auto"/>
              <w:left w:val="single" w:sz="4" w:space="0" w:color="auto"/>
              <w:bottom w:val="single" w:sz="4" w:space="0" w:color="auto"/>
              <w:right w:val="single" w:sz="4" w:space="0" w:color="auto"/>
            </w:tcBorders>
            <w:noWrap/>
            <w:vAlign w:val="bottom"/>
          </w:tcPr>
          <w:p w14:paraId="1F1C72BF" w14:textId="77777777" w:rsidR="008316F5" w:rsidRPr="00C34F86" w:rsidRDefault="008316F5" w:rsidP="005701A4">
            <w:pPr>
              <w:widowControl/>
              <w:autoSpaceDE/>
              <w:autoSpaceDN/>
              <w:jc w:val="center"/>
              <w:rPr>
                <w:rFonts w:ascii="Calibri" w:eastAsia="Times New Roman" w:hAnsi="Calibri" w:cs="Calibri"/>
                <w:color w:val="000000"/>
                <w:lang w:eastAsia="fr-FR"/>
              </w:rPr>
            </w:pPr>
          </w:p>
        </w:tc>
        <w:tc>
          <w:tcPr>
            <w:tcW w:w="4329" w:type="dxa"/>
            <w:tcBorders>
              <w:top w:val="single" w:sz="4" w:space="0" w:color="auto"/>
              <w:left w:val="nil"/>
              <w:bottom w:val="single" w:sz="4" w:space="0" w:color="auto"/>
              <w:right w:val="single" w:sz="4" w:space="0" w:color="auto"/>
            </w:tcBorders>
            <w:vAlign w:val="center"/>
          </w:tcPr>
          <w:p w14:paraId="216AD55E" w14:textId="1F3AE4F6" w:rsidR="008316F5" w:rsidRPr="008316F5" w:rsidRDefault="008316F5" w:rsidP="005701A4">
            <w:pPr>
              <w:widowControl/>
              <w:autoSpaceDE/>
              <w:autoSpaceDN/>
              <w:rPr>
                <w:rFonts w:eastAsia="Times New Roman" w:cs="Calibri"/>
                <w:b/>
                <w:color w:val="000000"/>
                <w:lang w:eastAsia="fr-FR"/>
              </w:rPr>
            </w:pPr>
            <w:r w:rsidRPr="008316F5">
              <w:rPr>
                <w:rFonts w:eastAsia="Times New Roman" w:cs="Calibri"/>
                <w:b/>
                <w:color w:val="000000"/>
                <w:lang w:eastAsia="fr-FR"/>
              </w:rPr>
              <w:t xml:space="preserve">TVA </w:t>
            </w:r>
          </w:p>
        </w:tc>
        <w:tc>
          <w:tcPr>
            <w:tcW w:w="1071" w:type="dxa"/>
            <w:tcBorders>
              <w:top w:val="single" w:sz="4" w:space="0" w:color="auto"/>
              <w:left w:val="nil"/>
              <w:bottom w:val="single" w:sz="4" w:space="0" w:color="auto"/>
              <w:right w:val="single" w:sz="4" w:space="0" w:color="auto"/>
            </w:tcBorders>
            <w:vAlign w:val="center"/>
          </w:tcPr>
          <w:p w14:paraId="1A8831AC" w14:textId="77777777" w:rsidR="008316F5" w:rsidRPr="00C34F86" w:rsidRDefault="008316F5" w:rsidP="005701A4">
            <w:pPr>
              <w:widowControl/>
              <w:autoSpaceDE/>
              <w:autoSpaceDN/>
              <w:jc w:val="center"/>
              <w:rPr>
                <w:rFonts w:eastAsia="Times New Roman" w:cs="Calibri"/>
                <w:color w:val="000000"/>
                <w:lang w:eastAsia="fr-FR"/>
              </w:rPr>
            </w:pPr>
          </w:p>
        </w:tc>
        <w:tc>
          <w:tcPr>
            <w:tcW w:w="1155" w:type="dxa"/>
            <w:tcBorders>
              <w:top w:val="single" w:sz="4" w:space="0" w:color="auto"/>
              <w:left w:val="nil"/>
              <w:bottom w:val="single" w:sz="4" w:space="0" w:color="auto"/>
              <w:right w:val="single" w:sz="4" w:space="0" w:color="auto"/>
            </w:tcBorders>
            <w:vAlign w:val="center"/>
          </w:tcPr>
          <w:p w14:paraId="75E641A3" w14:textId="77777777" w:rsidR="008316F5" w:rsidRPr="00C34F86" w:rsidRDefault="008316F5" w:rsidP="005701A4">
            <w:pPr>
              <w:widowControl/>
              <w:autoSpaceDE/>
              <w:autoSpaceDN/>
              <w:jc w:val="center"/>
              <w:rPr>
                <w:rFonts w:eastAsia="Times New Roman" w:cs="Calibri"/>
                <w:color w:val="000000"/>
                <w:lang w:eastAsia="fr-FR"/>
              </w:rPr>
            </w:pPr>
          </w:p>
        </w:tc>
        <w:tc>
          <w:tcPr>
            <w:tcW w:w="1091" w:type="dxa"/>
            <w:tcBorders>
              <w:top w:val="single" w:sz="4" w:space="0" w:color="auto"/>
              <w:left w:val="nil"/>
              <w:bottom w:val="single" w:sz="4" w:space="0" w:color="auto"/>
              <w:right w:val="single" w:sz="4" w:space="0" w:color="auto"/>
            </w:tcBorders>
          </w:tcPr>
          <w:p w14:paraId="1D710639" w14:textId="77777777" w:rsidR="008316F5" w:rsidRPr="00096EB4" w:rsidRDefault="008316F5" w:rsidP="005701A4">
            <w:pPr>
              <w:widowControl/>
              <w:autoSpaceDE/>
              <w:autoSpaceDN/>
              <w:jc w:val="center"/>
              <w:rPr>
                <w:bCs/>
                <w:i/>
                <w:szCs w:val="24"/>
              </w:rPr>
            </w:pPr>
          </w:p>
        </w:tc>
        <w:tc>
          <w:tcPr>
            <w:tcW w:w="1077" w:type="dxa"/>
            <w:tcBorders>
              <w:top w:val="single" w:sz="4" w:space="0" w:color="auto"/>
              <w:left w:val="single" w:sz="4" w:space="0" w:color="auto"/>
              <w:bottom w:val="single" w:sz="4" w:space="0" w:color="auto"/>
              <w:right w:val="single" w:sz="4" w:space="0" w:color="auto"/>
            </w:tcBorders>
            <w:vAlign w:val="center"/>
          </w:tcPr>
          <w:p w14:paraId="140883DD" w14:textId="77777777" w:rsidR="008316F5" w:rsidRPr="00C34F86" w:rsidRDefault="008316F5" w:rsidP="005701A4">
            <w:pPr>
              <w:widowControl/>
              <w:autoSpaceDE/>
              <w:autoSpaceDN/>
              <w:jc w:val="center"/>
              <w:rPr>
                <w:rFonts w:eastAsia="Times New Roman" w:cs="Calibri"/>
                <w:i/>
                <w:iCs/>
                <w:color w:val="000000"/>
                <w:lang w:eastAsia="fr-FR"/>
              </w:rPr>
            </w:pPr>
          </w:p>
        </w:tc>
      </w:tr>
      <w:tr w:rsidR="008316F5" w:rsidRPr="00C34F86" w14:paraId="3FC900FB" w14:textId="77777777" w:rsidTr="008316F5">
        <w:trPr>
          <w:trHeight w:val="300"/>
        </w:trPr>
        <w:tc>
          <w:tcPr>
            <w:tcW w:w="1200" w:type="dxa"/>
            <w:tcBorders>
              <w:top w:val="single" w:sz="4" w:space="0" w:color="auto"/>
              <w:left w:val="single" w:sz="4" w:space="0" w:color="auto"/>
              <w:bottom w:val="single" w:sz="4" w:space="0" w:color="auto"/>
              <w:right w:val="single" w:sz="4" w:space="0" w:color="auto"/>
            </w:tcBorders>
            <w:noWrap/>
            <w:vAlign w:val="bottom"/>
          </w:tcPr>
          <w:p w14:paraId="02A3FDF9" w14:textId="77777777" w:rsidR="008316F5" w:rsidRPr="00C34F86" w:rsidRDefault="008316F5" w:rsidP="005701A4">
            <w:pPr>
              <w:widowControl/>
              <w:autoSpaceDE/>
              <w:autoSpaceDN/>
              <w:jc w:val="center"/>
              <w:rPr>
                <w:rFonts w:ascii="Calibri" w:eastAsia="Times New Roman" w:hAnsi="Calibri" w:cs="Calibri"/>
                <w:color w:val="000000"/>
                <w:lang w:eastAsia="fr-FR"/>
              </w:rPr>
            </w:pPr>
          </w:p>
        </w:tc>
        <w:tc>
          <w:tcPr>
            <w:tcW w:w="4329" w:type="dxa"/>
            <w:tcBorders>
              <w:top w:val="single" w:sz="4" w:space="0" w:color="auto"/>
              <w:left w:val="nil"/>
              <w:bottom w:val="single" w:sz="4" w:space="0" w:color="auto"/>
              <w:right w:val="single" w:sz="4" w:space="0" w:color="auto"/>
            </w:tcBorders>
            <w:vAlign w:val="center"/>
          </w:tcPr>
          <w:p w14:paraId="6852DFBE" w14:textId="316E6358" w:rsidR="008316F5" w:rsidRPr="008316F5" w:rsidRDefault="008316F5" w:rsidP="005701A4">
            <w:pPr>
              <w:widowControl/>
              <w:autoSpaceDE/>
              <w:autoSpaceDN/>
              <w:rPr>
                <w:rFonts w:eastAsia="Times New Roman" w:cs="Calibri"/>
                <w:b/>
                <w:color w:val="000000"/>
                <w:lang w:eastAsia="fr-FR"/>
              </w:rPr>
            </w:pPr>
            <w:r w:rsidRPr="008316F5">
              <w:rPr>
                <w:rFonts w:eastAsia="Times New Roman" w:cs="Calibri"/>
                <w:b/>
                <w:color w:val="000000"/>
                <w:lang w:eastAsia="fr-FR"/>
              </w:rPr>
              <w:t>IR</w:t>
            </w:r>
          </w:p>
        </w:tc>
        <w:tc>
          <w:tcPr>
            <w:tcW w:w="1071" w:type="dxa"/>
            <w:tcBorders>
              <w:top w:val="single" w:sz="4" w:space="0" w:color="auto"/>
              <w:left w:val="nil"/>
              <w:bottom w:val="single" w:sz="4" w:space="0" w:color="auto"/>
              <w:right w:val="single" w:sz="4" w:space="0" w:color="auto"/>
            </w:tcBorders>
            <w:vAlign w:val="center"/>
          </w:tcPr>
          <w:p w14:paraId="4E5E7542" w14:textId="77777777" w:rsidR="008316F5" w:rsidRPr="00C34F86" w:rsidRDefault="008316F5" w:rsidP="005701A4">
            <w:pPr>
              <w:widowControl/>
              <w:autoSpaceDE/>
              <w:autoSpaceDN/>
              <w:jc w:val="center"/>
              <w:rPr>
                <w:rFonts w:eastAsia="Times New Roman" w:cs="Calibri"/>
                <w:color w:val="000000"/>
                <w:lang w:eastAsia="fr-FR"/>
              </w:rPr>
            </w:pPr>
          </w:p>
        </w:tc>
        <w:tc>
          <w:tcPr>
            <w:tcW w:w="1155" w:type="dxa"/>
            <w:tcBorders>
              <w:top w:val="single" w:sz="4" w:space="0" w:color="auto"/>
              <w:left w:val="nil"/>
              <w:bottom w:val="single" w:sz="4" w:space="0" w:color="auto"/>
              <w:right w:val="single" w:sz="4" w:space="0" w:color="auto"/>
            </w:tcBorders>
            <w:vAlign w:val="center"/>
          </w:tcPr>
          <w:p w14:paraId="18C551C6" w14:textId="77777777" w:rsidR="008316F5" w:rsidRPr="00C34F86" w:rsidRDefault="008316F5" w:rsidP="005701A4">
            <w:pPr>
              <w:widowControl/>
              <w:autoSpaceDE/>
              <w:autoSpaceDN/>
              <w:jc w:val="center"/>
              <w:rPr>
                <w:rFonts w:eastAsia="Times New Roman" w:cs="Calibri"/>
                <w:color w:val="000000"/>
                <w:lang w:eastAsia="fr-FR"/>
              </w:rPr>
            </w:pPr>
          </w:p>
        </w:tc>
        <w:tc>
          <w:tcPr>
            <w:tcW w:w="1091" w:type="dxa"/>
            <w:tcBorders>
              <w:top w:val="single" w:sz="4" w:space="0" w:color="auto"/>
              <w:left w:val="nil"/>
              <w:bottom w:val="single" w:sz="4" w:space="0" w:color="auto"/>
              <w:right w:val="single" w:sz="4" w:space="0" w:color="auto"/>
            </w:tcBorders>
          </w:tcPr>
          <w:p w14:paraId="64DEE8E0" w14:textId="77777777" w:rsidR="008316F5" w:rsidRPr="00096EB4" w:rsidRDefault="008316F5" w:rsidP="005701A4">
            <w:pPr>
              <w:widowControl/>
              <w:autoSpaceDE/>
              <w:autoSpaceDN/>
              <w:jc w:val="center"/>
              <w:rPr>
                <w:bCs/>
                <w:i/>
                <w:szCs w:val="24"/>
              </w:rPr>
            </w:pPr>
          </w:p>
        </w:tc>
        <w:tc>
          <w:tcPr>
            <w:tcW w:w="1077" w:type="dxa"/>
            <w:tcBorders>
              <w:top w:val="single" w:sz="4" w:space="0" w:color="auto"/>
              <w:left w:val="single" w:sz="4" w:space="0" w:color="auto"/>
              <w:bottom w:val="single" w:sz="4" w:space="0" w:color="auto"/>
              <w:right w:val="single" w:sz="4" w:space="0" w:color="auto"/>
            </w:tcBorders>
            <w:vAlign w:val="center"/>
          </w:tcPr>
          <w:p w14:paraId="5698D24F" w14:textId="77777777" w:rsidR="008316F5" w:rsidRPr="00C34F86" w:rsidRDefault="008316F5" w:rsidP="005701A4">
            <w:pPr>
              <w:widowControl/>
              <w:autoSpaceDE/>
              <w:autoSpaceDN/>
              <w:jc w:val="center"/>
              <w:rPr>
                <w:rFonts w:eastAsia="Times New Roman" w:cs="Calibri"/>
                <w:i/>
                <w:iCs/>
                <w:color w:val="000000"/>
                <w:lang w:eastAsia="fr-FR"/>
              </w:rPr>
            </w:pPr>
          </w:p>
        </w:tc>
      </w:tr>
      <w:tr w:rsidR="008316F5" w:rsidRPr="00C34F86" w14:paraId="4A4BF603" w14:textId="77777777" w:rsidTr="008316F5">
        <w:trPr>
          <w:trHeight w:val="300"/>
        </w:trPr>
        <w:tc>
          <w:tcPr>
            <w:tcW w:w="1200" w:type="dxa"/>
            <w:tcBorders>
              <w:top w:val="single" w:sz="4" w:space="0" w:color="auto"/>
              <w:left w:val="single" w:sz="4" w:space="0" w:color="auto"/>
              <w:bottom w:val="single" w:sz="4" w:space="0" w:color="auto"/>
              <w:right w:val="single" w:sz="4" w:space="0" w:color="auto"/>
            </w:tcBorders>
            <w:noWrap/>
            <w:vAlign w:val="bottom"/>
          </w:tcPr>
          <w:p w14:paraId="379A0885" w14:textId="77777777" w:rsidR="008316F5" w:rsidRPr="00C34F86" w:rsidRDefault="008316F5" w:rsidP="005701A4">
            <w:pPr>
              <w:widowControl/>
              <w:autoSpaceDE/>
              <w:autoSpaceDN/>
              <w:jc w:val="center"/>
              <w:rPr>
                <w:rFonts w:ascii="Calibri" w:eastAsia="Times New Roman" w:hAnsi="Calibri" w:cs="Calibri"/>
                <w:color w:val="000000"/>
                <w:lang w:eastAsia="fr-FR"/>
              </w:rPr>
            </w:pPr>
          </w:p>
        </w:tc>
        <w:tc>
          <w:tcPr>
            <w:tcW w:w="4329" w:type="dxa"/>
            <w:tcBorders>
              <w:top w:val="single" w:sz="4" w:space="0" w:color="auto"/>
              <w:left w:val="nil"/>
              <w:bottom w:val="single" w:sz="4" w:space="0" w:color="auto"/>
              <w:right w:val="single" w:sz="4" w:space="0" w:color="auto"/>
            </w:tcBorders>
            <w:vAlign w:val="center"/>
          </w:tcPr>
          <w:p w14:paraId="2B45A691" w14:textId="7D9CECA7" w:rsidR="008316F5" w:rsidRPr="008316F5" w:rsidRDefault="008316F5" w:rsidP="005701A4">
            <w:pPr>
              <w:widowControl/>
              <w:autoSpaceDE/>
              <w:autoSpaceDN/>
              <w:rPr>
                <w:rFonts w:eastAsia="Times New Roman" w:cs="Calibri"/>
                <w:b/>
                <w:color w:val="000000"/>
                <w:lang w:eastAsia="fr-FR"/>
              </w:rPr>
            </w:pPr>
            <w:r w:rsidRPr="008316F5">
              <w:rPr>
                <w:rFonts w:eastAsia="Times New Roman" w:cs="Calibri"/>
                <w:b/>
                <w:color w:val="000000"/>
                <w:lang w:eastAsia="fr-FR"/>
              </w:rPr>
              <w:t>TOTAL TTC</w:t>
            </w:r>
          </w:p>
        </w:tc>
        <w:tc>
          <w:tcPr>
            <w:tcW w:w="1071" w:type="dxa"/>
            <w:tcBorders>
              <w:top w:val="single" w:sz="4" w:space="0" w:color="auto"/>
              <w:left w:val="nil"/>
              <w:bottom w:val="single" w:sz="4" w:space="0" w:color="auto"/>
              <w:right w:val="single" w:sz="4" w:space="0" w:color="auto"/>
            </w:tcBorders>
            <w:vAlign w:val="center"/>
          </w:tcPr>
          <w:p w14:paraId="2A13D0C2" w14:textId="77777777" w:rsidR="008316F5" w:rsidRPr="00C34F86" w:rsidRDefault="008316F5" w:rsidP="005701A4">
            <w:pPr>
              <w:widowControl/>
              <w:autoSpaceDE/>
              <w:autoSpaceDN/>
              <w:jc w:val="center"/>
              <w:rPr>
                <w:rFonts w:eastAsia="Times New Roman" w:cs="Calibri"/>
                <w:color w:val="000000"/>
                <w:lang w:eastAsia="fr-FR"/>
              </w:rPr>
            </w:pPr>
          </w:p>
        </w:tc>
        <w:tc>
          <w:tcPr>
            <w:tcW w:w="1155" w:type="dxa"/>
            <w:tcBorders>
              <w:top w:val="single" w:sz="4" w:space="0" w:color="auto"/>
              <w:left w:val="nil"/>
              <w:bottom w:val="single" w:sz="4" w:space="0" w:color="auto"/>
              <w:right w:val="single" w:sz="4" w:space="0" w:color="auto"/>
            </w:tcBorders>
            <w:vAlign w:val="center"/>
          </w:tcPr>
          <w:p w14:paraId="553C7246" w14:textId="77777777" w:rsidR="008316F5" w:rsidRPr="00C34F86" w:rsidRDefault="008316F5" w:rsidP="005701A4">
            <w:pPr>
              <w:widowControl/>
              <w:autoSpaceDE/>
              <w:autoSpaceDN/>
              <w:jc w:val="center"/>
              <w:rPr>
                <w:rFonts w:eastAsia="Times New Roman" w:cs="Calibri"/>
                <w:color w:val="000000"/>
                <w:lang w:eastAsia="fr-FR"/>
              </w:rPr>
            </w:pPr>
          </w:p>
        </w:tc>
        <w:tc>
          <w:tcPr>
            <w:tcW w:w="1091" w:type="dxa"/>
            <w:tcBorders>
              <w:top w:val="single" w:sz="4" w:space="0" w:color="auto"/>
              <w:left w:val="nil"/>
              <w:bottom w:val="single" w:sz="4" w:space="0" w:color="auto"/>
              <w:right w:val="single" w:sz="4" w:space="0" w:color="auto"/>
            </w:tcBorders>
          </w:tcPr>
          <w:p w14:paraId="0AF8D26E" w14:textId="77777777" w:rsidR="008316F5" w:rsidRPr="00096EB4" w:rsidRDefault="008316F5" w:rsidP="005701A4">
            <w:pPr>
              <w:widowControl/>
              <w:autoSpaceDE/>
              <w:autoSpaceDN/>
              <w:jc w:val="center"/>
              <w:rPr>
                <w:bCs/>
                <w:i/>
                <w:szCs w:val="24"/>
              </w:rPr>
            </w:pPr>
          </w:p>
        </w:tc>
        <w:tc>
          <w:tcPr>
            <w:tcW w:w="1077" w:type="dxa"/>
            <w:tcBorders>
              <w:top w:val="single" w:sz="4" w:space="0" w:color="auto"/>
              <w:left w:val="single" w:sz="4" w:space="0" w:color="auto"/>
              <w:bottom w:val="single" w:sz="4" w:space="0" w:color="auto"/>
              <w:right w:val="single" w:sz="4" w:space="0" w:color="auto"/>
            </w:tcBorders>
            <w:vAlign w:val="center"/>
          </w:tcPr>
          <w:p w14:paraId="06AD8820" w14:textId="77777777" w:rsidR="008316F5" w:rsidRPr="00C34F86" w:rsidRDefault="008316F5" w:rsidP="005701A4">
            <w:pPr>
              <w:widowControl/>
              <w:autoSpaceDE/>
              <w:autoSpaceDN/>
              <w:jc w:val="center"/>
              <w:rPr>
                <w:rFonts w:eastAsia="Times New Roman" w:cs="Calibri"/>
                <w:i/>
                <w:iCs/>
                <w:color w:val="000000"/>
                <w:lang w:eastAsia="fr-FR"/>
              </w:rPr>
            </w:pPr>
          </w:p>
        </w:tc>
      </w:tr>
      <w:tr w:rsidR="008316F5" w:rsidRPr="00C34F86" w14:paraId="3AE9B811" w14:textId="77777777" w:rsidTr="008316F5">
        <w:trPr>
          <w:trHeight w:val="300"/>
        </w:trPr>
        <w:tc>
          <w:tcPr>
            <w:tcW w:w="1200" w:type="dxa"/>
            <w:tcBorders>
              <w:top w:val="single" w:sz="4" w:space="0" w:color="auto"/>
              <w:left w:val="single" w:sz="4" w:space="0" w:color="auto"/>
              <w:bottom w:val="single" w:sz="4" w:space="0" w:color="auto"/>
              <w:right w:val="single" w:sz="4" w:space="0" w:color="auto"/>
            </w:tcBorders>
            <w:noWrap/>
            <w:vAlign w:val="bottom"/>
          </w:tcPr>
          <w:p w14:paraId="6EAA943C" w14:textId="77777777" w:rsidR="008316F5" w:rsidRPr="00C34F86" w:rsidRDefault="008316F5" w:rsidP="005701A4">
            <w:pPr>
              <w:widowControl/>
              <w:autoSpaceDE/>
              <w:autoSpaceDN/>
              <w:jc w:val="center"/>
              <w:rPr>
                <w:rFonts w:ascii="Calibri" w:eastAsia="Times New Roman" w:hAnsi="Calibri" w:cs="Calibri"/>
                <w:color w:val="000000"/>
                <w:lang w:eastAsia="fr-FR"/>
              </w:rPr>
            </w:pPr>
          </w:p>
        </w:tc>
        <w:tc>
          <w:tcPr>
            <w:tcW w:w="4329" w:type="dxa"/>
            <w:tcBorders>
              <w:top w:val="single" w:sz="4" w:space="0" w:color="auto"/>
              <w:left w:val="nil"/>
              <w:bottom w:val="single" w:sz="4" w:space="0" w:color="auto"/>
              <w:right w:val="single" w:sz="4" w:space="0" w:color="auto"/>
            </w:tcBorders>
            <w:vAlign w:val="center"/>
          </w:tcPr>
          <w:p w14:paraId="2105AD8C" w14:textId="5BBA009B" w:rsidR="008316F5" w:rsidRPr="008316F5" w:rsidRDefault="008316F5" w:rsidP="005701A4">
            <w:pPr>
              <w:widowControl/>
              <w:autoSpaceDE/>
              <w:autoSpaceDN/>
              <w:rPr>
                <w:rFonts w:eastAsia="Times New Roman" w:cs="Calibri"/>
                <w:b/>
                <w:color w:val="000000"/>
                <w:lang w:eastAsia="fr-FR"/>
              </w:rPr>
            </w:pPr>
            <w:r w:rsidRPr="008316F5">
              <w:rPr>
                <w:rFonts w:eastAsia="Times New Roman" w:cs="Calibri"/>
                <w:b/>
                <w:color w:val="000000"/>
                <w:lang w:eastAsia="fr-FR"/>
              </w:rPr>
              <w:t>NET A  MANDATER</w:t>
            </w:r>
          </w:p>
        </w:tc>
        <w:tc>
          <w:tcPr>
            <w:tcW w:w="1071" w:type="dxa"/>
            <w:tcBorders>
              <w:top w:val="single" w:sz="4" w:space="0" w:color="auto"/>
              <w:left w:val="nil"/>
              <w:bottom w:val="single" w:sz="4" w:space="0" w:color="auto"/>
              <w:right w:val="single" w:sz="4" w:space="0" w:color="auto"/>
            </w:tcBorders>
            <w:vAlign w:val="center"/>
          </w:tcPr>
          <w:p w14:paraId="71DF8F20" w14:textId="77777777" w:rsidR="008316F5" w:rsidRPr="00C34F86" w:rsidRDefault="008316F5" w:rsidP="005701A4">
            <w:pPr>
              <w:widowControl/>
              <w:autoSpaceDE/>
              <w:autoSpaceDN/>
              <w:jc w:val="center"/>
              <w:rPr>
                <w:rFonts w:eastAsia="Times New Roman" w:cs="Calibri"/>
                <w:color w:val="000000"/>
                <w:lang w:eastAsia="fr-FR"/>
              </w:rPr>
            </w:pPr>
          </w:p>
        </w:tc>
        <w:tc>
          <w:tcPr>
            <w:tcW w:w="1155" w:type="dxa"/>
            <w:tcBorders>
              <w:top w:val="single" w:sz="4" w:space="0" w:color="auto"/>
              <w:left w:val="nil"/>
              <w:bottom w:val="single" w:sz="4" w:space="0" w:color="auto"/>
              <w:right w:val="single" w:sz="4" w:space="0" w:color="auto"/>
            </w:tcBorders>
            <w:vAlign w:val="center"/>
          </w:tcPr>
          <w:p w14:paraId="2882B277" w14:textId="77777777" w:rsidR="008316F5" w:rsidRPr="00C34F86" w:rsidRDefault="008316F5" w:rsidP="005701A4">
            <w:pPr>
              <w:widowControl/>
              <w:autoSpaceDE/>
              <w:autoSpaceDN/>
              <w:jc w:val="center"/>
              <w:rPr>
                <w:rFonts w:eastAsia="Times New Roman" w:cs="Calibri"/>
                <w:color w:val="000000"/>
                <w:lang w:eastAsia="fr-FR"/>
              </w:rPr>
            </w:pPr>
          </w:p>
        </w:tc>
        <w:tc>
          <w:tcPr>
            <w:tcW w:w="1091" w:type="dxa"/>
            <w:tcBorders>
              <w:top w:val="single" w:sz="4" w:space="0" w:color="auto"/>
              <w:left w:val="nil"/>
              <w:bottom w:val="single" w:sz="4" w:space="0" w:color="auto"/>
              <w:right w:val="single" w:sz="4" w:space="0" w:color="auto"/>
            </w:tcBorders>
          </w:tcPr>
          <w:p w14:paraId="3905522D" w14:textId="77777777" w:rsidR="008316F5" w:rsidRPr="00096EB4" w:rsidRDefault="008316F5" w:rsidP="005701A4">
            <w:pPr>
              <w:widowControl/>
              <w:autoSpaceDE/>
              <w:autoSpaceDN/>
              <w:jc w:val="center"/>
              <w:rPr>
                <w:bCs/>
                <w:i/>
                <w:szCs w:val="24"/>
              </w:rPr>
            </w:pPr>
          </w:p>
        </w:tc>
        <w:tc>
          <w:tcPr>
            <w:tcW w:w="1077" w:type="dxa"/>
            <w:tcBorders>
              <w:top w:val="single" w:sz="4" w:space="0" w:color="auto"/>
              <w:left w:val="single" w:sz="4" w:space="0" w:color="auto"/>
              <w:bottom w:val="single" w:sz="4" w:space="0" w:color="auto"/>
              <w:right w:val="single" w:sz="4" w:space="0" w:color="auto"/>
            </w:tcBorders>
            <w:vAlign w:val="center"/>
          </w:tcPr>
          <w:p w14:paraId="1C2E651D" w14:textId="77777777" w:rsidR="008316F5" w:rsidRPr="00C34F86" w:rsidRDefault="008316F5" w:rsidP="005701A4">
            <w:pPr>
              <w:widowControl/>
              <w:autoSpaceDE/>
              <w:autoSpaceDN/>
              <w:jc w:val="center"/>
              <w:rPr>
                <w:rFonts w:eastAsia="Times New Roman" w:cs="Calibri"/>
                <w:i/>
                <w:iCs/>
                <w:color w:val="000000"/>
                <w:lang w:eastAsia="fr-FR"/>
              </w:rPr>
            </w:pPr>
          </w:p>
        </w:tc>
      </w:tr>
    </w:tbl>
    <w:p w14:paraId="764462CF" w14:textId="77777777" w:rsidR="00A73F53" w:rsidRDefault="00A73F53" w:rsidP="0090221C">
      <w:pPr>
        <w:suppressAutoHyphens/>
        <w:textAlignment w:val="baseline"/>
        <w:rPr>
          <w:szCs w:val="24"/>
        </w:rPr>
      </w:pPr>
    </w:p>
    <w:p w14:paraId="388F9FB4" w14:textId="77777777" w:rsidR="00A73F53" w:rsidRDefault="00A73F53" w:rsidP="0090221C">
      <w:pPr>
        <w:suppressAutoHyphens/>
        <w:textAlignment w:val="baseline"/>
        <w:rPr>
          <w:szCs w:val="24"/>
        </w:rPr>
      </w:pPr>
    </w:p>
    <w:p w14:paraId="56E07B76" w14:textId="77777777" w:rsidR="00A73F53" w:rsidRDefault="00A73F53" w:rsidP="0090221C">
      <w:pPr>
        <w:suppressAutoHyphens/>
        <w:textAlignment w:val="baseline"/>
        <w:rPr>
          <w:szCs w:val="24"/>
        </w:rPr>
      </w:pPr>
    </w:p>
    <w:p w14:paraId="6F773AB5" w14:textId="77777777" w:rsidR="0090221C" w:rsidRDefault="0090221C" w:rsidP="0090221C">
      <w:pPr>
        <w:rPr>
          <w:szCs w:val="24"/>
        </w:rPr>
      </w:pPr>
      <w:r>
        <w:rPr>
          <w:szCs w:val="24"/>
        </w:rPr>
        <w:t>Arrêté le présent détail quantitatif et estimatif à la somme de : (en lettre) ……………………FCFA TTC</w:t>
      </w:r>
    </w:p>
    <w:p w14:paraId="4C142E49" w14:textId="77777777" w:rsidR="0090221C" w:rsidRDefault="0090221C" w:rsidP="0090221C">
      <w:pPr>
        <w:rPr>
          <w:szCs w:val="24"/>
        </w:rPr>
      </w:pPr>
    </w:p>
    <w:p w14:paraId="3D407C2A" w14:textId="77777777" w:rsidR="0090221C" w:rsidRDefault="0090221C" w:rsidP="0090221C">
      <w:pPr>
        <w:spacing w:after="200" w:line="276" w:lineRule="auto"/>
      </w:pPr>
      <w:r>
        <w:t>Nom du soumissionnaires ……………………… [remplir le nom]…………………………………</w:t>
      </w:r>
    </w:p>
    <w:p w14:paraId="6DE82255" w14:textId="77777777" w:rsidR="0090221C" w:rsidRDefault="0090221C" w:rsidP="0090221C">
      <w:pPr>
        <w:spacing w:after="200" w:line="276" w:lineRule="auto"/>
        <w:ind w:left="3119"/>
      </w:pPr>
      <w:r>
        <w:t>[Signature et Date]</w:t>
      </w:r>
    </w:p>
    <w:p w14:paraId="7D7A173A" w14:textId="77777777" w:rsidR="0090221C" w:rsidRDefault="0090221C" w:rsidP="0090221C">
      <w:pPr>
        <w:spacing w:after="200" w:line="276" w:lineRule="auto"/>
      </w:pPr>
    </w:p>
    <w:p w14:paraId="4FDA121E" w14:textId="77777777" w:rsidR="0090221C" w:rsidRDefault="0090221C" w:rsidP="0090221C">
      <w:pPr>
        <w:suppressAutoHyphens/>
        <w:textAlignment w:val="baseline"/>
        <w:rPr>
          <w:szCs w:val="24"/>
        </w:rPr>
      </w:pPr>
    </w:p>
    <w:p w14:paraId="7BF5E116" w14:textId="77777777" w:rsidR="0090221C" w:rsidRDefault="0090221C" w:rsidP="0090221C">
      <w:pPr>
        <w:spacing w:after="200" w:line="276" w:lineRule="auto"/>
      </w:pPr>
    </w:p>
    <w:p w14:paraId="22C9012E" w14:textId="77777777" w:rsidR="0090221C" w:rsidRDefault="0090221C" w:rsidP="0090221C">
      <w:pPr>
        <w:spacing w:after="200" w:line="276" w:lineRule="auto"/>
      </w:pPr>
    </w:p>
    <w:p w14:paraId="143F02AD" w14:textId="77777777" w:rsidR="0090221C" w:rsidRDefault="0090221C" w:rsidP="0090221C">
      <w:pPr>
        <w:spacing w:after="200" w:line="276" w:lineRule="auto"/>
      </w:pPr>
    </w:p>
    <w:p w14:paraId="50566CD4" w14:textId="77777777" w:rsidR="0090221C" w:rsidRDefault="0090221C" w:rsidP="0090221C">
      <w:pPr>
        <w:spacing w:after="200" w:line="276" w:lineRule="auto"/>
      </w:pPr>
    </w:p>
    <w:p w14:paraId="1E99F3E2" w14:textId="77777777" w:rsidR="0090221C" w:rsidRDefault="0090221C" w:rsidP="0090221C">
      <w:pPr>
        <w:spacing w:after="200" w:line="276" w:lineRule="auto"/>
      </w:pPr>
    </w:p>
    <w:p w14:paraId="132DEA0A" w14:textId="77777777" w:rsidR="0090221C" w:rsidRDefault="0090221C" w:rsidP="0090221C">
      <w:pPr>
        <w:spacing w:after="200" w:line="276" w:lineRule="auto"/>
      </w:pPr>
    </w:p>
    <w:p w14:paraId="6378394D" w14:textId="77777777" w:rsidR="0090221C" w:rsidRDefault="0090221C" w:rsidP="0090221C">
      <w:pPr>
        <w:spacing w:after="200" w:line="276" w:lineRule="auto"/>
      </w:pPr>
    </w:p>
    <w:p w14:paraId="163B3D9B" w14:textId="77777777" w:rsidR="0090221C" w:rsidRDefault="0090221C" w:rsidP="0090221C">
      <w:pPr>
        <w:suppressAutoHyphens/>
        <w:spacing w:before="240" w:after="240" w:line="360" w:lineRule="auto"/>
        <w:ind w:left="851"/>
        <w:jc w:val="center"/>
        <w:textAlignment w:val="baseline"/>
        <w:outlineLvl w:val="0"/>
        <w:rPr>
          <w:rFonts w:eastAsia="Calibri"/>
          <w:b/>
          <w:caps/>
          <w:spacing w:val="45"/>
          <w:sz w:val="36"/>
          <w:szCs w:val="36"/>
        </w:rPr>
      </w:pPr>
      <w:bookmarkStart w:id="61" w:name="_Toc157306469"/>
      <w:bookmarkStart w:id="62" w:name="_Toc97557124"/>
      <w:bookmarkStart w:id="63" w:name="_Toc97543364"/>
      <w:bookmarkStart w:id="64" w:name="_Toc390418128"/>
      <w:bookmarkStart w:id="65" w:name="_Toc390335369"/>
    </w:p>
    <w:p w14:paraId="79B715BB" w14:textId="77777777" w:rsidR="0090221C" w:rsidRDefault="0090221C" w:rsidP="0090221C">
      <w:pPr>
        <w:suppressAutoHyphens/>
        <w:spacing w:before="240" w:after="240" w:line="360" w:lineRule="auto"/>
        <w:ind w:left="851"/>
        <w:jc w:val="center"/>
        <w:textAlignment w:val="baseline"/>
        <w:outlineLvl w:val="0"/>
        <w:rPr>
          <w:rFonts w:eastAsia="Calibri"/>
          <w:b/>
          <w:caps/>
          <w:spacing w:val="45"/>
          <w:sz w:val="36"/>
          <w:szCs w:val="36"/>
        </w:rPr>
      </w:pPr>
    </w:p>
    <w:p w14:paraId="7FC9B080" w14:textId="77777777" w:rsidR="0090221C" w:rsidRDefault="0090221C" w:rsidP="0090221C">
      <w:pPr>
        <w:suppressAutoHyphens/>
        <w:spacing w:before="240" w:after="240" w:line="360" w:lineRule="auto"/>
        <w:ind w:left="851"/>
        <w:jc w:val="center"/>
        <w:textAlignment w:val="baseline"/>
        <w:outlineLvl w:val="0"/>
        <w:rPr>
          <w:rFonts w:eastAsia="Calibri"/>
          <w:b/>
          <w:caps/>
          <w:spacing w:val="45"/>
          <w:sz w:val="36"/>
          <w:szCs w:val="36"/>
        </w:rPr>
      </w:pPr>
    </w:p>
    <w:p w14:paraId="77850B38" w14:textId="77777777" w:rsidR="0090221C" w:rsidRDefault="0090221C" w:rsidP="0090221C">
      <w:pPr>
        <w:suppressAutoHyphens/>
        <w:spacing w:before="240" w:after="240" w:line="360" w:lineRule="auto"/>
        <w:textAlignment w:val="baseline"/>
        <w:outlineLvl w:val="0"/>
        <w:rPr>
          <w:rFonts w:eastAsia="Calibri"/>
          <w:b/>
          <w:caps/>
          <w:spacing w:val="45"/>
          <w:sz w:val="36"/>
          <w:szCs w:val="36"/>
        </w:rPr>
      </w:pPr>
    </w:p>
    <w:p w14:paraId="1D4A9D3B" w14:textId="77777777" w:rsidR="00EB2663" w:rsidRDefault="00EB2663" w:rsidP="0090221C">
      <w:pPr>
        <w:suppressAutoHyphens/>
        <w:spacing w:before="240" w:after="240" w:line="360" w:lineRule="auto"/>
        <w:textAlignment w:val="baseline"/>
        <w:outlineLvl w:val="0"/>
        <w:rPr>
          <w:rFonts w:eastAsia="Calibri"/>
          <w:b/>
          <w:caps/>
          <w:spacing w:val="45"/>
          <w:sz w:val="36"/>
          <w:szCs w:val="36"/>
        </w:rPr>
      </w:pPr>
    </w:p>
    <w:p w14:paraId="61AEAD42" w14:textId="77777777" w:rsidR="00EB2663" w:rsidRDefault="00EB2663" w:rsidP="0090221C">
      <w:pPr>
        <w:suppressAutoHyphens/>
        <w:spacing w:before="240" w:after="240" w:line="360" w:lineRule="auto"/>
        <w:textAlignment w:val="baseline"/>
        <w:outlineLvl w:val="0"/>
        <w:rPr>
          <w:rFonts w:eastAsia="Calibri"/>
          <w:b/>
          <w:caps/>
          <w:spacing w:val="45"/>
          <w:sz w:val="36"/>
          <w:szCs w:val="36"/>
        </w:rPr>
      </w:pPr>
    </w:p>
    <w:p w14:paraId="460C52C3" w14:textId="77777777" w:rsidR="0090221C" w:rsidRDefault="0090221C" w:rsidP="0090221C">
      <w:pPr>
        <w:suppressAutoHyphens/>
        <w:spacing w:before="240" w:after="240" w:line="360" w:lineRule="auto"/>
        <w:ind w:left="851"/>
        <w:jc w:val="center"/>
        <w:textAlignment w:val="baseline"/>
        <w:outlineLvl w:val="0"/>
        <w:rPr>
          <w:rFonts w:eastAsia="Calibri"/>
          <w:b/>
          <w:caps/>
          <w:spacing w:val="45"/>
          <w:sz w:val="36"/>
          <w:szCs w:val="36"/>
        </w:rPr>
      </w:pPr>
    </w:p>
    <w:p w14:paraId="61CFE093" w14:textId="77777777" w:rsidR="0090221C" w:rsidRDefault="0090221C" w:rsidP="0090221C">
      <w:pPr>
        <w:suppressAutoHyphens/>
        <w:spacing w:before="240" w:after="240" w:line="360" w:lineRule="auto"/>
        <w:ind w:left="851"/>
        <w:jc w:val="center"/>
        <w:textAlignment w:val="baseline"/>
        <w:outlineLvl w:val="0"/>
        <w:rPr>
          <w:rFonts w:eastAsia="Calibri"/>
          <w:b/>
          <w:caps/>
          <w:spacing w:val="45"/>
          <w:sz w:val="36"/>
          <w:szCs w:val="36"/>
        </w:rPr>
      </w:pPr>
    </w:p>
    <w:p w14:paraId="7EE74A28" w14:textId="77777777" w:rsidR="0090221C" w:rsidRDefault="0090221C" w:rsidP="0090221C">
      <w:pPr>
        <w:spacing w:after="200" w:line="276" w:lineRule="auto"/>
        <w:jc w:val="center"/>
        <w:rPr>
          <w:b/>
          <w:bCs/>
          <w:sz w:val="48"/>
          <w:szCs w:val="40"/>
        </w:rPr>
      </w:pPr>
      <w:r>
        <w:rPr>
          <w:b/>
          <w:bCs/>
          <w:sz w:val="48"/>
          <w:szCs w:val="40"/>
        </w:rPr>
        <w:t>Pièce N°V</w:t>
      </w:r>
    </w:p>
    <w:p w14:paraId="0A14C9CF" w14:textId="77777777" w:rsidR="0090221C" w:rsidRDefault="0090221C" w:rsidP="0090221C">
      <w:pPr>
        <w:spacing w:after="200" w:line="276" w:lineRule="auto"/>
        <w:jc w:val="center"/>
        <w:rPr>
          <w:b/>
          <w:bCs/>
          <w:sz w:val="48"/>
          <w:szCs w:val="40"/>
        </w:rPr>
      </w:pPr>
      <w:r>
        <w:rPr>
          <w:b/>
          <w:bCs/>
          <w:sz w:val="48"/>
          <w:szCs w:val="40"/>
        </w:rPr>
        <w:t xml:space="preserve">CADRE DU SOUS-DETAIL DES PRIX </w:t>
      </w:r>
    </w:p>
    <w:p w14:paraId="5A8EC59E" w14:textId="77777777" w:rsidR="0090221C" w:rsidRDefault="0090221C" w:rsidP="0090221C">
      <w:pPr>
        <w:suppressAutoHyphens/>
        <w:spacing w:before="240" w:after="240" w:line="360" w:lineRule="auto"/>
        <w:ind w:left="851"/>
        <w:jc w:val="center"/>
        <w:textAlignment w:val="baseline"/>
        <w:outlineLvl w:val="0"/>
        <w:rPr>
          <w:rFonts w:eastAsia="Calibri"/>
          <w:b/>
          <w:caps/>
          <w:spacing w:val="45"/>
          <w:sz w:val="36"/>
          <w:szCs w:val="36"/>
        </w:rPr>
      </w:pPr>
    </w:p>
    <w:p w14:paraId="324019D0" w14:textId="77777777" w:rsidR="0090221C" w:rsidRDefault="0090221C" w:rsidP="0090221C">
      <w:pPr>
        <w:suppressAutoHyphens/>
        <w:spacing w:before="240" w:after="240" w:line="360" w:lineRule="auto"/>
        <w:ind w:left="851"/>
        <w:jc w:val="center"/>
        <w:textAlignment w:val="baseline"/>
        <w:outlineLvl w:val="0"/>
        <w:rPr>
          <w:rFonts w:eastAsia="Calibri"/>
          <w:b/>
          <w:caps/>
          <w:spacing w:val="45"/>
          <w:sz w:val="36"/>
          <w:szCs w:val="36"/>
        </w:rPr>
      </w:pPr>
    </w:p>
    <w:p w14:paraId="602B0B1D" w14:textId="77777777" w:rsidR="0090221C" w:rsidRDefault="0090221C" w:rsidP="0090221C">
      <w:pPr>
        <w:suppressAutoHyphens/>
        <w:spacing w:before="240" w:after="240" w:line="360" w:lineRule="auto"/>
        <w:ind w:left="851"/>
        <w:jc w:val="center"/>
        <w:textAlignment w:val="baseline"/>
        <w:outlineLvl w:val="0"/>
        <w:rPr>
          <w:rFonts w:eastAsia="Calibri"/>
          <w:b/>
          <w:caps/>
          <w:spacing w:val="45"/>
          <w:sz w:val="36"/>
          <w:szCs w:val="36"/>
        </w:rPr>
      </w:pPr>
    </w:p>
    <w:p w14:paraId="6E564D78" w14:textId="77777777" w:rsidR="0090221C" w:rsidRDefault="0090221C" w:rsidP="0090221C">
      <w:pPr>
        <w:suppressAutoHyphens/>
        <w:spacing w:before="240" w:after="240" w:line="360" w:lineRule="auto"/>
        <w:ind w:left="851"/>
        <w:jc w:val="center"/>
        <w:textAlignment w:val="baseline"/>
        <w:outlineLvl w:val="0"/>
        <w:rPr>
          <w:rFonts w:eastAsia="Calibri"/>
          <w:b/>
          <w:caps/>
          <w:spacing w:val="45"/>
          <w:sz w:val="36"/>
          <w:szCs w:val="36"/>
        </w:rPr>
      </w:pPr>
    </w:p>
    <w:bookmarkEnd w:id="61"/>
    <w:bookmarkEnd w:id="62"/>
    <w:bookmarkEnd w:id="63"/>
    <w:bookmarkEnd w:id="64"/>
    <w:bookmarkEnd w:id="65"/>
    <w:p w14:paraId="7FE6F10C" w14:textId="77777777" w:rsidR="0090221C" w:rsidRDefault="0090221C" w:rsidP="0090221C">
      <w:pPr>
        <w:suppressAutoHyphens/>
        <w:spacing w:line="360" w:lineRule="auto"/>
        <w:textAlignment w:val="baseline"/>
        <w:rPr>
          <w:spacing w:val="40"/>
          <w:szCs w:val="24"/>
        </w:rPr>
      </w:pPr>
    </w:p>
    <w:p w14:paraId="59BA4E52" w14:textId="77777777" w:rsidR="0090221C" w:rsidRDefault="0090221C" w:rsidP="0090221C">
      <w:pPr>
        <w:keepNext/>
        <w:suppressAutoHyphens/>
        <w:textAlignment w:val="baseline"/>
        <w:outlineLvl w:val="1"/>
      </w:pPr>
      <w:r>
        <w:rPr>
          <w:i/>
          <w:iCs/>
          <w:sz w:val="32"/>
          <w:szCs w:val="28"/>
        </w:rPr>
        <w:br w:type="page"/>
      </w:r>
    </w:p>
    <w:p w14:paraId="5B5B8E75" w14:textId="77777777" w:rsidR="0090221C" w:rsidRDefault="0090221C" w:rsidP="0090221C">
      <w:pPr>
        <w:rPr>
          <w:spacing w:val="40"/>
          <w:sz w:val="10"/>
          <w:szCs w:val="10"/>
        </w:rPr>
      </w:pPr>
    </w:p>
    <w:p w14:paraId="62750335" w14:textId="77777777" w:rsidR="0090221C" w:rsidRPr="00EB2663" w:rsidRDefault="0090221C" w:rsidP="0090221C">
      <w:pPr>
        <w:suppressAutoHyphens/>
        <w:ind w:left="567" w:hanging="567"/>
        <w:jc w:val="center"/>
        <w:textAlignment w:val="baseline"/>
        <w:rPr>
          <w:rFonts w:ascii="Times New Roman" w:hAnsi="Times New Roman" w:cs="Times New Roman"/>
          <w:b/>
          <w:caps/>
          <w:sz w:val="24"/>
          <w:szCs w:val="24"/>
        </w:rPr>
      </w:pPr>
      <w:r w:rsidRPr="00EB2663">
        <w:rPr>
          <w:rFonts w:ascii="Times New Roman" w:hAnsi="Times New Roman" w:cs="Times New Roman"/>
          <w:b/>
          <w:caps/>
          <w:sz w:val="24"/>
          <w:szCs w:val="24"/>
        </w:rPr>
        <w:t xml:space="preserve">Cadre du Sous-Détail des prix unitaires </w:t>
      </w:r>
    </w:p>
    <w:p w14:paraId="768E7C1C" w14:textId="77777777" w:rsidR="0090221C" w:rsidRPr="00EB2663" w:rsidRDefault="0090221C" w:rsidP="0090221C">
      <w:pPr>
        <w:suppressAutoHyphens/>
        <w:ind w:left="567" w:hanging="567"/>
        <w:jc w:val="center"/>
        <w:textAlignment w:val="baseline"/>
        <w:rPr>
          <w:rFonts w:ascii="Times New Roman" w:hAnsi="Times New Roman" w:cs="Times New Roman"/>
          <w:b/>
          <w:caps/>
          <w:sz w:val="24"/>
          <w:szCs w:val="24"/>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
        <w:gridCol w:w="1414"/>
        <w:gridCol w:w="985"/>
        <w:gridCol w:w="1266"/>
        <w:gridCol w:w="1273"/>
        <w:gridCol w:w="1124"/>
        <w:gridCol w:w="1253"/>
        <w:gridCol w:w="1112"/>
        <w:gridCol w:w="1736"/>
      </w:tblGrid>
      <w:tr w:rsidR="0090221C" w:rsidRPr="00EB2663" w14:paraId="7C6FAAD9" w14:textId="77777777" w:rsidTr="00EB2663">
        <w:trPr>
          <w:trHeight w:val="983"/>
          <w:jc w:val="center"/>
        </w:trPr>
        <w:tc>
          <w:tcPr>
            <w:tcW w:w="464"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533C42B8" w14:textId="77777777" w:rsidR="0090221C" w:rsidRPr="00EB2663" w:rsidRDefault="0090221C" w:rsidP="00F80497">
            <w:pPr>
              <w:suppressAutoHyphens/>
              <w:spacing w:line="256" w:lineRule="auto"/>
              <w:ind w:right="-193"/>
              <w:jc w:val="center"/>
              <w:textAlignment w:val="baseline"/>
              <w:rPr>
                <w:rFonts w:ascii="Times New Roman" w:hAnsi="Times New Roman" w:cs="Times New Roman"/>
                <w:b/>
                <w:bCs/>
              </w:rPr>
            </w:pPr>
            <w:r w:rsidRPr="00EB2663">
              <w:rPr>
                <w:rFonts w:ascii="Times New Roman" w:hAnsi="Times New Roman" w:cs="Times New Roman"/>
                <w:b/>
                <w:bCs/>
              </w:rPr>
              <w:t>N°</w:t>
            </w:r>
          </w:p>
        </w:tc>
        <w:tc>
          <w:tcPr>
            <w:tcW w:w="1414"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49D8731F" w14:textId="77777777" w:rsidR="0090221C" w:rsidRPr="00EB2663" w:rsidRDefault="0090221C" w:rsidP="00F80497">
            <w:pPr>
              <w:suppressAutoHyphens/>
              <w:spacing w:line="256" w:lineRule="auto"/>
              <w:ind w:right="-193"/>
              <w:jc w:val="center"/>
              <w:textAlignment w:val="baseline"/>
              <w:rPr>
                <w:rFonts w:ascii="Times New Roman" w:hAnsi="Times New Roman" w:cs="Times New Roman"/>
                <w:b/>
                <w:bCs/>
              </w:rPr>
            </w:pPr>
            <w:r w:rsidRPr="00EB2663">
              <w:rPr>
                <w:rFonts w:ascii="Times New Roman" w:hAnsi="Times New Roman" w:cs="Times New Roman"/>
                <w:b/>
                <w:bCs/>
              </w:rPr>
              <w:t>Désignations</w:t>
            </w:r>
          </w:p>
        </w:tc>
        <w:tc>
          <w:tcPr>
            <w:tcW w:w="985"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0FC543C8" w14:textId="77777777" w:rsidR="0090221C" w:rsidRPr="00EB2663" w:rsidRDefault="0090221C" w:rsidP="00F80497">
            <w:pPr>
              <w:suppressAutoHyphens/>
              <w:spacing w:line="256" w:lineRule="auto"/>
              <w:ind w:right="-193"/>
              <w:jc w:val="center"/>
              <w:textAlignment w:val="baseline"/>
              <w:rPr>
                <w:rFonts w:ascii="Times New Roman" w:hAnsi="Times New Roman" w:cs="Times New Roman"/>
                <w:b/>
                <w:bCs/>
              </w:rPr>
            </w:pPr>
            <w:r w:rsidRPr="00EB2663">
              <w:rPr>
                <w:rFonts w:ascii="Times New Roman" w:hAnsi="Times New Roman" w:cs="Times New Roman"/>
                <w:b/>
                <w:bCs/>
              </w:rPr>
              <w:t>Cout d’achat</w:t>
            </w:r>
          </w:p>
          <w:p w14:paraId="1DC60921" w14:textId="77777777" w:rsidR="0090221C" w:rsidRPr="00EB2663" w:rsidRDefault="0090221C" w:rsidP="00F80497">
            <w:pPr>
              <w:suppressAutoHyphens/>
              <w:spacing w:line="256" w:lineRule="auto"/>
              <w:ind w:right="-193"/>
              <w:jc w:val="center"/>
              <w:textAlignment w:val="baseline"/>
              <w:rPr>
                <w:rFonts w:ascii="Times New Roman" w:hAnsi="Times New Roman" w:cs="Times New Roman"/>
                <w:b/>
                <w:bCs/>
              </w:rPr>
            </w:pPr>
            <w:r w:rsidRPr="00EB2663">
              <w:rPr>
                <w:rFonts w:ascii="Times New Roman" w:hAnsi="Times New Roman" w:cs="Times New Roman"/>
                <w:b/>
                <w:bCs/>
              </w:rPr>
              <w:t>(1)</w:t>
            </w:r>
          </w:p>
        </w:tc>
        <w:tc>
          <w:tcPr>
            <w:tcW w:w="1266"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5158F6AD" w14:textId="77777777" w:rsidR="0090221C" w:rsidRPr="00EB2663" w:rsidRDefault="0090221C" w:rsidP="00F80497">
            <w:pPr>
              <w:suppressAutoHyphens/>
              <w:spacing w:line="256" w:lineRule="auto"/>
              <w:ind w:right="-193"/>
              <w:jc w:val="center"/>
              <w:textAlignment w:val="baseline"/>
              <w:rPr>
                <w:rFonts w:ascii="Times New Roman" w:hAnsi="Times New Roman" w:cs="Times New Roman"/>
                <w:b/>
                <w:bCs/>
              </w:rPr>
            </w:pPr>
            <w:r w:rsidRPr="00EB2663">
              <w:rPr>
                <w:rFonts w:ascii="Times New Roman" w:hAnsi="Times New Roman" w:cs="Times New Roman"/>
                <w:b/>
                <w:bCs/>
              </w:rPr>
              <w:t>Transport</w:t>
            </w:r>
          </w:p>
          <w:p w14:paraId="5CFC33D2" w14:textId="77777777" w:rsidR="0090221C" w:rsidRPr="00EB2663" w:rsidRDefault="0090221C" w:rsidP="00F80497">
            <w:pPr>
              <w:suppressAutoHyphens/>
              <w:spacing w:line="256" w:lineRule="auto"/>
              <w:ind w:right="-193"/>
              <w:jc w:val="center"/>
              <w:textAlignment w:val="baseline"/>
              <w:rPr>
                <w:rFonts w:ascii="Times New Roman" w:hAnsi="Times New Roman" w:cs="Times New Roman"/>
                <w:b/>
                <w:bCs/>
              </w:rPr>
            </w:pPr>
            <w:r w:rsidRPr="00EB2663">
              <w:rPr>
                <w:rFonts w:ascii="Times New Roman" w:hAnsi="Times New Roman" w:cs="Times New Roman"/>
                <w:b/>
                <w:bCs/>
              </w:rPr>
              <w:t>Local</w:t>
            </w:r>
          </w:p>
          <w:p w14:paraId="525CEB7C" w14:textId="77777777" w:rsidR="0090221C" w:rsidRPr="00EB2663" w:rsidRDefault="0090221C" w:rsidP="00F80497">
            <w:pPr>
              <w:suppressAutoHyphens/>
              <w:spacing w:line="256" w:lineRule="auto"/>
              <w:ind w:right="-193"/>
              <w:jc w:val="center"/>
              <w:textAlignment w:val="baseline"/>
              <w:rPr>
                <w:rFonts w:ascii="Times New Roman" w:hAnsi="Times New Roman" w:cs="Times New Roman"/>
                <w:b/>
                <w:bCs/>
              </w:rPr>
            </w:pPr>
            <w:r w:rsidRPr="00EB2663">
              <w:rPr>
                <w:rFonts w:ascii="Times New Roman" w:hAnsi="Times New Roman" w:cs="Times New Roman"/>
                <w:b/>
                <w:bCs/>
              </w:rPr>
              <w:t>(2)</w:t>
            </w:r>
          </w:p>
        </w:tc>
        <w:tc>
          <w:tcPr>
            <w:tcW w:w="1273"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51C2D8F9" w14:textId="77777777" w:rsidR="0090221C" w:rsidRPr="00EB2663" w:rsidRDefault="0090221C" w:rsidP="00F80497">
            <w:pPr>
              <w:suppressAutoHyphens/>
              <w:spacing w:line="256" w:lineRule="auto"/>
              <w:ind w:right="-193"/>
              <w:jc w:val="center"/>
              <w:textAlignment w:val="baseline"/>
              <w:rPr>
                <w:rFonts w:ascii="Times New Roman" w:hAnsi="Times New Roman" w:cs="Times New Roman"/>
                <w:b/>
                <w:bCs/>
              </w:rPr>
            </w:pPr>
            <w:r w:rsidRPr="00EB2663">
              <w:rPr>
                <w:rFonts w:ascii="Times New Roman" w:hAnsi="Times New Roman" w:cs="Times New Roman"/>
                <w:b/>
                <w:bCs/>
              </w:rPr>
              <w:t>Cout de la commande</w:t>
            </w:r>
          </w:p>
          <w:p w14:paraId="3B0ABBFF" w14:textId="77777777" w:rsidR="0090221C" w:rsidRPr="00EB2663" w:rsidRDefault="0090221C" w:rsidP="00F80497">
            <w:pPr>
              <w:suppressAutoHyphens/>
              <w:spacing w:line="256" w:lineRule="auto"/>
              <w:ind w:right="-193"/>
              <w:jc w:val="center"/>
              <w:textAlignment w:val="baseline"/>
              <w:rPr>
                <w:rFonts w:ascii="Times New Roman" w:hAnsi="Times New Roman" w:cs="Times New Roman"/>
                <w:b/>
                <w:bCs/>
              </w:rPr>
            </w:pPr>
            <w:r w:rsidRPr="00EB2663">
              <w:rPr>
                <w:rFonts w:ascii="Times New Roman" w:hAnsi="Times New Roman" w:cs="Times New Roman"/>
                <w:b/>
                <w:bCs/>
              </w:rPr>
              <w:t>(3) = 1 + 2</w:t>
            </w:r>
          </w:p>
        </w:tc>
        <w:tc>
          <w:tcPr>
            <w:tcW w:w="1124"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25DB02ED" w14:textId="77777777" w:rsidR="0090221C" w:rsidRPr="00EB2663" w:rsidRDefault="0090221C" w:rsidP="00F80497">
            <w:pPr>
              <w:suppressAutoHyphens/>
              <w:spacing w:line="256" w:lineRule="auto"/>
              <w:ind w:right="-193"/>
              <w:jc w:val="center"/>
              <w:textAlignment w:val="baseline"/>
              <w:rPr>
                <w:rFonts w:ascii="Times New Roman" w:hAnsi="Times New Roman" w:cs="Times New Roman"/>
                <w:b/>
                <w:bCs/>
              </w:rPr>
            </w:pPr>
            <w:r w:rsidRPr="00EB2663">
              <w:rPr>
                <w:rFonts w:ascii="Times New Roman" w:hAnsi="Times New Roman" w:cs="Times New Roman"/>
                <w:b/>
                <w:bCs/>
              </w:rPr>
              <w:t>Frais de livraison</w:t>
            </w:r>
          </w:p>
          <w:p w14:paraId="5E0BF70B" w14:textId="77777777" w:rsidR="0090221C" w:rsidRPr="00EB2663" w:rsidRDefault="0090221C" w:rsidP="00F80497">
            <w:pPr>
              <w:suppressAutoHyphens/>
              <w:spacing w:line="256" w:lineRule="auto"/>
              <w:ind w:right="-193"/>
              <w:jc w:val="center"/>
              <w:textAlignment w:val="baseline"/>
              <w:rPr>
                <w:rFonts w:ascii="Times New Roman" w:hAnsi="Times New Roman" w:cs="Times New Roman"/>
                <w:b/>
                <w:bCs/>
              </w:rPr>
            </w:pPr>
            <w:r w:rsidRPr="00EB2663">
              <w:rPr>
                <w:rFonts w:ascii="Times New Roman" w:hAnsi="Times New Roman" w:cs="Times New Roman"/>
                <w:b/>
                <w:bCs/>
              </w:rPr>
              <w:t>(4)</w:t>
            </w:r>
          </w:p>
        </w:tc>
        <w:tc>
          <w:tcPr>
            <w:tcW w:w="1253"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0C113CA3" w14:textId="77777777" w:rsidR="0090221C" w:rsidRPr="00EB2663" w:rsidRDefault="0090221C" w:rsidP="00F80497">
            <w:pPr>
              <w:suppressAutoHyphens/>
              <w:spacing w:line="256" w:lineRule="auto"/>
              <w:ind w:right="-193"/>
              <w:jc w:val="center"/>
              <w:textAlignment w:val="baseline"/>
              <w:rPr>
                <w:rFonts w:ascii="Times New Roman" w:hAnsi="Times New Roman" w:cs="Times New Roman"/>
                <w:b/>
                <w:bCs/>
              </w:rPr>
            </w:pPr>
            <w:r w:rsidRPr="00EB2663">
              <w:rPr>
                <w:rFonts w:ascii="Times New Roman" w:hAnsi="Times New Roman" w:cs="Times New Roman"/>
                <w:b/>
                <w:bCs/>
              </w:rPr>
              <w:t>Services connexes</w:t>
            </w:r>
          </w:p>
          <w:p w14:paraId="0C4FF250" w14:textId="77777777" w:rsidR="0090221C" w:rsidRPr="00EB2663" w:rsidRDefault="0090221C" w:rsidP="00F80497">
            <w:pPr>
              <w:suppressAutoHyphens/>
              <w:spacing w:line="256" w:lineRule="auto"/>
              <w:ind w:right="-193"/>
              <w:jc w:val="center"/>
              <w:textAlignment w:val="baseline"/>
              <w:rPr>
                <w:rFonts w:ascii="Times New Roman" w:hAnsi="Times New Roman" w:cs="Times New Roman"/>
                <w:b/>
                <w:bCs/>
              </w:rPr>
            </w:pPr>
            <w:r w:rsidRPr="00EB2663">
              <w:rPr>
                <w:rFonts w:ascii="Times New Roman" w:hAnsi="Times New Roman" w:cs="Times New Roman"/>
                <w:b/>
                <w:bCs/>
              </w:rPr>
              <w:t>(5)</w:t>
            </w:r>
          </w:p>
        </w:tc>
        <w:tc>
          <w:tcPr>
            <w:tcW w:w="1112"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720FAA45" w14:textId="77777777" w:rsidR="0090221C" w:rsidRPr="00EB2663" w:rsidRDefault="0090221C" w:rsidP="00F80497">
            <w:pPr>
              <w:suppressAutoHyphens/>
              <w:spacing w:line="256" w:lineRule="auto"/>
              <w:ind w:right="-193"/>
              <w:jc w:val="center"/>
              <w:textAlignment w:val="baseline"/>
              <w:rPr>
                <w:rFonts w:ascii="Times New Roman" w:hAnsi="Times New Roman" w:cs="Times New Roman"/>
                <w:b/>
                <w:bCs/>
              </w:rPr>
            </w:pPr>
            <w:r w:rsidRPr="00EB2663">
              <w:rPr>
                <w:rFonts w:ascii="Times New Roman" w:hAnsi="Times New Roman" w:cs="Times New Roman"/>
                <w:b/>
                <w:bCs/>
              </w:rPr>
              <w:t>Marges</w:t>
            </w:r>
          </w:p>
          <w:p w14:paraId="5E0416A5" w14:textId="77777777" w:rsidR="0090221C" w:rsidRPr="00EB2663" w:rsidRDefault="0090221C" w:rsidP="00F80497">
            <w:pPr>
              <w:suppressAutoHyphens/>
              <w:spacing w:line="256" w:lineRule="auto"/>
              <w:ind w:right="-193"/>
              <w:jc w:val="center"/>
              <w:textAlignment w:val="baseline"/>
              <w:rPr>
                <w:rFonts w:ascii="Times New Roman" w:hAnsi="Times New Roman" w:cs="Times New Roman"/>
                <w:b/>
                <w:bCs/>
              </w:rPr>
            </w:pPr>
            <w:r w:rsidRPr="00EB2663">
              <w:rPr>
                <w:rFonts w:ascii="Times New Roman" w:hAnsi="Times New Roman" w:cs="Times New Roman"/>
                <w:b/>
                <w:bCs/>
              </w:rPr>
              <w:t>(6)</w:t>
            </w:r>
          </w:p>
        </w:tc>
        <w:tc>
          <w:tcPr>
            <w:tcW w:w="1736"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5DE5A243" w14:textId="77777777" w:rsidR="0090221C" w:rsidRPr="00EB2663" w:rsidRDefault="0090221C" w:rsidP="00F80497">
            <w:pPr>
              <w:suppressAutoHyphens/>
              <w:spacing w:line="256" w:lineRule="auto"/>
              <w:ind w:right="-193"/>
              <w:jc w:val="center"/>
              <w:textAlignment w:val="baseline"/>
              <w:rPr>
                <w:rFonts w:ascii="Times New Roman" w:hAnsi="Times New Roman" w:cs="Times New Roman"/>
                <w:b/>
                <w:bCs/>
              </w:rPr>
            </w:pPr>
            <w:r w:rsidRPr="00EB2663">
              <w:rPr>
                <w:rFonts w:ascii="Times New Roman" w:hAnsi="Times New Roman" w:cs="Times New Roman"/>
                <w:b/>
                <w:bCs/>
              </w:rPr>
              <w:t>Prix unitaire en chiffres</w:t>
            </w:r>
          </w:p>
          <w:p w14:paraId="4D8EDAE0" w14:textId="77777777" w:rsidR="0090221C" w:rsidRPr="00EB2663" w:rsidRDefault="0090221C" w:rsidP="00F80497">
            <w:pPr>
              <w:suppressAutoHyphens/>
              <w:spacing w:line="256" w:lineRule="auto"/>
              <w:ind w:right="-193"/>
              <w:jc w:val="center"/>
              <w:textAlignment w:val="baseline"/>
              <w:rPr>
                <w:rFonts w:ascii="Times New Roman" w:hAnsi="Times New Roman" w:cs="Times New Roman"/>
                <w:b/>
                <w:bCs/>
              </w:rPr>
            </w:pPr>
            <w:r w:rsidRPr="00EB2663">
              <w:rPr>
                <w:rFonts w:ascii="Times New Roman" w:hAnsi="Times New Roman" w:cs="Times New Roman"/>
                <w:b/>
                <w:bCs/>
              </w:rPr>
              <w:t>(7) = 3+4 +5+6</w:t>
            </w:r>
          </w:p>
        </w:tc>
      </w:tr>
      <w:tr w:rsidR="0090221C" w:rsidRPr="00EB2663" w14:paraId="2935856C" w14:textId="77777777" w:rsidTr="00EB2663">
        <w:trPr>
          <w:trHeight w:val="511"/>
          <w:jc w:val="center"/>
        </w:trPr>
        <w:tc>
          <w:tcPr>
            <w:tcW w:w="464" w:type="dxa"/>
            <w:tcBorders>
              <w:top w:val="single" w:sz="4" w:space="0" w:color="auto"/>
              <w:left w:val="single" w:sz="4" w:space="0" w:color="auto"/>
              <w:bottom w:val="single" w:sz="4" w:space="0" w:color="auto"/>
              <w:right w:val="single" w:sz="4" w:space="0" w:color="auto"/>
            </w:tcBorders>
            <w:vAlign w:val="center"/>
          </w:tcPr>
          <w:p w14:paraId="62FA411D" w14:textId="77777777" w:rsidR="0090221C" w:rsidRPr="00EB2663" w:rsidRDefault="0090221C" w:rsidP="00F80497">
            <w:pPr>
              <w:suppressAutoHyphens/>
              <w:spacing w:line="256" w:lineRule="auto"/>
              <w:ind w:right="-193"/>
              <w:textAlignment w:val="baseline"/>
            </w:pPr>
          </w:p>
        </w:tc>
        <w:tc>
          <w:tcPr>
            <w:tcW w:w="1414" w:type="dxa"/>
            <w:tcBorders>
              <w:top w:val="single" w:sz="4" w:space="0" w:color="auto"/>
              <w:left w:val="single" w:sz="4" w:space="0" w:color="auto"/>
              <w:bottom w:val="single" w:sz="4" w:space="0" w:color="auto"/>
              <w:right w:val="single" w:sz="4" w:space="0" w:color="auto"/>
            </w:tcBorders>
            <w:vAlign w:val="center"/>
          </w:tcPr>
          <w:p w14:paraId="35A0E029" w14:textId="77777777" w:rsidR="0090221C" w:rsidRPr="00EB2663" w:rsidRDefault="0090221C" w:rsidP="00F80497">
            <w:pPr>
              <w:suppressAutoHyphens/>
              <w:spacing w:line="256" w:lineRule="auto"/>
              <w:ind w:right="-193"/>
              <w:textAlignment w:val="baseline"/>
            </w:pPr>
          </w:p>
        </w:tc>
        <w:tc>
          <w:tcPr>
            <w:tcW w:w="985" w:type="dxa"/>
            <w:tcBorders>
              <w:top w:val="single" w:sz="4" w:space="0" w:color="auto"/>
              <w:left w:val="single" w:sz="4" w:space="0" w:color="auto"/>
              <w:bottom w:val="single" w:sz="4" w:space="0" w:color="auto"/>
              <w:right w:val="single" w:sz="4" w:space="0" w:color="auto"/>
            </w:tcBorders>
            <w:vAlign w:val="center"/>
          </w:tcPr>
          <w:p w14:paraId="77C44A93" w14:textId="77777777" w:rsidR="0090221C" w:rsidRPr="00EB2663" w:rsidRDefault="0090221C" w:rsidP="00F80497">
            <w:pPr>
              <w:suppressAutoHyphens/>
              <w:spacing w:line="256" w:lineRule="auto"/>
              <w:ind w:right="-193"/>
              <w:textAlignment w:val="baseline"/>
            </w:pPr>
          </w:p>
        </w:tc>
        <w:tc>
          <w:tcPr>
            <w:tcW w:w="1266" w:type="dxa"/>
            <w:tcBorders>
              <w:top w:val="single" w:sz="4" w:space="0" w:color="auto"/>
              <w:left w:val="single" w:sz="4" w:space="0" w:color="auto"/>
              <w:bottom w:val="single" w:sz="4" w:space="0" w:color="auto"/>
              <w:right w:val="single" w:sz="4" w:space="0" w:color="auto"/>
            </w:tcBorders>
            <w:vAlign w:val="center"/>
          </w:tcPr>
          <w:p w14:paraId="406DE6C2" w14:textId="77777777" w:rsidR="0090221C" w:rsidRPr="00EB2663" w:rsidRDefault="0090221C" w:rsidP="00F80497">
            <w:pPr>
              <w:suppressAutoHyphens/>
              <w:spacing w:line="256" w:lineRule="auto"/>
              <w:ind w:right="-193"/>
              <w:textAlignment w:val="baseline"/>
            </w:pPr>
          </w:p>
        </w:tc>
        <w:tc>
          <w:tcPr>
            <w:tcW w:w="1273" w:type="dxa"/>
            <w:tcBorders>
              <w:top w:val="single" w:sz="4" w:space="0" w:color="auto"/>
              <w:left w:val="single" w:sz="4" w:space="0" w:color="auto"/>
              <w:bottom w:val="single" w:sz="4" w:space="0" w:color="auto"/>
              <w:right w:val="single" w:sz="4" w:space="0" w:color="auto"/>
            </w:tcBorders>
            <w:vAlign w:val="center"/>
          </w:tcPr>
          <w:p w14:paraId="533A75F8" w14:textId="77777777" w:rsidR="0090221C" w:rsidRPr="00EB2663" w:rsidRDefault="0090221C" w:rsidP="00F80497">
            <w:pPr>
              <w:suppressAutoHyphens/>
              <w:spacing w:line="256" w:lineRule="auto"/>
              <w:ind w:right="-193"/>
              <w:textAlignment w:val="baseline"/>
            </w:pPr>
          </w:p>
        </w:tc>
        <w:tc>
          <w:tcPr>
            <w:tcW w:w="1124" w:type="dxa"/>
            <w:tcBorders>
              <w:top w:val="single" w:sz="4" w:space="0" w:color="auto"/>
              <w:left w:val="single" w:sz="4" w:space="0" w:color="auto"/>
              <w:bottom w:val="single" w:sz="4" w:space="0" w:color="auto"/>
              <w:right w:val="single" w:sz="4" w:space="0" w:color="auto"/>
            </w:tcBorders>
            <w:vAlign w:val="center"/>
          </w:tcPr>
          <w:p w14:paraId="04CC8E9A" w14:textId="77777777" w:rsidR="0090221C" w:rsidRPr="00EB2663" w:rsidRDefault="0090221C" w:rsidP="00F80497">
            <w:pPr>
              <w:suppressAutoHyphens/>
              <w:spacing w:line="256" w:lineRule="auto"/>
              <w:ind w:right="-193"/>
              <w:textAlignment w:val="baseline"/>
            </w:pPr>
          </w:p>
        </w:tc>
        <w:tc>
          <w:tcPr>
            <w:tcW w:w="1253" w:type="dxa"/>
            <w:tcBorders>
              <w:top w:val="single" w:sz="4" w:space="0" w:color="auto"/>
              <w:left w:val="single" w:sz="4" w:space="0" w:color="auto"/>
              <w:bottom w:val="single" w:sz="4" w:space="0" w:color="auto"/>
              <w:right w:val="single" w:sz="4" w:space="0" w:color="auto"/>
            </w:tcBorders>
            <w:vAlign w:val="center"/>
          </w:tcPr>
          <w:p w14:paraId="368765D0" w14:textId="77777777" w:rsidR="0090221C" w:rsidRPr="00EB2663" w:rsidRDefault="0090221C" w:rsidP="00F80497">
            <w:pPr>
              <w:suppressAutoHyphens/>
              <w:spacing w:line="256" w:lineRule="auto"/>
              <w:ind w:right="-193"/>
              <w:textAlignment w:val="baseline"/>
            </w:pPr>
          </w:p>
        </w:tc>
        <w:tc>
          <w:tcPr>
            <w:tcW w:w="1112" w:type="dxa"/>
            <w:tcBorders>
              <w:top w:val="single" w:sz="4" w:space="0" w:color="auto"/>
              <w:left w:val="single" w:sz="4" w:space="0" w:color="auto"/>
              <w:bottom w:val="single" w:sz="4" w:space="0" w:color="auto"/>
              <w:right w:val="single" w:sz="4" w:space="0" w:color="auto"/>
            </w:tcBorders>
            <w:vAlign w:val="center"/>
          </w:tcPr>
          <w:p w14:paraId="0359BB6D" w14:textId="77777777" w:rsidR="0090221C" w:rsidRPr="00EB2663" w:rsidRDefault="0090221C" w:rsidP="00F80497">
            <w:pPr>
              <w:suppressAutoHyphens/>
              <w:spacing w:line="256" w:lineRule="auto"/>
              <w:ind w:right="-193"/>
              <w:textAlignment w:val="baseline"/>
            </w:pPr>
          </w:p>
        </w:tc>
        <w:tc>
          <w:tcPr>
            <w:tcW w:w="1736" w:type="dxa"/>
            <w:tcBorders>
              <w:top w:val="single" w:sz="4" w:space="0" w:color="auto"/>
              <w:left w:val="single" w:sz="4" w:space="0" w:color="auto"/>
              <w:bottom w:val="single" w:sz="4" w:space="0" w:color="auto"/>
              <w:right w:val="single" w:sz="4" w:space="0" w:color="auto"/>
            </w:tcBorders>
            <w:vAlign w:val="center"/>
          </w:tcPr>
          <w:p w14:paraId="2477F66D" w14:textId="77777777" w:rsidR="0090221C" w:rsidRPr="00EB2663" w:rsidRDefault="0090221C" w:rsidP="00F80497">
            <w:pPr>
              <w:suppressAutoHyphens/>
              <w:spacing w:line="256" w:lineRule="auto"/>
              <w:ind w:right="-193"/>
              <w:textAlignment w:val="baseline"/>
            </w:pPr>
          </w:p>
        </w:tc>
      </w:tr>
    </w:tbl>
    <w:p w14:paraId="0B23BAE8" w14:textId="77777777" w:rsidR="0090221C" w:rsidRDefault="0090221C" w:rsidP="0090221C">
      <w:pPr>
        <w:suppressAutoHyphens/>
        <w:spacing w:after="60" w:line="360" w:lineRule="auto"/>
        <w:textAlignment w:val="baseline"/>
        <w:rPr>
          <w:sz w:val="10"/>
          <w:szCs w:val="10"/>
        </w:rPr>
      </w:pPr>
    </w:p>
    <w:p w14:paraId="74C60AA7" w14:textId="77777777" w:rsidR="0090221C" w:rsidRDefault="0090221C" w:rsidP="004A7ACB">
      <w:pPr>
        <w:suppressAutoHyphens/>
        <w:spacing w:after="60" w:line="360" w:lineRule="auto"/>
        <w:ind w:left="3600" w:right="-147"/>
        <w:textAlignment w:val="baseline"/>
        <w:rPr>
          <w:i/>
          <w:iCs/>
          <w:w w:val="98"/>
          <w:szCs w:val="24"/>
        </w:rPr>
      </w:pPr>
      <w:r>
        <w:rPr>
          <w:w w:val="98"/>
          <w:szCs w:val="24"/>
        </w:rPr>
        <w:t xml:space="preserve">Nom du Soumissionnaire </w:t>
      </w:r>
      <w:r>
        <w:rPr>
          <w:i/>
          <w:iCs/>
          <w:w w:val="98"/>
          <w:szCs w:val="24"/>
        </w:rPr>
        <w:t xml:space="preserve">[insérer le nom du Soumissionnaire] </w:t>
      </w:r>
    </w:p>
    <w:p w14:paraId="6C93A798" w14:textId="77777777" w:rsidR="0090221C" w:rsidRDefault="0090221C" w:rsidP="004A7ACB">
      <w:pPr>
        <w:suppressAutoHyphens/>
        <w:spacing w:after="60" w:line="360" w:lineRule="auto"/>
        <w:ind w:left="3600" w:right="-147"/>
        <w:textAlignment w:val="baseline"/>
        <w:rPr>
          <w:i/>
          <w:iCs/>
          <w:w w:val="98"/>
          <w:sz w:val="10"/>
          <w:szCs w:val="10"/>
        </w:rPr>
      </w:pPr>
    </w:p>
    <w:p w14:paraId="77916707" w14:textId="77777777" w:rsidR="0090221C" w:rsidRDefault="0090221C" w:rsidP="004A7ACB">
      <w:pPr>
        <w:suppressAutoHyphens/>
        <w:spacing w:after="60" w:line="360" w:lineRule="auto"/>
        <w:ind w:left="3600" w:right="-147"/>
        <w:textAlignment w:val="baseline"/>
        <w:rPr>
          <w:w w:val="98"/>
          <w:szCs w:val="24"/>
        </w:rPr>
      </w:pPr>
      <w:r>
        <w:rPr>
          <w:w w:val="98"/>
          <w:szCs w:val="24"/>
        </w:rPr>
        <w:t xml:space="preserve">Signature </w:t>
      </w:r>
      <w:r>
        <w:rPr>
          <w:i/>
          <w:iCs/>
          <w:w w:val="98"/>
          <w:szCs w:val="24"/>
        </w:rPr>
        <w:t>[insérer signature]</w:t>
      </w:r>
      <w:r>
        <w:rPr>
          <w:w w:val="98"/>
          <w:szCs w:val="24"/>
        </w:rPr>
        <w:t xml:space="preserve">, </w:t>
      </w:r>
    </w:p>
    <w:p w14:paraId="202A7EA4" w14:textId="77777777" w:rsidR="0090221C" w:rsidRDefault="0090221C" w:rsidP="004A7ACB">
      <w:pPr>
        <w:suppressAutoHyphens/>
        <w:spacing w:after="60" w:line="360" w:lineRule="auto"/>
        <w:ind w:left="3600" w:right="-147"/>
        <w:textAlignment w:val="baseline"/>
        <w:rPr>
          <w:w w:val="98"/>
          <w:sz w:val="10"/>
          <w:szCs w:val="10"/>
        </w:rPr>
      </w:pPr>
    </w:p>
    <w:p w14:paraId="1949203D" w14:textId="77777777" w:rsidR="0090221C" w:rsidRDefault="0090221C" w:rsidP="004A7ACB">
      <w:pPr>
        <w:suppressAutoHyphens/>
        <w:spacing w:after="60" w:line="360" w:lineRule="auto"/>
        <w:ind w:left="3600" w:right="-147"/>
        <w:textAlignment w:val="baseline"/>
        <w:rPr>
          <w:szCs w:val="24"/>
        </w:rPr>
      </w:pPr>
      <w:r>
        <w:rPr>
          <w:w w:val="98"/>
          <w:szCs w:val="24"/>
        </w:rPr>
        <w:t>Date</w:t>
      </w:r>
      <w:r>
        <w:rPr>
          <w:i/>
          <w:iCs/>
          <w:w w:val="98"/>
          <w:szCs w:val="24"/>
        </w:rPr>
        <w:t xml:space="preserve"> [insérer la date]</w:t>
      </w:r>
    </w:p>
    <w:p w14:paraId="256682A7" w14:textId="77777777" w:rsidR="0090221C" w:rsidRDefault="0090221C" w:rsidP="0090221C">
      <w:pPr>
        <w:spacing w:after="200" w:line="276" w:lineRule="auto"/>
      </w:pPr>
    </w:p>
    <w:p w14:paraId="68AF06E0" w14:textId="77777777" w:rsidR="0090221C" w:rsidRDefault="0090221C" w:rsidP="0090221C">
      <w:pPr>
        <w:ind w:left="540" w:right="-72"/>
      </w:pPr>
    </w:p>
    <w:p w14:paraId="1DA7A0C9" w14:textId="77777777" w:rsidR="0090221C" w:rsidRDefault="0090221C" w:rsidP="0090221C">
      <w:pPr>
        <w:ind w:left="540" w:right="-72"/>
      </w:pPr>
    </w:p>
    <w:p w14:paraId="42CFF797" w14:textId="77777777" w:rsidR="0090221C" w:rsidRDefault="0090221C" w:rsidP="0090221C">
      <w:pPr>
        <w:ind w:left="540" w:right="-72"/>
      </w:pPr>
    </w:p>
    <w:p w14:paraId="3F5A3B04" w14:textId="77777777" w:rsidR="0090221C" w:rsidRDefault="0090221C" w:rsidP="0090221C">
      <w:pPr>
        <w:ind w:left="540" w:right="-72"/>
      </w:pPr>
    </w:p>
    <w:p w14:paraId="0396D628" w14:textId="77777777" w:rsidR="0090221C" w:rsidRDefault="0090221C" w:rsidP="0090221C">
      <w:pPr>
        <w:ind w:left="540" w:right="-72"/>
      </w:pPr>
    </w:p>
    <w:p w14:paraId="4CA27DDE" w14:textId="77777777" w:rsidR="0090221C" w:rsidRDefault="0090221C" w:rsidP="0090221C">
      <w:pPr>
        <w:ind w:left="540" w:right="-72"/>
      </w:pPr>
    </w:p>
    <w:p w14:paraId="10C3967A" w14:textId="77777777" w:rsidR="0090221C" w:rsidRDefault="0090221C" w:rsidP="0090221C">
      <w:pPr>
        <w:ind w:left="540" w:right="-72"/>
      </w:pPr>
    </w:p>
    <w:p w14:paraId="3A707E38" w14:textId="77777777" w:rsidR="0090221C" w:rsidRDefault="0090221C" w:rsidP="0090221C">
      <w:pPr>
        <w:ind w:left="540" w:right="-72"/>
      </w:pPr>
    </w:p>
    <w:p w14:paraId="08A6F128" w14:textId="77777777" w:rsidR="0090221C" w:rsidRDefault="0090221C" w:rsidP="0090221C">
      <w:pPr>
        <w:ind w:left="540" w:right="-72"/>
      </w:pPr>
    </w:p>
    <w:p w14:paraId="077E3199" w14:textId="77777777" w:rsidR="0090221C" w:rsidRDefault="0090221C" w:rsidP="0090221C">
      <w:pPr>
        <w:ind w:left="540" w:right="-72"/>
      </w:pPr>
    </w:p>
    <w:p w14:paraId="0F41788D" w14:textId="77777777" w:rsidR="0090221C" w:rsidRDefault="0090221C" w:rsidP="0090221C">
      <w:pPr>
        <w:ind w:left="540" w:right="-72"/>
      </w:pPr>
    </w:p>
    <w:p w14:paraId="5DBA7504" w14:textId="77777777" w:rsidR="0090221C" w:rsidRDefault="0090221C" w:rsidP="0090221C">
      <w:pPr>
        <w:ind w:left="540" w:right="-72"/>
      </w:pPr>
    </w:p>
    <w:p w14:paraId="5527F258" w14:textId="77777777" w:rsidR="0090221C" w:rsidRDefault="0090221C" w:rsidP="0090221C">
      <w:pPr>
        <w:ind w:left="540" w:right="-72"/>
      </w:pPr>
    </w:p>
    <w:p w14:paraId="7888F647" w14:textId="77777777" w:rsidR="0090221C" w:rsidRDefault="0090221C" w:rsidP="0090221C">
      <w:pPr>
        <w:ind w:left="540" w:right="-72"/>
      </w:pPr>
    </w:p>
    <w:p w14:paraId="395CF99B" w14:textId="77777777" w:rsidR="0090221C" w:rsidRDefault="0090221C" w:rsidP="0090221C">
      <w:pPr>
        <w:ind w:left="540" w:right="-72"/>
      </w:pPr>
    </w:p>
    <w:p w14:paraId="3EE073DE" w14:textId="77777777" w:rsidR="0090221C" w:rsidRDefault="0090221C" w:rsidP="0090221C">
      <w:pPr>
        <w:ind w:left="540" w:right="-72"/>
      </w:pPr>
    </w:p>
    <w:p w14:paraId="43C9ED35" w14:textId="77777777" w:rsidR="0090221C" w:rsidRDefault="0090221C" w:rsidP="0090221C">
      <w:pPr>
        <w:ind w:left="540" w:right="-72"/>
      </w:pPr>
    </w:p>
    <w:p w14:paraId="349DD0C3" w14:textId="77777777" w:rsidR="0090221C" w:rsidRDefault="0090221C" w:rsidP="0090221C">
      <w:pPr>
        <w:ind w:left="540" w:right="-72"/>
      </w:pPr>
    </w:p>
    <w:p w14:paraId="255E9FC2" w14:textId="77777777" w:rsidR="0090221C" w:rsidRDefault="0090221C" w:rsidP="0090221C">
      <w:pPr>
        <w:ind w:left="540" w:right="-72"/>
      </w:pPr>
    </w:p>
    <w:p w14:paraId="3A23A3ED" w14:textId="77777777" w:rsidR="0090221C" w:rsidRDefault="0090221C" w:rsidP="0090221C">
      <w:pPr>
        <w:ind w:left="540" w:right="-72"/>
      </w:pPr>
    </w:p>
    <w:p w14:paraId="04549BC2" w14:textId="77777777" w:rsidR="0090221C" w:rsidRDefault="0090221C" w:rsidP="0090221C">
      <w:pPr>
        <w:ind w:left="540" w:right="-72"/>
      </w:pPr>
    </w:p>
    <w:p w14:paraId="3CE82117" w14:textId="77777777" w:rsidR="0090221C" w:rsidRDefault="0090221C" w:rsidP="0090221C">
      <w:pPr>
        <w:ind w:left="540" w:right="-72"/>
      </w:pPr>
    </w:p>
    <w:p w14:paraId="304A515D" w14:textId="77777777" w:rsidR="0090221C" w:rsidRDefault="0090221C" w:rsidP="0090221C">
      <w:pPr>
        <w:ind w:left="540" w:right="-72"/>
      </w:pPr>
    </w:p>
    <w:p w14:paraId="2E2026BE" w14:textId="77777777" w:rsidR="0090221C" w:rsidRDefault="0090221C" w:rsidP="0090221C">
      <w:pPr>
        <w:ind w:left="540" w:right="-72"/>
      </w:pPr>
    </w:p>
    <w:p w14:paraId="227B0537" w14:textId="77777777" w:rsidR="0090221C" w:rsidRDefault="0090221C" w:rsidP="0090221C">
      <w:pPr>
        <w:ind w:left="540" w:right="-72"/>
      </w:pPr>
    </w:p>
    <w:p w14:paraId="6483DFAD" w14:textId="77777777" w:rsidR="0090221C" w:rsidRDefault="0090221C" w:rsidP="0090221C">
      <w:pPr>
        <w:ind w:left="540" w:right="-72"/>
      </w:pPr>
    </w:p>
    <w:p w14:paraId="3228E1BD" w14:textId="77777777" w:rsidR="0090221C" w:rsidRDefault="0090221C" w:rsidP="0090221C">
      <w:pPr>
        <w:ind w:left="540" w:right="-72"/>
      </w:pPr>
    </w:p>
    <w:p w14:paraId="6568ED18" w14:textId="77777777" w:rsidR="0090221C" w:rsidRDefault="0090221C" w:rsidP="0090221C">
      <w:pPr>
        <w:ind w:left="540" w:right="-72"/>
      </w:pPr>
    </w:p>
    <w:p w14:paraId="055C9EF8" w14:textId="77777777" w:rsidR="0090221C" w:rsidRDefault="0090221C" w:rsidP="0090221C">
      <w:pPr>
        <w:ind w:left="540" w:right="-72"/>
      </w:pPr>
    </w:p>
    <w:p w14:paraId="4D4B3D20" w14:textId="77777777" w:rsidR="0090221C" w:rsidRDefault="0090221C" w:rsidP="0090221C">
      <w:pPr>
        <w:ind w:left="540" w:right="-72"/>
      </w:pPr>
    </w:p>
    <w:p w14:paraId="5A74D4D5" w14:textId="77777777" w:rsidR="0090221C" w:rsidRDefault="0090221C" w:rsidP="0090221C">
      <w:pPr>
        <w:ind w:left="540" w:right="-72"/>
      </w:pPr>
    </w:p>
    <w:p w14:paraId="4F15D1E9" w14:textId="77777777" w:rsidR="0090221C" w:rsidRDefault="0090221C" w:rsidP="0090221C">
      <w:pPr>
        <w:ind w:left="540" w:right="-72"/>
      </w:pPr>
    </w:p>
    <w:p w14:paraId="1322AC04" w14:textId="77777777" w:rsidR="0090221C" w:rsidRDefault="0090221C" w:rsidP="0090221C">
      <w:pPr>
        <w:suppressAutoHyphens/>
        <w:textAlignment w:val="baseline"/>
        <w:rPr>
          <w:rFonts w:eastAsia="Calibri"/>
          <w:sz w:val="10"/>
          <w:szCs w:val="10"/>
        </w:rPr>
      </w:pPr>
    </w:p>
    <w:p w14:paraId="342DDD29" w14:textId="77777777" w:rsidR="0090221C" w:rsidRDefault="0090221C" w:rsidP="0090221C">
      <w:pPr>
        <w:suppressAutoHyphens/>
        <w:ind w:firstLine="319"/>
        <w:jc w:val="center"/>
        <w:textAlignment w:val="baseline"/>
        <w:rPr>
          <w:szCs w:val="24"/>
        </w:rPr>
      </w:pPr>
    </w:p>
    <w:p w14:paraId="64AA4785" w14:textId="0071AEFC" w:rsidR="00364424" w:rsidRPr="004A0568" w:rsidRDefault="00364424" w:rsidP="00364424">
      <w:pPr>
        <w:ind w:right="286"/>
        <w:jc w:val="center"/>
        <w:rPr>
          <w:rFonts w:ascii="Times New Roman" w:hAnsi="Times New Roman" w:cs="Times New Roman"/>
          <w:b/>
          <w:sz w:val="24"/>
          <w:szCs w:val="24"/>
        </w:rPr>
      </w:pPr>
      <w:r w:rsidRPr="004A0568">
        <w:rPr>
          <w:rFonts w:ascii="Times New Roman" w:hAnsi="Times New Roman" w:cs="Times New Roman"/>
          <w:sz w:val="24"/>
          <w:szCs w:val="24"/>
        </w:rPr>
        <w:t xml:space="preserve">                   </w:t>
      </w:r>
    </w:p>
    <w:p w14:paraId="73869E2B" w14:textId="77777777" w:rsidR="00364424" w:rsidRPr="004A0568" w:rsidRDefault="00364424" w:rsidP="00364424">
      <w:pPr>
        <w:ind w:right="-568"/>
        <w:rPr>
          <w:rFonts w:ascii="Times New Roman" w:hAnsi="Times New Roman" w:cs="Times New Roman"/>
          <w:sz w:val="24"/>
          <w:szCs w:val="24"/>
        </w:rPr>
      </w:pPr>
    </w:p>
    <w:p w14:paraId="0E6EC432" w14:textId="77777777" w:rsidR="00364424" w:rsidRPr="004A0568" w:rsidRDefault="00364424" w:rsidP="00364424">
      <w:pPr>
        <w:ind w:right="-568"/>
        <w:rPr>
          <w:rFonts w:ascii="Times New Roman" w:hAnsi="Times New Roman" w:cs="Times New Roman"/>
          <w:sz w:val="24"/>
          <w:szCs w:val="24"/>
        </w:rPr>
      </w:pPr>
    </w:p>
    <w:p w14:paraId="4A696D48" w14:textId="77777777" w:rsidR="00364424" w:rsidRPr="004A0568" w:rsidRDefault="00364424" w:rsidP="00364424">
      <w:pPr>
        <w:ind w:right="-568"/>
        <w:rPr>
          <w:rFonts w:ascii="Times New Roman" w:hAnsi="Times New Roman" w:cs="Times New Roman"/>
          <w:sz w:val="24"/>
          <w:szCs w:val="24"/>
        </w:rPr>
      </w:pPr>
    </w:p>
    <w:p w14:paraId="5E8A4137" w14:textId="77777777" w:rsidR="0090221C" w:rsidRDefault="0090221C" w:rsidP="0090221C">
      <w:pPr>
        <w:pStyle w:val="Corpsdetexte3"/>
        <w:jc w:val="both"/>
        <w:rPr>
          <w:rFonts w:ascii="Times New Roman" w:hAnsi="Times New Roman"/>
          <w:sz w:val="28"/>
          <w:szCs w:val="56"/>
        </w:rPr>
      </w:pPr>
    </w:p>
    <w:p w14:paraId="78F4B438" w14:textId="77777777" w:rsidR="0090221C" w:rsidRDefault="0090221C" w:rsidP="0090221C">
      <w:pPr>
        <w:pStyle w:val="Corpsdetexte3"/>
        <w:rPr>
          <w:rFonts w:ascii="Times New Roman" w:hAnsi="Times New Roman"/>
          <w:sz w:val="28"/>
          <w:szCs w:val="56"/>
        </w:rPr>
      </w:pPr>
    </w:p>
    <w:p w14:paraId="5EB2AEFE" w14:textId="77777777" w:rsidR="0090221C" w:rsidRDefault="0090221C" w:rsidP="0090221C">
      <w:pPr>
        <w:pStyle w:val="Corpsdetexte3"/>
        <w:rPr>
          <w:rFonts w:ascii="Times New Roman" w:hAnsi="Times New Roman"/>
          <w:sz w:val="28"/>
          <w:szCs w:val="56"/>
        </w:rPr>
      </w:pPr>
    </w:p>
    <w:p w14:paraId="07F040C9" w14:textId="77777777" w:rsidR="0090221C" w:rsidRDefault="0090221C" w:rsidP="0090221C">
      <w:pPr>
        <w:pStyle w:val="Corpsdetexte3"/>
        <w:rPr>
          <w:rFonts w:ascii="Times New Roman" w:hAnsi="Times New Roman"/>
          <w:sz w:val="28"/>
          <w:szCs w:val="56"/>
        </w:rPr>
      </w:pPr>
    </w:p>
    <w:p w14:paraId="26F211D3" w14:textId="77777777" w:rsidR="0090221C" w:rsidRDefault="0090221C" w:rsidP="0090221C">
      <w:pPr>
        <w:pStyle w:val="Corpsdetexte3"/>
        <w:rPr>
          <w:rFonts w:ascii="Times New Roman" w:hAnsi="Times New Roman"/>
          <w:sz w:val="28"/>
          <w:szCs w:val="56"/>
        </w:rPr>
      </w:pPr>
    </w:p>
    <w:p w14:paraId="2FA284F9" w14:textId="77777777" w:rsidR="0090221C" w:rsidRDefault="0090221C" w:rsidP="0090221C">
      <w:pPr>
        <w:pStyle w:val="Corpsdetexte3"/>
        <w:rPr>
          <w:rFonts w:ascii="Times New Roman" w:hAnsi="Times New Roman"/>
          <w:sz w:val="28"/>
          <w:szCs w:val="56"/>
        </w:rPr>
      </w:pPr>
    </w:p>
    <w:p w14:paraId="08D41C94" w14:textId="77777777" w:rsidR="0090221C" w:rsidRDefault="0090221C" w:rsidP="0090221C">
      <w:pPr>
        <w:pStyle w:val="Corpsdetexte3"/>
        <w:rPr>
          <w:rFonts w:ascii="Times New Roman" w:hAnsi="Times New Roman"/>
          <w:sz w:val="28"/>
          <w:szCs w:val="56"/>
        </w:rPr>
      </w:pPr>
    </w:p>
    <w:p w14:paraId="4C58FE41" w14:textId="77777777" w:rsidR="0090221C" w:rsidRDefault="0090221C" w:rsidP="0090221C">
      <w:pPr>
        <w:pStyle w:val="Corpsdetexte3"/>
        <w:rPr>
          <w:rFonts w:ascii="Times New Roman" w:hAnsi="Times New Roman"/>
          <w:sz w:val="28"/>
          <w:szCs w:val="56"/>
        </w:rPr>
      </w:pPr>
    </w:p>
    <w:p w14:paraId="0D1EEF10" w14:textId="77777777" w:rsidR="0090221C" w:rsidRPr="0090221C" w:rsidRDefault="0090221C" w:rsidP="0090221C">
      <w:pPr>
        <w:pStyle w:val="titre13"/>
        <w:rPr>
          <w:rFonts w:ascii="Times New Roman" w:hAnsi="Times New Roman" w:cs="Times New Roman"/>
          <w:lang w:val="fr-FR"/>
        </w:rPr>
      </w:pPr>
    </w:p>
    <w:p w14:paraId="76C5FE6B" w14:textId="77777777" w:rsidR="0090221C" w:rsidRPr="0090221C" w:rsidRDefault="0090221C" w:rsidP="0090221C">
      <w:pPr>
        <w:pStyle w:val="titre13"/>
        <w:rPr>
          <w:rFonts w:ascii="Times New Roman" w:hAnsi="Times New Roman" w:cs="Times New Roman"/>
          <w:lang w:val="fr-FR"/>
        </w:rPr>
      </w:pPr>
    </w:p>
    <w:p w14:paraId="24BE4543" w14:textId="77777777" w:rsidR="0090221C" w:rsidRPr="0090221C" w:rsidRDefault="0090221C" w:rsidP="0090221C">
      <w:pPr>
        <w:pStyle w:val="titre13"/>
        <w:rPr>
          <w:rFonts w:ascii="Times New Roman" w:hAnsi="Times New Roman" w:cs="Times New Roman"/>
          <w:lang w:val="fr-FR"/>
        </w:rPr>
      </w:pPr>
    </w:p>
    <w:p w14:paraId="3273CE84" w14:textId="77777777" w:rsidR="0090221C" w:rsidRDefault="0090221C" w:rsidP="0090221C">
      <w:pPr>
        <w:pStyle w:val="titre13"/>
        <w:rPr>
          <w:rFonts w:ascii="Times New Roman" w:hAnsi="Times New Roman" w:cs="Times New Roman"/>
          <w:lang w:val="fr-FR"/>
        </w:rPr>
      </w:pPr>
    </w:p>
    <w:p w14:paraId="15915608" w14:textId="77777777" w:rsidR="00A223DE" w:rsidRPr="0090221C" w:rsidRDefault="00A223DE" w:rsidP="0090221C">
      <w:pPr>
        <w:pStyle w:val="titre13"/>
        <w:rPr>
          <w:rFonts w:ascii="Times New Roman" w:hAnsi="Times New Roman" w:cs="Times New Roman"/>
          <w:lang w:val="fr-FR"/>
        </w:rPr>
      </w:pPr>
    </w:p>
    <w:p w14:paraId="1FC67A1E" w14:textId="77777777" w:rsidR="0090221C" w:rsidRPr="0090221C" w:rsidRDefault="0090221C" w:rsidP="0090221C">
      <w:pPr>
        <w:pStyle w:val="titre13"/>
        <w:outlineLvl w:val="0"/>
        <w:rPr>
          <w:rFonts w:ascii="Times New Roman" w:hAnsi="Times New Roman" w:cs="Times New Roman"/>
          <w:lang w:val="fr-FR"/>
        </w:rPr>
      </w:pPr>
      <w:bookmarkStart w:id="66" w:name="_Toc163441809"/>
      <w:bookmarkStart w:id="67" w:name="_Toc163145527"/>
      <w:bookmarkStart w:id="68" w:name="_Toc163144726"/>
      <w:bookmarkStart w:id="69" w:name="_Toc45057465"/>
      <w:r w:rsidRPr="0090221C">
        <w:rPr>
          <w:rFonts w:ascii="Times New Roman" w:hAnsi="Times New Roman" w:cs="Times New Roman"/>
          <w:lang w:val="fr-FR"/>
        </w:rPr>
        <w:t>PIECE VI :</w:t>
      </w:r>
      <w:bookmarkEnd w:id="66"/>
      <w:bookmarkEnd w:id="67"/>
      <w:bookmarkEnd w:id="68"/>
      <w:bookmarkEnd w:id="69"/>
    </w:p>
    <w:p w14:paraId="1C479469" w14:textId="77777777" w:rsidR="0090221C" w:rsidRPr="0090221C" w:rsidRDefault="0090221C" w:rsidP="0090221C">
      <w:pPr>
        <w:pStyle w:val="titre13"/>
        <w:outlineLvl w:val="0"/>
        <w:rPr>
          <w:rFonts w:ascii="Times New Roman" w:hAnsi="Times New Roman" w:cs="Times New Roman"/>
          <w:sz w:val="10"/>
          <w:szCs w:val="10"/>
          <w:lang w:val="fr-FR"/>
        </w:rPr>
      </w:pPr>
    </w:p>
    <w:p w14:paraId="01154CE0" w14:textId="77777777" w:rsidR="0090221C" w:rsidRPr="0090221C" w:rsidRDefault="0090221C" w:rsidP="0090221C">
      <w:pPr>
        <w:pStyle w:val="titre13"/>
        <w:spacing w:line="240" w:lineRule="auto"/>
        <w:outlineLvl w:val="0"/>
        <w:rPr>
          <w:rFonts w:ascii="Times New Roman" w:hAnsi="Times New Roman" w:cs="Times New Roman"/>
          <w:lang w:val="fr-FR"/>
        </w:rPr>
      </w:pPr>
      <w:bookmarkStart w:id="70" w:name="_Toc163441810"/>
      <w:bookmarkStart w:id="71" w:name="_Toc163145528"/>
      <w:bookmarkStart w:id="72" w:name="_Toc163144727"/>
      <w:r w:rsidRPr="0090221C">
        <w:rPr>
          <w:rFonts w:ascii="Times New Roman" w:hAnsi="Times New Roman" w:cs="Times New Roman"/>
          <w:lang w:val="fr-FR"/>
        </w:rPr>
        <w:t>PROJET DE LETTRE COMMANDE</w:t>
      </w:r>
      <w:bookmarkEnd w:id="70"/>
      <w:bookmarkEnd w:id="71"/>
      <w:bookmarkEnd w:id="72"/>
      <w:r w:rsidRPr="0090221C">
        <w:rPr>
          <w:rFonts w:ascii="Times New Roman" w:hAnsi="Times New Roman" w:cs="Times New Roman"/>
          <w:lang w:val="fr-FR"/>
        </w:rPr>
        <w:t xml:space="preserve"> </w:t>
      </w:r>
    </w:p>
    <w:p w14:paraId="2932E0DA" w14:textId="77777777" w:rsidR="0090221C" w:rsidRPr="0090221C" w:rsidRDefault="0090221C" w:rsidP="0090221C">
      <w:pPr>
        <w:pStyle w:val="titre13"/>
        <w:spacing w:line="240" w:lineRule="auto"/>
        <w:outlineLvl w:val="0"/>
        <w:rPr>
          <w:rFonts w:ascii="Times New Roman" w:hAnsi="Times New Roman" w:cs="Times New Roman"/>
          <w:sz w:val="10"/>
          <w:szCs w:val="10"/>
          <w:lang w:val="fr-FR"/>
        </w:rPr>
      </w:pPr>
    </w:p>
    <w:p w14:paraId="1FE8DCDF" w14:textId="77777777" w:rsidR="0090221C" w:rsidRPr="0090221C" w:rsidRDefault="0090221C" w:rsidP="0090221C">
      <w:pPr>
        <w:pStyle w:val="titre13"/>
        <w:rPr>
          <w:rFonts w:ascii="Times New Roman" w:hAnsi="Times New Roman" w:cs="Times New Roman"/>
          <w:lang w:val="fr-FR"/>
        </w:rPr>
      </w:pPr>
    </w:p>
    <w:p w14:paraId="436E158A" w14:textId="77777777" w:rsidR="0090221C" w:rsidRPr="0090221C" w:rsidRDefault="0090221C" w:rsidP="0090221C">
      <w:pPr>
        <w:pStyle w:val="titre13"/>
        <w:rPr>
          <w:rFonts w:ascii="Times New Roman" w:hAnsi="Times New Roman" w:cs="Times New Roman"/>
          <w:lang w:val="fr-FR"/>
        </w:rPr>
      </w:pPr>
    </w:p>
    <w:p w14:paraId="713D2C01" w14:textId="77777777" w:rsidR="0090221C" w:rsidRPr="0090221C" w:rsidRDefault="0090221C" w:rsidP="0090221C">
      <w:pPr>
        <w:pStyle w:val="titre13"/>
        <w:rPr>
          <w:rFonts w:ascii="Times New Roman" w:hAnsi="Times New Roman" w:cs="Times New Roman"/>
          <w:lang w:val="fr-FR"/>
        </w:rPr>
      </w:pPr>
    </w:p>
    <w:p w14:paraId="52CE14DA" w14:textId="77777777" w:rsidR="0090221C" w:rsidRPr="0090221C" w:rsidRDefault="0090221C" w:rsidP="0090221C">
      <w:pPr>
        <w:pStyle w:val="titre13"/>
        <w:rPr>
          <w:rFonts w:ascii="Times New Roman" w:hAnsi="Times New Roman" w:cs="Times New Roman"/>
          <w:lang w:val="fr-FR"/>
        </w:rPr>
      </w:pPr>
    </w:p>
    <w:p w14:paraId="4702DE04" w14:textId="77777777" w:rsidR="0090221C" w:rsidRPr="0090221C" w:rsidRDefault="0090221C" w:rsidP="0090221C">
      <w:pPr>
        <w:pStyle w:val="titre13"/>
        <w:rPr>
          <w:rFonts w:ascii="Times New Roman" w:hAnsi="Times New Roman" w:cs="Times New Roman"/>
          <w:lang w:val="fr-FR"/>
        </w:rPr>
      </w:pPr>
    </w:p>
    <w:p w14:paraId="202CE98E" w14:textId="77777777" w:rsidR="0090221C" w:rsidRDefault="0090221C" w:rsidP="000E2B1E">
      <w:pPr>
        <w:pStyle w:val="titre13"/>
        <w:jc w:val="left"/>
        <w:rPr>
          <w:rFonts w:ascii="Times New Roman" w:hAnsi="Times New Roman" w:cs="Times New Roman"/>
          <w:lang w:val="fr-FR"/>
        </w:rPr>
      </w:pPr>
    </w:p>
    <w:p w14:paraId="2050F532" w14:textId="77777777" w:rsidR="000E2B1E" w:rsidRDefault="000E2B1E" w:rsidP="000E2B1E">
      <w:pPr>
        <w:pStyle w:val="titre13"/>
        <w:jc w:val="left"/>
        <w:rPr>
          <w:rFonts w:ascii="Times New Roman" w:hAnsi="Times New Roman" w:cs="Times New Roman"/>
          <w:lang w:val="fr-FR"/>
        </w:rPr>
      </w:pPr>
    </w:p>
    <w:p w14:paraId="60614225" w14:textId="77777777" w:rsidR="000036C9" w:rsidRPr="0090221C" w:rsidRDefault="000036C9" w:rsidP="000E2B1E">
      <w:pPr>
        <w:pStyle w:val="titre13"/>
        <w:jc w:val="left"/>
        <w:rPr>
          <w:rFonts w:ascii="Times New Roman" w:hAnsi="Times New Roman" w:cs="Times New Roman"/>
          <w:lang w:val="fr-FR"/>
        </w:rPr>
      </w:pPr>
    </w:p>
    <w:p w14:paraId="76089D5C" w14:textId="77777777" w:rsidR="0090221C" w:rsidRDefault="0090221C" w:rsidP="0090221C">
      <w:pPr>
        <w:rPr>
          <w:bCs/>
          <w:noProof/>
        </w:rPr>
      </w:pPr>
    </w:p>
    <w:p w14:paraId="1ACF2586" w14:textId="77777777" w:rsidR="0090221C" w:rsidRDefault="0090221C" w:rsidP="0090221C">
      <w:pPr>
        <w:tabs>
          <w:tab w:val="right" w:leader="dot" w:pos="9622"/>
        </w:tabs>
        <w:suppressAutoHyphens/>
        <w:spacing w:after="120" w:line="360" w:lineRule="auto"/>
        <w:textAlignment w:val="baseline"/>
        <w:rPr>
          <w:noProof/>
          <w:kern w:val="2"/>
          <w:lang w:val="fr-CH" w:eastAsia="fr-CH"/>
          <w14:ligatures w14:val="standardContextual"/>
        </w:rPr>
      </w:pPr>
    </w:p>
    <w:p w14:paraId="5F2A7AD3" w14:textId="77777777" w:rsidR="00364424" w:rsidRPr="004A0568" w:rsidRDefault="00364424" w:rsidP="00364424">
      <w:pPr>
        <w:ind w:right="286"/>
        <w:jc w:val="center"/>
        <w:rPr>
          <w:rFonts w:ascii="Times New Roman" w:hAnsi="Times New Roman" w:cs="Times New Roman"/>
          <w:b/>
          <w:sz w:val="24"/>
          <w:szCs w:val="24"/>
        </w:rPr>
      </w:pPr>
      <w:r w:rsidRPr="004A0568">
        <w:rPr>
          <w:rFonts w:ascii="Times New Roman" w:hAnsi="Times New Roman" w:cs="Times New Roman"/>
          <w:noProof/>
          <w:sz w:val="24"/>
          <w:szCs w:val="24"/>
          <w:lang w:eastAsia="fr-FR"/>
        </w:rPr>
        <w:lastRenderedPageBreak/>
        <w:drawing>
          <wp:anchor distT="0" distB="0" distL="114300" distR="114300" simplePos="0" relativeHeight="487672832" behindDoc="0" locked="0" layoutInCell="1" allowOverlap="1" wp14:anchorId="79DA39FA" wp14:editId="43EF147F">
            <wp:simplePos x="0" y="0"/>
            <wp:positionH relativeFrom="column">
              <wp:posOffset>2423160</wp:posOffset>
            </wp:positionH>
            <wp:positionV relativeFrom="paragraph">
              <wp:posOffset>98425</wp:posOffset>
            </wp:positionV>
            <wp:extent cx="1533525" cy="781050"/>
            <wp:effectExtent l="0" t="0" r="9525" b="0"/>
            <wp:wrapNone/>
            <wp:docPr id="884759668" name="Image 3" descr="logo Mairie"/>
            <wp:cNvGraphicFramePr/>
            <a:graphic xmlns:a="http://schemas.openxmlformats.org/drawingml/2006/main">
              <a:graphicData uri="http://schemas.openxmlformats.org/drawingml/2006/picture">
                <pic:pic xmlns:pic="http://schemas.openxmlformats.org/drawingml/2006/picture">
                  <pic:nvPicPr>
                    <pic:cNvPr id="0" name="Picture 14" descr="logo Mairie"/>
                    <pic:cNvPicPr>
                      <a:picLocks noChangeAspect="1" noChangeArrowheads="1"/>
                    </pic:cNvPicPr>
                  </pic:nvPicPr>
                  <pic:blipFill>
                    <a:blip r:embed="rId8" cstate="print">
                      <a:extLst>
                        <a:ext uri="{28A0092B-C50C-407E-A947-70E740481C1C}">
                          <a14:useLocalDpi xmlns:a14="http://schemas.microsoft.com/office/drawing/2010/main" val="0"/>
                        </a:ext>
                      </a:extLst>
                    </a:blip>
                    <a:srcRect b="11940"/>
                    <a:stretch>
                      <a:fillRect/>
                    </a:stretch>
                  </pic:blipFill>
                  <pic:spPr bwMode="auto">
                    <a:xfrm>
                      <a:off x="0" y="0"/>
                      <a:ext cx="1533525" cy="781050"/>
                    </a:xfrm>
                    <a:prstGeom prst="rect">
                      <a:avLst/>
                    </a:prstGeom>
                    <a:noFill/>
                  </pic:spPr>
                </pic:pic>
              </a:graphicData>
            </a:graphic>
            <wp14:sizeRelH relativeFrom="page">
              <wp14:pctWidth>0</wp14:pctWidth>
            </wp14:sizeRelH>
            <wp14:sizeRelV relativeFrom="page">
              <wp14:pctHeight>0</wp14:pctHeight>
            </wp14:sizeRelV>
          </wp:anchor>
        </w:drawing>
      </w:r>
      <w:r w:rsidRPr="004A0568">
        <w:rPr>
          <w:rFonts w:ascii="Times New Roman" w:hAnsi="Times New Roman" w:cs="Times New Roman"/>
          <w:noProof/>
          <w:sz w:val="24"/>
          <w:szCs w:val="24"/>
          <w:lang w:eastAsia="fr-FR"/>
        </w:rPr>
        <mc:AlternateContent>
          <mc:Choice Requires="wps">
            <w:drawing>
              <wp:anchor distT="0" distB="0" distL="114300" distR="114300" simplePos="0" relativeHeight="487670784" behindDoc="0" locked="0" layoutInCell="1" allowOverlap="1" wp14:anchorId="45F21C89" wp14:editId="743D89C9">
                <wp:simplePos x="0" y="0"/>
                <wp:positionH relativeFrom="column">
                  <wp:posOffset>4264025</wp:posOffset>
                </wp:positionH>
                <wp:positionV relativeFrom="paragraph">
                  <wp:posOffset>-144780</wp:posOffset>
                </wp:positionV>
                <wp:extent cx="2402205" cy="1926590"/>
                <wp:effectExtent l="0" t="0" r="0" b="0"/>
                <wp:wrapNone/>
                <wp:docPr id="326152169" name="Zone de texte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2205" cy="1926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320603" w14:textId="77777777" w:rsidR="00F80497" w:rsidRPr="00DB3745" w:rsidRDefault="00F80497" w:rsidP="00364424">
                            <w:pPr>
                              <w:pStyle w:val="Sansinterligne"/>
                              <w:jc w:val="center"/>
                              <w:rPr>
                                <w:b/>
                                <w:lang w:val="en-US"/>
                              </w:rPr>
                            </w:pPr>
                            <w:r w:rsidRPr="00DB3745">
                              <w:rPr>
                                <w:b/>
                                <w:lang w:val="en-US"/>
                              </w:rPr>
                              <w:t xml:space="preserve">REPUBLIC OF CAMEROON </w:t>
                            </w:r>
                          </w:p>
                          <w:p w14:paraId="0F1D9FF2" w14:textId="77777777" w:rsidR="00F80497" w:rsidRPr="00DB3745" w:rsidRDefault="00F80497" w:rsidP="00364424">
                            <w:pPr>
                              <w:pStyle w:val="Sansinterligne"/>
                              <w:jc w:val="center"/>
                              <w:rPr>
                                <w:b/>
                                <w:lang w:val="en-US"/>
                              </w:rPr>
                            </w:pPr>
                            <w:r w:rsidRPr="00DB3745">
                              <w:rPr>
                                <w:b/>
                                <w:lang w:val="en-US"/>
                              </w:rPr>
                              <w:t>Peace-Work-Fatherland</w:t>
                            </w:r>
                          </w:p>
                          <w:p w14:paraId="7E8DCE51" w14:textId="77777777" w:rsidR="00F80497" w:rsidRPr="00DB3745" w:rsidRDefault="00F80497" w:rsidP="00364424">
                            <w:pPr>
                              <w:pStyle w:val="Sansinterligne"/>
                              <w:jc w:val="center"/>
                              <w:rPr>
                                <w:b/>
                                <w:sz w:val="6"/>
                                <w:szCs w:val="6"/>
                                <w:lang w:val="en-US"/>
                              </w:rPr>
                            </w:pPr>
                            <w:r w:rsidRPr="00DB3745">
                              <w:rPr>
                                <w:b/>
                                <w:sz w:val="6"/>
                                <w:szCs w:val="6"/>
                                <w:lang w:val="en-US"/>
                              </w:rPr>
                              <w:t>******************************</w:t>
                            </w:r>
                          </w:p>
                          <w:p w14:paraId="2130FD9A" w14:textId="77777777" w:rsidR="00F80497" w:rsidRPr="00DB3745" w:rsidRDefault="00F80497" w:rsidP="00364424">
                            <w:pPr>
                              <w:pStyle w:val="Sansinterligne"/>
                              <w:jc w:val="center"/>
                              <w:rPr>
                                <w:b/>
                                <w:lang w:val="en-US"/>
                              </w:rPr>
                            </w:pPr>
                            <w:r>
                              <w:rPr>
                                <w:b/>
                                <w:lang w:val="en-US"/>
                              </w:rPr>
                              <w:t>SOUTH</w:t>
                            </w:r>
                            <w:r w:rsidRPr="00DB3745">
                              <w:rPr>
                                <w:b/>
                                <w:lang w:val="en-US"/>
                              </w:rPr>
                              <w:t xml:space="preserve"> REGION </w:t>
                            </w:r>
                          </w:p>
                          <w:p w14:paraId="6F7DC04E" w14:textId="77777777" w:rsidR="00F80497" w:rsidRPr="00DB3745" w:rsidRDefault="00F80497" w:rsidP="00364424">
                            <w:pPr>
                              <w:pStyle w:val="Sansinterligne"/>
                              <w:jc w:val="center"/>
                              <w:rPr>
                                <w:b/>
                                <w:sz w:val="6"/>
                                <w:szCs w:val="6"/>
                                <w:lang w:val="en-US"/>
                              </w:rPr>
                            </w:pPr>
                            <w:r w:rsidRPr="00DB3745">
                              <w:rPr>
                                <w:b/>
                                <w:sz w:val="6"/>
                                <w:szCs w:val="6"/>
                                <w:lang w:val="en-US"/>
                              </w:rPr>
                              <w:t>***************************</w:t>
                            </w:r>
                          </w:p>
                          <w:p w14:paraId="4647557D" w14:textId="77777777" w:rsidR="00F80497" w:rsidRPr="00DB3745" w:rsidRDefault="00F80497" w:rsidP="00364424">
                            <w:pPr>
                              <w:pStyle w:val="Sansinterligne"/>
                              <w:jc w:val="center"/>
                              <w:rPr>
                                <w:b/>
                                <w:lang w:val="en-US"/>
                              </w:rPr>
                            </w:pPr>
                            <w:r>
                              <w:rPr>
                                <w:b/>
                                <w:lang w:val="en-US"/>
                              </w:rPr>
                              <w:t>OCEAN</w:t>
                            </w:r>
                            <w:r w:rsidRPr="00DB3745">
                              <w:rPr>
                                <w:b/>
                                <w:lang w:val="en-US"/>
                              </w:rPr>
                              <w:t xml:space="preserve"> DIVISION </w:t>
                            </w:r>
                          </w:p>
                          <w:p w14:paraId="39A77EA4" w14:textId="77777777" w:rsidR="00F80497" w:rsidRPr="00DB3745" w:rsidRDefault="00F80497" w:rsidP="00364424">
                            <w:pPr>
                              <w:pStyle w:val="Sansinterligne"/>
                              <w:jc w:val="center"/>
                              <w:rPr>
                                <w:b/>
                                <w:sz w:val="6"/>
                                <w:szCs w:val="6"/>
                                <w:lang w:val="en-US"/>
                              </w:rPr>
                            </w:pPr>
                            <w:r w:rsidRPr="00DB3745">
                              <w:rPr>
                                <w:b/>
                                <w:sz w:val="6"/>
                                <w:szCs w:val="6"/>
                                <w:lang w:val="en-US"/>
                              </w:rPr>
                              <w:t>**************************</w:t>
                            </w:r>
                          </w:p>
                          <w:p w14:paraId="69B2386F" w14:textId="77777777" w:rsidR="00F80497" w:rsidRPr="00DB3745" w:rsidRDefault="00F80497" w:rsidP="00364424">
                            <w:pPr>
                              <w:pStyle w:val="Sansinterligne"/>
                              <w:jc w:val="center"/>
                              <w:rPr>
                                <w:b/>
                                <w:lang w:val="en-US"/>
                              </w:rPr>
                            </w:pPr>
                            <w:r>
                              <w:rPr>
                                <w:b/>
                                <w:lang w:val="en-US"/>
                              </w:rPr>
                              <w:t xml:space="preserve">NIETE COUNCIL </w:t>
                            </w:r>
                          </w:p>
                          <w:p w14:paraId="752BF8E0" w14:textId="77777777" w:rsidR="00F80497" w:rsidRPr="00DB3745" w:rsidRDefault="00F80497" w:rsidP="00364424">
                            <w:pPr>
                              <w:pStyle w:val="Sansinterligne"/>
                              <w:jc w:val="center"/>
                              <w:rPr>
                                <w:b/>
                                <w:sz w:val="6"/>
                                <w:szCs w:val="6"/>
                                <w:lang w:val="en-US"/>
                              </w:rPr>
                            </w:pPr>
                            <w:r>
                              <w:rPr>
                                <w:b/>
                                <w:sz w:val="6"/>
                                <w:szCs w:val="6"/>
                                <w:lang w:val="en-US"/>
                              </w:rPr>
                              <w:t>**************************</w:t>
                            </w:r>
                          </w:p>
                          <w:p w14:paraId="32F7A190" w14:textId="77777777" w:rsidR="00F80497" w:rsidRPr="00564D5C" w:rsidRDefault="00F80497" w:rsidP="00364424">
                            <w:pPr>
                              <w:pStyle w:val="Corpsdetexte"/>
                              <w:ind w:left="0"/>
                              <w:jc w:val="center"/>
                              <w:rPr>
                                <w:rFonts w:ascii="Calibri" w:eastAsia="Calibri" w:hAnsi="Calibri"/>
                                <w:b/>
                                <w:sz w:val="22"/>
                                <w:szCs w:val="22"/>
                                <w:lang w:val="en-US"/>
                              </w:rPr>
                            </w:pPr>
                            <w:r w:rsidRPr="00564D5C">
                              <w:rPr>
                                <w:rFonts w:ascii="Calibri" w:eastAsia="Calibri" w:hAnsi="Calibri"/>
                                <w:b/>
                                <w:sz w:val="22"/>
                                <w:szCs w:val="22"/>
                                <w:lang w:val="en-US"/>
                              </w:rPr>
                              <w:t>INTERNAL PUBLIC CONTRACT       ADMINISTRAIVE MANAGEMENT   ENTITY</w:t>
                            </w:r>
                          </w:p>
                          <w:p w14:paraId="60FDD246" w14:textId="77777777" w:rsidR="00F80497" w:rsidRPr="00DB3745" w:rsidRDefault="00F80497" w:rsidP="00364424">
                            <w:pPr>
                              <w:pStyle w:val="Sansinterligne"/>
                              <w:jc w:val="center"/>
                              <w:rPr>
                                <w:b/>
                                <w:sz w:val="6"/>
                                <w:szCs w:val="6"/>
                                <w:lang w:val="en-US"/>
                              </w:rPr>
                            </w:pPr>
                            <w:r>
                              <w:rPr>
                                <w:b/>
                                <w:sz w:val="6"/>
                                <w:szCs w:val="6"/>
                                <w:lang w:val="en-US"/>
                              </w:rPr>
                              <w:t>***********************</w:t>
                            </w:r>
                          </w:p>
                          <w:p w14:paraId="0478B3C8" w14:textId="77777777" w:rsidR="00F80497" w:rsidRPr="009B5EF9" w:rsidRDefault="00F80497" w:rsidP="00364424">
                            <w:pPr>
                              <w:pStyle w:val="Sansinterligne"/>
                              <w:rPr>
                                <w:lang w:val="en-US"/>
                              </w:rPr>
                            </w:pPr>
                          </w:p>
                          <w:p w14:paraId="2595A5CC" w14:textId="77777777" w:rsidR="00F80497" w:rsidRPr="009B5EF9" w:rsidRDefault="00F80497" w:rsidP="00364424">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45F21C89" id="_x0000_s1029" type="#_x0000_t202" style="position:absolute;left:0;text-align:left;margin-left:335.75pt;margin-top:-11.4pt;width:189.15pt;height:151.7pt;z-index:48767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" filled="f" stroked="f">
                <v:textbox>
                  <w:txbxContent>
                    <w:p w14:paraId="79320603" w14:textId="77777777" w:rsidR="00F80497" w:rsidRPr="00DB3745" w:rsidRDefault="00F80497" w:rsidP="00364424">
                      <w:pPr>
                        <w:pStyle w:val="Sansinterligne"/>
                        <w:jc w:val="center"/>
                        <w:rPr>
                          <w:b/>
                          <w:lang w:val="en-US"/>
                        </w:rPr>
                      </w:pPr>
                      <w:r w:rsidRPr="00DB3745">
                        <w:rPr>
                          <w:b/>
                          <w:lang w:val="en-US"/>
                        </w:rPr>
                        <w:t xml:space="preserve">REPUBLIC OF CAMEROON </w:t>
                      </w:r>
                    </w:p>
                    <w:p w14:paraId="0F1D9FF2" w14:textId="77777777" w:rsidR="00F80497" w:rsidRPr="00DB3745" w:rsidRDefault="00F80497" w:rsidP="00364424">
                      <w:pPr>
                        <w:pStyle w:val="Sansinterligne"/>
                        <w:jc w:val="center"/>
                        <w:rPr>
                          <w:b/>
                          <w:lang w:val="en-US"/>
                        </w:rPr>
                      </w:pPr>
                      <w:r w:rsidRPr="00DB3745">
                        <w:rPr>
                          <w:b/>
                          <w:lang w:val="en-US"/>
                        </w:rPr>
                        <w:t>Peace-Work-Fatherland</w:t>
                      </w:r>
                    </w:p>
                    <w:p w14:paraId="7E8DCE51" w14:textId="77777777" w:rsidR="00F80497" w:rsidRPr="00DB3745" w:rsidRDefault="00F80497" w:rsidP="00364424">
                      <w:pPr>
                        <w:pStyle w:val="Sansinterligne"/>
                        <w:jc w:val="center"/>
                        <w:rPr>
                          <w:b/>
                          <w:sz w:val="6"/>
                          <w:szCs w:val="6"/>
                          <w:lang w:val="en-US"/>
                        </w:rPr>
                      </w:pPr>
                      <w:r w:rsidRPr="00DB3745">
                        <w:rPr>
                          <w:b/>
                          <w:sz w:val="6"/>
                          <w:szCs w:val="6"/>
                          <w:lang w:val="en-US"/>
                        </w:rPr>
                        <w:t>******************************</w:t>
                      </w:r>
                    </w:p>
                    <w:p w14:paraId="2130FD9A" w14:textId="77777777" w:rsidR="00F80497" w:rsidRPr="00DB3745" w:rsidRDefault="00F80497" w:rsidP="00364424">
                      <w:pPr>
                        <w:pStyle w:val="Sansinterligne"/>
                        <w:jc w:val="center"/>
                        <w:rPr>
                          <w:b/>
                          <w:lang w:val="en-US"/>
                        </w:rPr>
                      </w:pPr>
                      <w:r>
                        <w:rPr>
                          <w:b/>
                          <w:lang w:val="en-US"/>
                        </w:rPr>
                        <w:t>SOUTH</w:t>
                      </w:r>
                      <w:r w:rsidRPr="00DB3745">
                        <w:rPr>
                          <w:b/>
                          <w:lang w:val="en-US"/>
                        </w:rPr>
                        <w:t xml:space="preserve"> REGION </w:t>
                      </w:r>
                    </w:p>
                    <w:p w14:paraId="6F7DC04E" w14:textId="77777777" w:rsidR="00F80497" w:rsidRPr="00DB3745" w:rsidRDefault="00F80497" w:rsidP="00364424">
                      <w:pPr>
                        <w:pStyle w:val="Sansinterligne"/>
                        <w:jc w:val="center"/>
                        <w:rPr>
                          <w:b/>
                          <w:sz w:val="6"/>
                          <w:szCs w:val="6"/>
                          <w:lang w:val="en-US"/>
                        </w:rPr>
                      </w:pPr>
                      <w:r w:rsidRPr="00DB3745">
                        <w:rPr>
                          <w:b/>
                          <w:sz w:val="6"/>
                          <w:szCs w:val="6"/>
                          <w:lang w:val="en-US"/>
                        </w:rPr>
                        <w:t>***************************</w:t>
                      </w:r>
                    </w:p>
                    <w:p w14:paraId="4647557D" w14:textId="77777777" w:rsidR="00F80497" w:rsidRPr="00DB3745" w:rsidRDefault="00F80497" w:rsidP="00364424">
                      <w:pPr>
                        <w:pStyle w:val="Sansinterligne"/>
                        <w:jc w:val="center"/>
                        <w:rPr>
                          <w:b/>
                          <w:lang w:val="en-US"/>
                        </w:rPr>
                      </w:pPr>
                      <w:r>
                        <w:rPr>
                          <w:b/>
                          <w:lang w:val="en-US"/>
                        </w:rPr>
                        <w:t>OCEAN</w:t>
                      </w:r>
                      <w:r w:rsidRPr="00DB3745">
                        <w:rPr>
                          <w:b/>
                          <w:lang w:val="en-US"/>
                        </w:rPr>
                        <w:t xml:space="preserve"> DIVISION </w:t>
                      </w:r>
                    </w:p>
                    <w:p w14:paraId="39A77EA4" w14:textId="77777777" w:rsidR="00F80497" w:rsidRPr="00DB3745" w:rsidRDefault="00F80497" w:rsidP="00364424">
                      <w:pPr>
                        <w:pStyle w:val="Sansinterligne"/>
                        <w:jc w:val="center"/>
                        <w:rPr>
                          <w:b/>
                          <w:sz w:val="6"/>
                          <w:szCs w:val="6"/>
                          <w:lang w:val="en-US"/>
                        </w:rPr>
                      </w:pPr>
                      <w:r w:rsidRPr="00DB3745">
                        <w:rPr>
                          <w:b/>
                          <w:sz w:val="6"/>
                          <w:szCs w:val="6"/>
                          <w:lang w:val="en-US"/>
                        </w:rPr>
                        <w:t>**************************</w:t>
                      </w:r>
                    </w:p>
                    <w:p w14:paraId="69B2386F" w14:textId="77777777" w:rsidR="00F80497" w:rsidRPr="00DB3745" w:rsidRDefault="00F80497" w:rsidP="00364424">
                      <w:pPr>
                        <w:pStyle w:val="Sansinterligne"/>
                        <w:jc w:val="center"/>
                        <w:rPr>
                          <w:b/>
                          <w:lang w:val="en-US"/>
                        </w:rPr>
                      </w:pPr>
                      <w:r>
                        <w:rPr>
                          <w:b/>
                          <w:lang w:val="en-US"/>
                        </w:rPr>
                        <w:t xml:space="preserve">NIETE COUNCIL </w:t>
                      </w:r>
                    </w:p>
                    <w:p w14:paraId="752BF8E0" w14:textId="77777777" w:rsidR="00F80497" w:rsidRPr="00DB3745" w:rsidRDefault="00F80497" w:rsidP="00364424">
                      <w:pPr>
                        <w:pStyle w:val="Sansinterligne"/>
                        <w:jc w:val="center"/>
                        <w:rPr>
                          <w:b/>
                          <w:sz w:val="6"/>
                          <w:szCs w:val="6"/>
                          <w:lang w:val="en-US"/>
                        </w:rPr>
                      </w:pPr>
                      <w:r>
                        <w:rPr>
                          <w:b/>
                          <w:sz w:val="6"/>
                          <w:szCs w:val="6"/>
                          <w:lang w:val="en-US"/>
                        </w:rPr>
                        <w:t>**************************</w:t>
                      </w:r>
                    </w:p>
                    <w:p w14:paraId="32F7A190" w14:textId="77777777" w:rsidR="00F80497" w:rsidRPr="00564D5C" w:rsidRDefault="00F80497" w:rsidP="00364424">
                      <w:pPr>
                        <w:pStyle w:val="Corpsdetexte"/>
                        <w:ind w:left="0"/>
                        <w:jc w:val="center"/>
                        <w:rPr>
                          <w:rFonts w:ascii="Calibri" w:eastAsia="Calibri" w:hAnsi="Calibri"/>
                          <w:b/>
                          <w:sz w:val="22"/>
                          <w:szCs w:val="22"/>
                          <w:lang w:val="en-US"/>
                        </w:rPr>
                      </w:pPr>
                      <w:r w:rsidRPr="00564D5C">
                        <w:rPr>
                          <w:rFonts w:ascii="Calibri" w:eastAsia="Calibri" w:hAnsi="Calibri"/>
                          <w:b/>
                          <w:sz w:val="22"/>
                          <w:szCs w:val="22"/>
                          <w:lang w:val="en-US"/>
                        </w:rPr>
                        <w:t>INTERNAL PUBLIC CONTRACT       ADMINISTRAIVE MANAGEMENT   ENTITY</w:t>
                      </w:r>
                    </w:p>
                    <w:p w14:paraId="60FDD246" w14:textId="77777777" w:rsidR="00F80497" w:rsidRPr="00DB3745" w:rsidRDefault="00F80497" w:rsidP="00364424">
                      <w:pPr>
                        <w:pStyle w:val="Sansinterligne"/>
                        <w:jc w:val="center"/>
                        <w:rPr>
                          <w:b/>
                          <w:sz w:val="6"/>
                          <w:szCs w:val="6"/>
                          <w:lang w:val="en-US"/>
                        </w:rPr>
                      </w:pPr>
                      <w:r>
                        <w:rPr>
                          <w:b/>
                          <w:sz w:val="6"/>
                          <w:szCs w:val="6"/>
                          <w:lang w:val="en-US"/>
                        </w:rPr>
                        <w:t>***********************</w:t>
                      </w:r>
                    </w:p>
                    <w:p w14:paraId="0478B3C8" w14:textId="77777777" w:rsidR="00F80497" w:rsidRPr="009B5EF9" w:rsidRDefault="00F80497" w:rsidP="00364424">
                      <w:pPr>
                        <w:pStyle w:val="Sansinterligne"/>
                        <w:rPr>
                          <w:lang w:val="en-US"/>
                        </w:rPr>
                      </w:pPr>
                    </w:p>
                    <w:p w14:paraId="2595A5CC" w14:textId="77777777" w:rsidR="00F80497" w:rsidRPr="009B5EF9" w:rsidRDefault="00F80497" w:rsidP="00364424">
                      <w:pPr>
                        <w:rPr>
                          <w:lang w:val="en-US"/>
                        </w:rPr>
                      </w:pPr>
                    </w:p>
                  </w:txbxContent>
                </v:textbox>
              </v:shape>
            </w:pict>
          </mc:Fallback>
        </mc:AlternateContent>
      </w:r>
      <w:r w:rsidRPr="004A0568">
        <w:rPr>
          <w:rFonts w:ascii="Times New Roman" w:hAnsi="Times New Roman" w:cs="Times New Roman"/>
          <w:sz w:val="24"/>
          <w:szCs w:val="24"/>
        </w:rPr>
        <w:t xml:space="preserve">                   </w:t>
      </w:r>
      <w:r w:rsidRPr="004A0568">
        <w:rPr>
          <w:rFonts w:ascii="Times New Roman" w:hAnsi="Times New Roman" w:cs="Times New Roman"/>
          <w:noProof/>
          <w:sz w:val="24"/>
          <w:szCs w:val="24"/>
          <w:lang w:eastAsia="fr-FR"/>
        </w:rPr>
        <mc:AlternateContent>
          <mc:Choice Requires="wps">
            <w:drawing>
              <wp:anchor distT="0" distB="0" distL="114300" distR="114300" simplePos="0" relativeHeight="487671808" behindDoc="0" locked="0" layoutInCell="1" allowOverlap="1" wp14:anchorId="77DBD1F0" wp14:editId="4711D002">
                <wp:simplePos x="0" y="0"/>
                <wp:positionH relativeFrom="column">
                  <wp:posOffset>-262890</wp:posOffset>
                </wp:positionH>
                <wp:positionV relativeFrom="paragraph">
                  <wp:posOffset>-132080</wp:posOffset>
                </wp:positionV>
                <wp:extent cx="2282825" cy="1910715"/>
                <wp:effectExtent l="0" t="0" r="0" b="0"/>
                <wp:wrapNone/>
                <wp:docPr id="262701133" name="Zone de text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2825" cy="1910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06480A" w14:textId="77777777" w:rsidR="00F80497" w:rsidRPr="00DB3745" w:rsidRDefault="00F80497" w:rsidP="00364424">
                            <w:pPr>
                              <w:pStyle w:val="Sansinterligne"/>
                              <w:jc w:val="center"/>
                              <w:rPr>
                                <w:b/>
                              </w:rPr>
                            </w:pPr>
                            <w:r w:rsidRPr="00DB3745">
                              <w:rPr>
                                <w:b/>
                              </w:rPr>
                              <w:t>REPUBLIQUE DU CAMEROUN</w:t>
                            </w:r>
                          </w:p>
                          <w:p w14:paraId="0106AC09" w14:textId="77777777" w:rsidR="00F80497" w:rsidRPr="00DB3745" w:rsidRDefault="00F80497" w:rsidP="00364424">
                            <w:pPr>
                              <w:pStyle w:val="Sansinterligne"/>
                              <w:jc w:val="center"/>
                              <w:rPr>
                                <w:b/>
                              </w:rPr>
                            </w:pPr>
                            <w:r w:rsidRPr="00DB3745">
                              <w:rPr>
                                <w:b/>
                              </w:rPr>
                              <w:t>P</w:t>
                            </w:r>
                            <w:r>
                              <w:rPr>
                                <w:b/>
                              </w:rPr>
                              <w:t>aix – Travail – Patrie</w:t>
                            </w:r>
                          </w:p>
                          <w:p w14:paraId="7802873E" w14:textId="77777777" w:rsidR="00F80497" w:rsidRPr="00DB3745" w:rsidRDefault="00F80497" w:rsidP="00364424">
                            <w:pPr>
                              <w:pStyle w:val="Sansinterligne"/>
                              <w:jc w:val="center"/>
                              <w:rPr>
                                <w:b/>
                                <w:sz w:val="6"/>
                                <w:szCs w:val="6"/>
                              </w:rPr>
                            </w:pPr>
                            <w:r>
                              <w:rPr>
                                <w:b/>
                                <w:sz w:val="6"/>
                                <w:szCs w:val="6"/>
                              </w:rPr>
                              <w:t>******************************</w:t>
                            </w:r>
                          </w:p>
                          <w:p w14:paraId="140B5BA6" w14:textId="77777777" w:rsidR="00F80497" w:rsidRPr="00DB3745" w:rsidRDefault="00F80497" w:rsidP="00364424">
                            <w:pPr>
                              <w:pStyle w:val="Sansinterligne"/>
                              <w:jc w:val="center"/>
                              <w:rPr>
                                <w:b/>
                              </w:rPr>
                            </w:pPr>
                            <w:r w:rsidRPr="00DB3745">
                              <w:rPr>
                                <w:b/>
                              </w:rPr>
                              <w:t>REGION DU</w:t>
                            </w:r>
                            <w:r>
                              <w:rPr>
                                <w:b/>
                              </w:rPr>
                              <w:t>SUD</w:t>
                            </w:r>
                          </w:p>
                          <w:p w14:paraId="12C7B391" w14:textId="77777777" w:rsidR="00F80497" w:rsidRPr="00DB3745" w:rsidRDefault="00F80497" w:rsidP="00364424">
                            <w:pPr>
                              <w:pStyle w:val="Sansinterligne"/>
                              <w:jc w:val="center"/>
                              <w:rPr>
                                <w:b/>
                                <w:sz w:val="6"/>
                                <w:szCs w:val="6"/>
                              </w:rPr>
                            </w:pPr>
                            <w:r>
                              <w:rPr>
                                <w:b/>
                                <w:sz w:val="6"/>
                                <w:szCs w:val="6"/>
                              </w:rPr>
                              <w:t>***************************</w:t>
                            </w:r>
                          </w:p>
                          <w:p w14:paraId="1240875D" w14:textId="77777777" w:rsidR="00F80497" w:rsidRPr="00DB3745" w:rsidRDefault="00F80497" w:rsidP="00364424">
                            <w:pPr>
                              <w:pStyle w:val="Sansinterligne"/>
                              <w:jc w:val="center"/>
                              <w:rPr>
                                <w:b/>
                              </w:rPr>
                            </w:pPr>
                            <w:r w:rsidRPr="00DB3745">
                              <w:rPr>
                                <w:b/>
                              </w:rPr>
                              <w:t xml:space="preserve">DEPARTEMENT </w:t>
                            </w:r>
                            <w:r>
                              <w:rPr>
                                <w:b/>
                              </w:rPr>
                              <w:t>DE L’OCEAN</w:t>
                            </w:r>
                          </w:p>
                          <w:p w14:paraId="5095AB6A" w14:textId="77777777" w:rsidR="00F80497" w:rsidRPr="00EB6EFA" w:rsidRDefault="00F80497" w:rsidP="00364424">
                            <w:pPr>
                              <w:pStyle w:val="Sansinterligne"/>
                              <w:jc w:val="center"/>
                              <w:rPr>
                                <w:b/>
                                <w:sz w:val="6"/>
                                <w:szCs w:val="6"/>
                              </w:rPr>
                            </w:pPr>
                            <w:r w:rsidRPr="00EB6EFA">
                              <w:rPr>
                                <w:b/>
                                <w:sz w:val="6"/>
                                <w:szCs w:val="6"/>
                              </w:rPr>
                              <w:t>**************************</w:t>
                            </w:r>
                          </w:p>
                          <w:p w14:paraId="18DDD6EE" w14:textId="77777777" w:rsidR="00F80497" w:rsidRPr="00EB6EFA" w:rsidRDefault="00F80497" w:rsidP="00364424">
                            <w:pPr>
                              <w:pStyle w:val="Sansinterligne"/>
                              <w:jc w:val="center"/>
                              <w:rPr>
                                <w:b/>
                              </w:rPr>
                            </w:pPr>
                            <w:r w:rsidRPr="00EB6EFA">
                              <w:rPr>
                                <w:b/>
                              </w:rPr>
                              <w:t xml:space="preserve">COMMUNE DE </w:t>
                            </w:r>
                            <w:r>
                              <w:rPr>
                                <w:b/>
                              </w:rPr>
                              <w:t>NIETE</w:t>
                            </w:r>
                          </w:p>
                          <w:p w14:paraId="118B1EA3" w14:textId="77777777" w:rsidR="00F80497" w:rsidRPr="00EB6EFA" w:rsidRDefault="00F80497" w:rsidP="00364424">
                            <w:pPr>
                              <w:pStyle w:val="Sansinterligne"/>
                              <w:jc w:val="center"/>
                              <w:rPr>
                                <w:b/>
                                <w:sz w:val="6"/>
                                <w:szCs w:val="6"/>
                              </w:rPr>
                            </w:pPr>
                            <w:r w:rsidRPr="00EB6EFA">
                              <w:rPr>
                                <w:b/>
                                <w:sz w:val="6"/>
                                <w:szCs w:val="6"/>
                              </w:rPr>
                              <w:t>**************************</w:t>
                            </w:r>
                          </w:p>
                          <w:p w14:paraId="21231335" w14:textId="77777777" w:rsidR="00F80497" w:rsidRPr="00EB6EFA" w:rsidRDefault="00F80497" w:rsidP="00364424">
                            <w:pPr>
                              <w:pStyle w:val="Sansinterligne"/>
                              <w:jc w:val="center"/>
                              <w:rPr>
                                <w:b/>
                                <w:szCs w:val="6"/>
                              </w:rPr>
                            </w:pPr>
                            <w:r w:rsidRPr="00EB6EFA">
                              <w:rPr>
                                <w:b/>
                                <w:szCs w:val="6"/>
                              </w:rPr>
                              <w:t xml:space="preserve">STRUCTURE INTERNE DE GESTION ADMINISTRATIVE DES MARCHES PUBLICS </w:t>
                            </w:r>
                          </w:p>
                          <w:p w14:paraId="59A49060" w14:textId="77777777" w:rsidR="00F80497" w:rsidRPr="00CC6284" w:rsidRDefault="00F80497" w:rsidP="00364424">
                            <w:pPr>
                              <w:pStyle w:val="Sansinterligne"/>
                              <w:jc w:val="center"/>
                              <w:rPr>
                                <w:b/>
                                <w:sz w:val="6"/>
                                <w:szCs w:val="6"/>
                                <w:lang w:val="en-US"/>
                              </w:rPr>
                            </w:pPr>
                            <w:r>
                              <w:rPr>
                                <w:b/>
                                <w:sz w:val="6"/>
                                <w:szCs w:val="6"/>
                                <w:lang w:val="en-US"/>
                              </w:rPr>
                              <w:t>***********************</w:t>
                            </w:r>
                          </w:p>
                          <w:p w14:paraId="19438E97" w14:textId="77777777" w:rsidR="00F80497" w:rsidRDefault="00F80497" w:rsidP="00364424"/>
                          <w:p w14:paraId="4FC1F6EB" w14:textId="77777777" w:rsidR="00F80497" w:rsidRDefault="00F80497" w:rsidP="0036442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7DBD1F0" id="_x0000_s1030" type="#_x0000_t202" style="position:absolute;left:0;text-align:left;margin-left:-20.7pt;margin-top:-10.4pt;width:179.75pt;height:150.45pt;z-index:48767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" filled="f" stroked="f">
                <v:textbox>
                  <w:txbxContent>
                    <w:p w14:paraId="7906480A" w14:textId="77777777" w:rsidR="00F80497" w:rsidRPr="00DB3745" w:rsidRDefault="00F80497" w:rsidP="00364424">
                      <w:pPr>
                        <w:pStyle w:val="Sansinterligne"/>
                        <w:jc w:val="center"/>
                        <w:rPr>
                          <w:b/>
                        </w:rPr>
                      </w:pPr>
                      <w:r w:rsidRPr="00DB3745">
                        <w:rPr>
                          <w:b/>
                        </w:rPr>
                        <w:t>REPUBLIQUE DU CAMEROUN</w:t>
                      </w:r>
                    </w:p>
                    <w:p w14:paraId="0106AC09" w14:textId="77777777" w:rsidR="00F80497" w:rsidRPr="00DB3745" w:rsidRDefault="00F80497" w:rsidP="00364424">
                      <w:pPr>
                        <w:pStyle w:val="Sansinterligne"/>
                        <w:jc w:val="center"/>
                        <w:rPr>
                          <w:b/>
                        </w:rPr>
                      </w:pPr>
                      <w:r w:rsidRPr="00DB3745">
                        <w:rPr>
                          <w:b/>
                        </w:rPr>
                        <w:t>P</w:t>
                      </w:r>
                      <w:r>
                        <w:rPr>
                          <w:b/>
                        </w:rPr>
                        <w:t>aix – Travail – Patrie</w:t>
                      </w:r>
                    </w:p>
                    <w:p w14:paraId="7802873E" w14:textId="77777777" w:rsidR="00F80497" w:rsidRPr="00DB3745" w:rsidRDefault="00F80497" w:rsidP="00364424">
                      <w:pPr>
                        <w:pStyle w:val="Sansinterligne"/>
                        <w:jc w:val="center"/>
                        <w:rPr>
                          <w:b/>
                          <w:sz w:val="6"/>
                          <w:szCs w:val="6"/>
                        </w:rPr>
                      </w:pPr>
                      <w:r>
                        <w:rPr>
                          <w:b/>
                          <w:sz w:val="6"/>
                          <w:szCs w:val="6"/>
                        </w:rPr>
                        <w:t>******************************</w:t>
                      </w:r>
                    </w:p>
                    <w:p w14:paraId="140B5BA6" w14:textId="77777777" w:rsidR="00F80497" w:rsidRPr="00DB3745" w:rsidRDefault="00F80497" w:rsidP="00364424">
                      <w:pPr>
                        <w:pStyle w:val="Sansinterligne"/>
                        <w:jc w:val="center"/>
                        <w:rPr>
                          <w:b/>
                        </w:rPr>
                      </w:pPr>
                      <w:r w:rsidRPr="00DB3745">
                        <w:rPr>
                          <w:b/>
                        </w:rPr>
                        <w:t>REGION DU</w:t>
                      </w:r>
                      <w:r>
                        <w:rPr>
                          <w:b/>
                        </w:rPr>
                        <w:t>SUD</w:t>
                      </w:r>
                    </w:p>
                    <w:p w14:paraId="12C7B391" w14:textId="77777777" w:rsidR="00F80497" w:rsidRPr="00DB3745" w:rsidRDefault="00F80497" w:rsidP="00364424">
                      <w:pPr>
                        <w:pStyle w:val="Sansinterligne"/>
                        <w:jc w:val="center"/>
                        <w:rPr>
                          <w:b/>
                          <w:sz w:val="6"/>
                          <w:szCs w:val="6"/>
                        </w:rPr>
                      </w:pPr>
                      <w:r>
                        <w:rPr>
                          <w:b/>
                          <w:sz w:val="6"/>
                          <w:szCs w:val="6"/>
                        </w:rPr>
                        <w:t>***************************</w:t>
                      </w:r>
                    </w:p>
                    <w:p w14:paraId="1240875D" w14:textId="77777777" w:rsidR="00F80497" w:rsidRPr="00DB3745" w:rsidRDefault="00F80497" w:rsidP="00364424">
                      <w:pPr>
                        <w:pStyle w:val="Sansinterligne"/>
                        <w:jc w:val="center"/>
                        <w:rPr>
                          <w:b/>
                        </w:rPr>
                      </w:pPr>
                      <w:r w:rsidRPr="00DB3745">
                        <w:rPr>
                          <w:b/>
                        </w:rPr>
                        <w:t xml:space="preserve">DEPARTEMENT </w:t>
                      </w:r>
                      <w:r>
                        <w:rPr>
                          <w:b/>
                        </w:rPr>
                        <w:t>DE L’OCEAN</w:t>
                      </w:r>
                    </w:p>
                    <w:p w14:paraId="5095AB6A" w14:textId="77777777" w:rsidR="00F80497" w:rsidRPr="00EB6EFA" w:rsidRDefault="00F80497" w:rsidP="00364424">
                      <w:pPr>
                        <w:pStyle w:val="Sansinterligne"/>
                        <w:jc w:val="center"/>
                        <w:rPr>
                          <w:b/>
                          <w:sz w:val="6"/>
                          <w:szCs w:val="6"/>
                        </w:rPr>
                      </w:pPr>
                      <w:r w:rsidRPr="00EB6EFA">
                        <w:rPr>
                          <w:b/>
                          <w:sz w:val="6"/>
                          <w:szCs w:val="6"/>
                        </w:rPr>
                        <w:t>**************************</w:t>
                      </w:r>
                    </w:p>
                    <w:p w14:paraId="18DDD6EE" w14:textId="77777777" w:rsidR="00F80497" w:rsidRPr="00EB6EFA" w:rsidRDefault="00F80497" w:rsidP="00364424">
                      <w:pPr>
                        <w:pStyle w:val="Sansinterligne"/>
                        <w:jc w:val="center"/>
                        <w:rPr>
                          <w:b/>
                        </w:rPr>
                      </w:pPr>
                      <w:r w:rsidRPr="00EB6EFA">
                        <w:rPr>
                          <w:b/>
                        </w:rPr>
                        <w:t xml:space="preserve">COMMUNE DE </w:t>
                      </w:r>
                      <w:r>
                        <w:rPr>
                          <w:b/>
                        </w:rPr>
                        <w:t>NIETE</w:t>
                      </w:r>
                    </w:p>
                    <w:p w14:paraId="118B1EA3" w14:textId="77777777" w:rsidR="00F80497" w:rsidRPr="00EB6EFA" w:rsidRDefault="00F80497" w:rsidP="00364424">
                      <w:pPr>
                        <w:pStyle w:val="Sansinterligne"/>
                        <w:jc w:val="center"/>
                        <w:rPr>
                          <w:b/>
                          <w:sz w:val="6"/>
                          <w:szCs w:val="6"/>
                        </w:rPr>
                      </w:pPr>
                      <w:r w:rsidRPr="00EB6EFA">
                        <w:rPr>
                          <w:b/>
                          <w:sz w:val="6"/>
                          <w:szCs w:val="6"/>
                        </w:rPr>
                        <w:t>**************************</w:t>
                      </w:r>
                    </w:p>
                    <w:p w14:paraId="21231335" w14:textId="77777777" w:rsidR="00F80497" w:rsidRPr="00EB6EFA" w:rsidRDefault="00F80497" w:rsidP="00364424">
                      <w:pPr>
                        <w:pStyle w:val="Sansinterligne"/>
                        <w:jc w:val="center"/>
                        <w:rPr>
                          <w:b/>
                          <w:szCs w:val="6"/>
                        </w:rPr>
                      </w:pPr>
                      <w:r w:rsidRPr="00EB6EFA">
                        <w:rPr>
                          <w:b/>
                          <w:szCs w:val="6"/>
                        </w:rPr>
                        <w:t xml:space="preserve">STRUCTURE INTERNE DE GESTION ADMINISTRATIVE DES MARCHES PUBLICS </w:t>
                      </w:r>
                    </w:p>
                    <w:p w14:paraId="59A49060" w14:textId="77777777" w:rsidR="00F80497" w:rsidRPr="00CC6284" w:rsidRDefault="00F80497" w:rsidP="00364424">
                      <w:pPr>
                        <w:pStyle w:val="Sansinterligne"/>
                        <w:jc w:val="center"/>
                        <w:rPr>
                          <w:b/>
                          <w:sz w:val="6"/>
                          <w:szCs w:val="6"/>
                          <w:lang w:val="en-US"/>
                        </w:rPr>
                      </w:pPr>
                      <w:r>
                        <w:rPr>
                          <w:b/>
                          <w:sz w:val="6"/>
                          <w:szCs w:val="6"/>
                          <w:lang w:val="en-US"/>
                        </w:rPr>
                        <w:t>***********************</w:t>
                      </w:r>
                    </w:p>
                    <w:p w14:paraId="19438E97" w14:textId="77777777" w:rsidR="00F80497" w:rsidRDefault="00F80497" w:rsidP="00364424"/>
                    <w:p w14:paraId="4FC1F6EB" w14:textId="77777777" w:rsidR="00F80497" w:rsidRDefault="00F80497" w:rsidP="00364424"/>
                  </w:txbxContent>
                </v:textbox>
              </v:shape>
            </w:pict>
          </mc:Fallback>
        </mc:AlternateContent>
      </w:r>
    </w:p>
    <w:p w14:paraId="7BB6C83D" w14:textId="77777777" w:rsidR="00364424" w:rsidRPr="004A0568" w:rsidRDefault="00364424" w:rsidP="00364424">
      <w:pPr>
        <w:ind w:right="-568"/>
        <w:rPr>
          <w:rFonts w:ascii="Times New Roman" w:hAnsi="Times New Roman" w:cs="Times New Roman"/>
          <w:sz w:val="24"/>
          <w:szCs w:val="24"/>
        </w:rPr>
      </w:pPr>
    </w:p>
    <w:p w14:paraId="6CF042B8" w14:textId="77777777" w:rsidR="0090221C" w:rsidRDefault="0090221C" w:rsidP="0090221C"/>
    <w:p w14:paraId="21B4A875" w14:textId="77777777" w:rsidR="00364424" w:rsidRPr="00364424" w:rsidRDefault="00364424" w:rsidP="00364424"/>
    <w:p w14:paraId="226AD35D" w14:textId="77777777" w:rsidR="00364424" w:rsidRPr="00364424" w:rsidRDefault="00364424" w:rsidP="00364424"/>
    <w:p w14:paraId="3C377480" w14:textId="77777777" w:rsidR="00364424" w:rsidRPr="00364424" w:rsidRDefault="00364424" w:rsidP="00364424"/>
    <w:p w14:paraId="784677DD" w14:textId="77777777" w:rsidR="00364424" w:rsidRPr="00364424" w:rsidRDefault="00364424" w:rsidP="00364424"/>
    <w:p w14:paraId="11D91E48" w14:textId="77777777" w:rsidR="00364424" w:rsidRPr="00364424" w:rsidRDefault="00364424" w:rsidP="00364424"/>
    <w:p w14:paraId="1F8C7304" w14:textId="77777777" w:rsidR="00364424" w:rsidRPr="00364424" w:rsidRDefault="00364424" w:rsidP="00364424"/>
    <w:p w14:paraId="3096484A" w14:textId="77777777" w:rsidR="00364424" w:rsidRPr="00364424" w:rsidRDefault="00364424" w:rsidP="00364424"/>
    <w:p w14:paraId="52451B82" w14:textId="77777777" w:rsidR="00364424" w:rsidRPr="00364424" w:rsidRDefault="00364424" w:rsidP="00364424"/>
    <w:p w14:paraId="03D71AC6" w14:textId="77777777" w:rsidR="00364424" w:rsidRDefault="00364424" w:rsidP="00364424"/>
    <w:p w14:paraId="0F775B53" w14:textId="77777777" w:rsidR="00364424" w:rsidRDefault="00364424" w:rsidP="00364424">
      <w:pPr>
        <w:ind w:firstLine="720"/>
        <w:rPr>
          <w:b/>
          <w:bCs/>
          <w:szCs w:val="24"/>
        </w:rPr>
      </w:pPr>
      <w:bookmarkStart w:id="73" w:name="_Hlk143616385"/>
      <w:bookmarkStart w:id="74" w:name="_Hlk143616423"/>
    </w:p>
    <w:p w14:paraId="097F4468" w14:textId="341E74E6" w:rsidR="0090221C" w:rsidRDefault="0090221C" w:rsidP="00364424">
      <w:pPr>
        <w:ind w:firstLine="720"/>
        <w:rPr>
          <w:szCs w:val="24"/>
        </w:rPr>
      </w:pPr>
      <w:r>
        <w:rPr>
          <w:b/>
          <w:bCs/>
          <w:szCs w:val="24"/>
        </w:rPr>
        <w:t xml:space="preserve">LETTRE COMMANDE </w:t>
      </w:r>
      <w:bookmarkEnd w:id="73"/>
      <w:r>
        <w:rPr>
          <w:b/>
          <w:bCs/>
          <w:szCs w:val="24"/>
        </w:rPr>
        <w:t>N°________/ LC/C-NYETE/SIGAMP/CIPM/20</w:t>
      </w:r>
      <w:bookmarkEnd w:id="74"/>
      <w:r>
        <w:rPr>
          <w:b/>
          <w:bCs/>
          <w:szCs w:val="24"/>
        </w:rPr>
        <w:t>26</w:t>
      </w:r>
    </w:p>
    <w:p w14:paraId="727003C6" w14:textId="77777777" w:rsidR="0090221C" w:rsidRDefault="0090221C" w:rsidP="005D1EA6">
      <w:pPr>
        <w:tabs>
          <w:tab w:val="left" w:pos="6480"/>
        </w:tabs>
        <w:suppressAutoHyphens/>
        <w:ind w:right="-20"/>
        <w:jc w:val="center"/>
        <w:textAlignment w:val="baseline"/>
        <w:rPr>
          <w:szCs w:val="24"/>
        </w:rPr>
      </w:pPr>
    </w:p>
    <w:p w14:paraId="738C3290" w14:textId="35D007EC" w:rsidR="005D1EA6" w:rsidRDefault="0090221C" w:rsidP="005D1EA6">
      <w:pPr>
        <w:ind w:left="285" w:right="135" w:hanging="285"/>
        <w:rPr>
          <w:b/>
          <w:bCs/>
          <w:szCs w:val="24"/>
        </w:rPr>
      </w:pPr>
      <w:r>
        <w:rPr>
          <w:szCs w:val="24"/>
        </w:rPr>
        <w:t xml:space="preserve">Passée après </w:t>
      </w:r>
      <w:r>
        <w:rPr>
          <w:b/>
          <w:bCs/>
          <w:szCs w:val="24"/>
        </w:rPr>
        <w:t>Demande de Cotation</w:t>
      </w:r>
      <w:r>
        <w:rPr>
          <w:i/>
          <w:iCs/>
          <w:spacing w:val="18"/>
          <w:szCs w:val="24"/>
        </w:rPr>
        <w:t xml:space="preserve"> </w:t>
      </w:r>
      <w:r>
        <w:rPr>
          <w:b/>
          <w:bCs/>
          <w:szCs w:val="24"/>
        </w:rPr>
        <w:t>N°</w:t>
      </w:r>
      <w:r>
        <w:rPr>
          <w:szCs w:val="24"/>
        </w:rPr>
        <w:t>……</w:t>
      </w:r>
      <w:r>
        <w:rPr>
          <w:b/>
          <w:bCs/>
          <w:szCs w:val="24"/>
        </w:rPr>
        <w:t>/DC/C.NYETE</w:t>
      </w:r>
      <w:r>
        <w:rPr>
          <w:b/>
          <w:bCs/>
          <w:spacing w:val="17"/>
          <w:szCs w:val="24"/>
        </w:rPr>
        <w:t>/SG/SIGAMP/</w:t>
      </w:r>
      <w:r>
        <w:rPr>
          <w:b/>
          <w:bCs/>
          <w:szCs w:val="24"/>
        </w:rPr>
        <w:t>CIPM/</w:t>
      </w:r>
      <w:r>
        <w:rPr>
          <w:b/>
          <w:bCs/>
          <w:spacing w:val="6"/>
          <w:szCs w:val="24"/>
        </w:rPr>
        <w:t xml:space="preserve">2026 </w:t>
      </w:r>
      <w:r>
        <w:rPr>
          <w:b/>
          <w:bCs/>
          <w:szCs w:val="24"/>
        </w:rPr>
        <w:t>du</w:t>
      </w:r>
      <w:r>
        <w:rPr>
          <w:b/>
          <w:bCs/>
          <w:spacing w:val="6"/>
          <w:szCs w:val="24"/>
        </w:rPr>
        <w:t xml:space="preserve"> </w:t>
      </w:r>
      <w:r>
        <w:rPr>
          <w:b/>
          <w:bCs/>
          <w:szCs w:val="24"/>
        </w:rPr>
        <w:t>_____/ _____/ 2026</w:t>
      </w:r>
      <w:r w:rsidR="005D1EA6">
        <w:rPr>
          <w:szCs w:val="24"/>
        </w:rPr>
        <w:t xml:space="preserve"> pour l’</w:t>
      </w:r>
      <w:r w:rsidR="005D1EA6">
        <w:rPr>
          <w:i/>
          <w:iCs/>
          <w:szCs w:val="24"/>
        </w:rPr>
        <w:t xml:space="preserve"> </w:t>
      </w:r>
      <w:r w:rsidR="005D1EA6" w:rsidRPr="00A92E19">
        <w:rPr>
          <w:bCs/>
          <w:szCs w:val="24"/>
        </w:rPr>
        <w:t>Acquisition d</w:t>
      </w:r>
      <w:r w:rsidR="004A7ACB">
        <w:rPr>
          <w:bCs/>
          <w:szCs w:val="24"/>
        </w:rPr>
        <w:t>’un véhicule pick up double cabine pour le compte de</w:t>
      </w:r>
      <w:r w:rsidR="005D1EA6" w:rsidRPr="00A92E19">
        <w:rPr>
          <w:bCs/>
          <w:szCs w:val="24"/>
        </w:rPr>
        <w:t xml:space="preserve"> la Commune de NYETE</w:t>
      </w:r>
    </w:p>
    <w:p w14:paraId="4E4DB366" w14:textId="647CAE54" w:rsidR="0090221C" w:rsidRDefault="0090221C" w:rsidP="0090221C">
      <w:pPr>
        <w:spacing w:before="61" w:line="360" w:lineRule="auto"/>
        <w:ind w:right="-20"/>
        <w:jc w:val="center"/>
        <w:rPr>
          <w:b/>
          <w:bCs/>
          <w:szCs w:val="24"/>
        </w:rPr>
      </w:pPr>
    </w:p>
    <w:p w14:paraId="15E81C42" w14:textId="77777777" w:rsidR="0090221C" w:rsidRDefault="0090221C" w:rsidP="0090221C">
      <w:pPr>
        <w:suppressAutoHyphens/>
        <w:spacing w:after="60" w:line="360" w:lineRule="auto"/>
        <w:textAlignment w:val="baseline"/>
        <w:rPr>
          <w:szCs w:val="24"/>
        </w:rPr>
      </w:pPr>
    </w:p>
    <w:p w14:paraId="0490DF68" w14:textId="77777777" w:rsidR="0090221C" w:rsidRDefault="0090221C" w:rsidP="0090221C">
      <w:pPr>
        <w:tabs>
          <w:tab w:val="left" w:pos="2760"/>
        </w:tabs>
        <w:suppressAutoHyphens/>
        <w:spacing w:after="60" w:line="360" w:lineRule="auto"/>
        <w:textAlignment w:val="baseline"/>
        <w:rPr>
          <w:b/>
          <w:szCs w:val="24"/>
        </w:rPr>
      </w:pPr>
      <w:r>
        <w:rPr>
          <w:b/>
          <w:szCs w:val="24"/>
        </w:rPr>
        <w:t>Maître d’Ouvrage:</w:t>
      </w:r>
      <w:r>
        <w:rPr>
          <w:szCs w:val="24"/>
        </w:rPr>
        <w:t xml:space="preserve"> </w:t>
      </w:r>
      <w:r>
        <w:rPr>
          <w:b/>
          <w:szCs w:val="24"/>
        </w:rPr>
        <w:t xml:space="preserve">Maire de la Commune de Nyété </w:t>
      </w:r>
    </w:p>
    <w:p w14:paraId="44D73A93" w14:textId="77777777" w:rsidR="0090221C" w:rsidRPr="0090221C" w:rsidRDefault="0090221C" w:rsidP="0090221C">
      <w:pPr>
        <w:tabs>
          <w:tab w:val="left" w:pos="6580"/>
        </w:tabs>
        <w:suppressAutoHyphens/>
        <w:spacing w:after="60" w:line="360" w:lineRule="auto"/>
        <w:ind w:right="-7"/>
        <w:textAlignment w:val="baseline"/>
        <w:rPr>
          <w:szCs w:val="24"/>
        </w:rPr>
      </w:pPr>
      <w:r>
        <w:rPr>
          <w:b/>
          <w:bCs/>
          <w:szCs w:val="24"/>
        </w:rPr>
        <w:t xml:space="preserve">TITULAIRE DE LA LETTRE COMMANDE : </w:t>
      </w:r>
      <w:r>
        <w:rPr>
          <w:szCs w:val="24"/>
        </w:rPr>
        <w:t xml:space="preserve">________ </w:t>
      </w:r>
    </w:p>
    <w:p w14:paraId="0FEEF02C" w14:textId="77777777" w:rsidR="0090221C" w:rsidRDefault="0090221C" w:rsidP="0090221C">
      <w:pPr>
        <w:tabs>
          <w:tab w:val="left" w:pos="4080"/>
          <w:tab w:val="left" w:pos="6946"/>
          <w:tab w:val="left" w:pos="9356"/>
        </w:tabs>
        <w:suppressAutoHyphens/>
        <w:spacing w:after="60" w:line="360" w:lineRule="auto"/>
        <w:ind w:left="567"/>
        <w:textAlignment w:val="baseline"/>
        <w:rPr>
          <w:szCs w:val="24"/>
        </w:rPr>
      </w:pPr>
      <w:r>
        <w:rPr>
          <w:szCs w:val="24"/>
        </w:rPr>
        <w:t>B.P: _____ ; Tel _________ ; Fax : __________ ; Email : ______________</w:t>
      </w:r>
    </w:p>
    <w:p w14:paraId="5C80887F" w14:textId="77777777" w:rsidR="0090221C" w:rsidRDefault="0090221C" w:rsidP="0090221C">
      <w:pPr>
        <w:tabs>
          <w:tab w:val="left" w:pos="1600"/>
          <w:tab w:val="left" w:pos="2977"/>
          <w:tab w:val="left" w:pos="6804"/>
        </w:tabs>
        <w:suppressAutoHyphens/>
        <w:spacing w:after="60" w:line="360" w:lineRule="auto"/>
        <w:ind w:left="567"/>
        <w:textAlignment w:val="baseline"/>
        <w:rPr>
          <w:szCs w:val="24"/>
          <w:lang w:val="pt-PT"/>
        </w:rPr>
      </w:pPr>
      <w:r>
        <w:rPr>
          <w:szCs w:val="24"/>
          <w:lang w:val="pt-PT"/>
        </w:rPr>
        <w:t>N° R.C : ______ ; N° Contribuable (NIU) : _______ ; RIB : ______________</w:t>
      </w:r>
    </w:p>
    <w:p w14:paraId="4A015909" w14:textId="7096CE04" w:rsidR="0090221C" w:rsidRDefault="0090221C" w:rsidP="0090221C">
      <w:pPr>
        <w:spacing w:before="11" w:line="360" w:lineRule="auto"/>
        <w:ind w:left="285" w:right="135" w:hanging="285"/>
        <w:rPr>
          <w:b/>
          <w:bCs/>
          <w:szCs w:val="24"/>
        </w:rPr>
      </w:pPr>
      <w:r>
        <w:rPr>
          <w:b/>
          <w:bCs/>
          <w:szCs w:val="24"/>
        </w:rPr>
        <w:t>OBJET DE LA LETTRE COMMANDE </w:t>
      </w:r>
      <w:r>
        <w:rPr>
          <w:b/>
          <w:bCs/>
          <w:szCs w:val="24"/>
        </w:rPr>
        <w:tab/>
      </w:r>
      <w:r>
        <w:rPr>
          <w:szCs w:val="24"/>
        </w:rPr>
        <w:t>:</w:t>
      </w:r>
      <w:r>
        <w:rPr>
          <w:i/>
          <w:iCs/>
          <w:szCs w:val="24"/>
        </w:rPr>
        <w:t xml:space="preserve"> </w:t>
      </w:r>
      <w:r w:rsidRPr="00A92E19">
        <w:rPr>
          <w:bCs/>
          <w:szCs w:val="24"/>
        </w:rPr>
        <w:t xml:space="preserve">Acquisition </w:t>
      </w:r>
      <w:r w:rsidR="004A7ACB" w:rsidRPr="00A92E19">
        <w:rPr>
          <w:bCs/>
          <w:szCs w:val="24"/>
        </w:rPr>
        <w:t>d</w:t>
      </w:r>
      <w:r w:rsidR="004A7ACB">
        <w:rPr>
          <w:bCs/>
          <w:szCs w:val="24"/>
        </w:rPr>
        <w:t>’un véhicule pick up double cabine pour le compte de</w:t>
      </w:r>
      <w:r w:rsidR="004A7ACB" w:rsidRPr="00A92E19">
        <w:rPr>
          <w:bCs/>
          <w:szCs w:val="24"/>
        </w:rPr>
        <w:t xml:space="preserve"> la Commune de NYETE </w:t>
      </w:r>
    </w:p>
    <w:p w14:paraId="30C19380" w14:textId="77777777" w:rsidR="0090221C" w:rsidRDefault="0090221C" w:rsidP="0090221C">
      <w:pPr>
        <w:tabs>
          <w:tab w:val="left" w:pos="3000"/>
        </w:tabs>
        <w:suppressAutoHyphens/>
        <w:spacing w:after="60" w:line="360" w:lineRule="auto"/>
        <w:textAlignment w:val="baseline"/>
        <w:rPr>
          <w:szCs w:val="24"/>
        </w:rPr>
      </w:pPr>
      <w:r>
        <w:rPr>
          <w:b/>
          <w:bCs/>
          <w:szCs w:val="24"/>
        </w:rPr>
        <w:t>LIEU DE LIVRAISON</w:t>
      </w:r>
      <w:r>
        <w:rPr>
          <w:b/>
          <w:bCs/>
          <w:szCs w:val="24"/>
        </w:rPr>
        <w:tab/>
      </w:r>
      <w:r>
        <w:rPr>
          <w:szCs w:val="24"/>
        </w:rPr>
        <w:t>:</w:t>
      </w:r>
      <w:r>
        <w:rPr>
          <w:i/>
          <w:iCs/>
          <w:szCs w:val="24"/>
        </w:rPr>
        <w:t xml:space="preserve"> </w:t>
      </w:r>
      <w:r>
        <w:rPr>
          <w:bCs/>
          <w:szCs w:val="24"/>
        </w:rPr>
        <w:t>Mairie de Nyété</w:t>
      </w:r>
    </w:p>
    <w:p w14:paraId="0D445831" w14:textId="77777777" w:rsidR="0090221C" w:rsidRDefault="0090221C" w:rsidP="0090221C">
      <w:pPr>
        <w:tabs>
          <w:tab w:val="left" w:pos="3000"/>
        </w:tabs>
        <w:suppressAutoHyphens/>
        <w:spacing w:after="60" w:line="360" w:lineRule="auto"/>
        <w:textAlignment w:val="baseline"/>
        <w:rPr>
          <w:szCs w:val="24"/>
        </w:rPr>
      </w:pPr>
      <w:r>
        <w:rPr>
          <w:b/>
          <w:bCs/>
          <w:szCs w:val="24"/>
        </w:rPr>
        <w:t>DELAI DE LIVRAISON</w:t>
      </w:r>
      <w:r>
        <w:rPr>
          <w:b/>
          <w:bCs/>
          <w:szCs w:val="24"/>
        </w:rPr>
        <w:tab/>
      </w:r>
      <w:r>
        <w:rPr>
          <w:szCs w:val="24"/>
        </w:rPr>
        <w:t>:</w:t>
      </w:r>
      <w:r>
        <w:rPr>
          <w:i/>
          <w:iCs/>
          <w:szCs w:val="24"/>
        </w:rPr>
        <w:t xml:space="preserve"> Deux (02) Mois calendaires</w:t>
      </w:r>
    </w:p>
    <w:p w14:paraId="11F7F63E" w14:textId="77777777" w:rsidR="0090221C" w:rsidRDefault="0090221C" w:rsidP="0090221C">
      <w:pPr>
        <w:tabs>
          <w:tab w:val="left" w:pos="3000"/>
        </w:tabs>
        <w:suppressAutoHyphens/>
        <w:spacing w:after="60" w:line="360" w:lineRule="auto"/>
        <w:textAlignment w:val="baseline"/>
        <w:rPr>
          <w:szCs w:val="24"/>
        </w:rPr>
      </w:pPr>
      <w:r>
        <w:rPr>
          <w:b/>
          <w:bCs/>
          <w:szCs w:val="24"/>
        </w:rPr>
        <w:t>MONTANTS EN FCFA</w:t>
      </w:r>
      <w:r>
        <w:rPr>
          <w:b/>
          <w:bCs/>
          <w:szCs w:val="24"/>
        </w:rPr>
        <w:tab/>
      </w:r>
      <w:r>
        <w:rPr>
          <w:szCs w:val="24"/>
        </w:rPr>
        <w:t>:</w:t>
      </w:r>
    </w:p>
    <w:tbl>
      <w:tblPr>
        <w:tblW w:w="8490" w:type="dxa"/>
        <w:jc w:val="center"/>
        <w:tblLayout w:type="fixed"/>
        <w:tblCellMar>
          <w:left w:w="10" w:type="dxa"/>
          <w:right w:w="10" w:type="dxa"/>
        </w:tblCellMar>
        <w:tblLook w:val="04A0" w:firstRow="1" w:lastRow="0" w:firstColumn="1" w:lastColumn="0" w:noHBand="0" w:noVBand="1"/>
      </w:tblPr>
      <w:tblGrid>
        <w:gridCol w:w="2572"/>
        <w:gridCol w:w="3539"/>
        <w:gridCol w:w="2379"/>
      </w:tblGrid>
      <w:tr w:rsidR="0090221C" w14:paraId="48310A67" w14:textId="77777777" w:rsidTr="00F80497">
        <w:trPr>
          <w:trHeight w:hRule="exact" w:val="318"/>
          <w:jc w:val="center"/>
        </w:trPr>
        <w:tc>
          <w:tcPr>
            <w:tcW w:w="2571"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70AE62F7" w14:textId="77777777" w:rsidR="0090221C" w:rsidRDefault="0090221C" w:rsidP="00F80497">
            <w:pPr>
              <w:suppressAutoHyphens/>
              <w:spacing w:line="276" w:lineRule="auto"/>
              <w:ind w:left="20" w:right="-20" w:firstLine="460"/>
              <w:textAlignment w:val="baseline"/>
              <w:rPr>
                <w:szCs w:val="24"/>
              </w:rPr>
            </w:pPr>
          </w:p>
        </w:tc>
        <w:tc>
          <w:tcPr>
            <w:tcW w:w="3538"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hideMark/>
          </w:tcPr>
          <w:p w14:paraId="6D1791A4" w14:textId="77777777" w:rsidR="0090221C" w:rsidRDefault="0090221C" w:rsidP="00F80497">
            <w:pPr>
              <w:suppressAutoHyphens/>
              <w:spacing w:line="276" w:lineRule="auto"/>
              <w:ind w:left="20" w:right="-20" w:firstLine="460"/>
              <w:textAlignment w:val="baseline"/>
              <w:rPr>
                <w:szCs w:val="24"/>
              </w:rPr>
            </w:pPr>
            <w:r>
              <w:rPr>
                <w:szCs w:val="24"/>
              </w:rPr>
              <w:t>Montant en chiffres</w:t>
            </w:r>
          </w:p>
        </w:tc>
        <w:tc>
          <w:tcPr>
            <w:tcW w:w="2378" w:type="dxa"/>
            <w:tcBorders>
              <w:top w:val="single" w:sz="4" w:space="0" w:color="221F1F"/>
              <w:left w:val="single" w:sz="4" w:space="0" w:color="221F1F"/>
              <w:bottom w:val="single" w:sz="4" w:space="0" w:color="221F1F"/>
              <w:right w:val="single" w:sz="4" w:space="0" w:color="221F1F"/>
            </w:tcBorders>
            <w:hideMark/>
          </w:tcPr>
          <w:p w14:paraId="3C3B40C8" w14:textId="77777777" w:rsidR="0090221C" w:rsidRDefault="0090221C" w:rsidP="00F80497">
            <w:pPr>
              <w:suppressAutoHyphens/>
              <w:spacing w:line="276" w:lineRule="auto"/>
              <w:ind w:left="20" w:right="-20" w:firstLine="460"/>
              <w:textAlignment w:val="baseline"/>
              <w:rPr>
                <w:szCs w:val="24"/>
              </w:rPr>
            </w:pPr>
            <w:r>
              <w:rPr>
                <w:szCs w:val="24"/>
              </w:rPr>
              <w:t>Montant en lettres</w:t>
            </w:r>
          </w:p>
        </w:tc>
      </w:tr>
      <w:tr w:rsidR="0090221C" w14:paraId="7A5AA587" w14:textId="77777777" w:rsidTr="00F80497">
        <w:trPr>
          <w:trHeight w:hRule="exact" w:val="318"/>
          <w:jc w:val="center"/>
        </w:trPr>
        <w:tc>
          <w:tcPr>
            <w:tcW w:w="2571"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hideMark/>
          </w:tcPr>
          <w:p w14:paraId="1C68F1C7" w14:textId="77777777" w:rsidR="0090221C" w:rsidRDefault="0090221C" w:rsidP="00F80497">
            <w:pPr>
              <w:suppressAutoHyphens/>
              <w:spacing w:line="276" w:lineRule="auto"/>
              <w:ind w:left="20" w:right="-20" w:firstLine="460"/>
              <w:textAlignment w:val="baseline"/>
              <w:rPr>
                <w:szCs w:val="24"/>
              </w:rPr>
            </w:pPr>
            <w:r>
              <w:rPr>
                <w:szCs w:val="24"/>
              </w:rPr>
              <w:t>HTVA</w:t>
            </w:r>
          </w:p>
        </w:tc>
        <w:tc>
          <w:tcPr>
            <w:tcW w:w="3538"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01102967" w14:textId="77777777" w:rsidR="0090221C" w:rsidRDefault="0090221C" w:rsidP="00F80497">
            <w:pPr>
              <w:suppressAutoHyphens/>
              <w:spacing w:line="276" w:lineRule="auto"/>
              <w:ind w:left="20" w:right="-20" w:firstLine="460"/>
              <w:textAlignment w:val="baseline"/>
              <w:rPr>
                <w:szCs w:val="24"/>
              </w:rPr>
            </w:pPr>
          </w:p>
        </w:tc>
        <w:tc>
          <w:tcPr>
            <w:tcW w:w="2378" w:type="dxa"/>
            <w:tcBorders>
              <w:top w:val="single" w:sz="4" w:space="0" w:color="221F1F"/>
              <w:left w:val="single" w:sz="4" w:space="0" w:color="221F1F"/>
              <w:bottom w:val="single" w:sz="4" w:space="0" w:color="221F1F"/>
              <w:right w:val="single" w:sz="4" w:space="0" w:color="221F1F"/>
            </w:tcBorders>
          </w:tcPr>
          <w:p w14:paraId="6410FA2E" w14:textId="77777777" w:rsidR="0090221C" w:rsidRDefault="0090221C" w:rsidP="00F80497">
            <w:pPr>
              <w:suppressAutoHyphens/>
              <w:spacing w:line="276" w:lineRule="auto"/>
              <w:ind w:left="20" w:right="-20" w:firstLine="460"/>
              <w:textAlignment w:val="baseline"/>
              <w:rPr>
                <w:szCs w:val="24"/>
              </w:rPr>
            </w:pPr>
          </w:p>
        </w:tc>
      </w:tr>
      <w:tr w:rsidR="0090221C" w14:paraId="2B5B0C20" w14:textId="77777777" w:rsidTr="00F80497">
        <w:trPr>
          <w:trHeight w:hRule="exact" w:val="318"/>
          <w:jc w:val="center"/>
        </w:trPr>
        <w:tc>
          <w:tcPr>
            <w:tcW w:w="2571"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hideMark/>
          </w:tcPr>
          <w:p w14:paraId="028D2A27" w14:textId="77777777" w:rsidR="0090221C" w:rsidRDefault="0090221C" w:rsidP="00F80497">
            <w:pPr>
              <w:suppressAutoHyphens/>
              <w:spacing w:line="276" w:lineRule="auto"/>
              <w:ind w:left="20" w:right="-20" w:firstLine="460"/>
              <w:textAlignment w:val="baseline"/>
              <w:rPr>
                <w:szCs w:val="24"/>
              </w:rPr>
            </w:pPr>
            <w:r>
              <w:rPr>
                <w:szCs w:val="24"/>
              </w:rPr>
              <w:t>T.V.A.</w:t>
            </w:r>
          </w:p>
        </w:tc>
        <w:tc>
          <w:tcPr>
            <w:tcW w:w="3538"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7C96C240" w14:textId="77777777" w:rsidR="0090221C" w:rsidRDefault="0090221C" w:rsidP="00F80497">
            <w:pPr>
              <w:suppressAutoHyphens/>
              <w:spacing w:line="276" w:lineRule="auto"/>
              <w:ind w:left="20" w:right="-20" w:firstLine="460"/>
              <w:textAlignment w:val="baseline"/>
              <w:rPr>
                <w:szCs w:val="24"/>
              </w:rPr>
            </w:pPr>
          </w:p>
        </w:tc>
        <w:tc>
          <w:tcPr>
            <w:tcW w:w="2378" w:type="dxa"/>
            <w:tcBorders>
              <w:top w:val="single" w:sz="4" w:space="0" w:color="221F1F"/>
              <w:left w:val="single" w:sz="4" w:space="0" w:color="221F1F"/>
              <w:bottom w:val="single" w:sz="4" w:space="0" w:color="221F1F"/>
              <w:right w:val="single" w:sz="4" w:space="0" w:color="221F1F"/>
            </w:tcBorders>
          </w:tcPr>
          <w:p w14:paraId="3EA71846" w14:textId="77777777" w:rsidR="0090221C" w:rsidRDefault="0090221C" w:rsidP="00F80497">
            <w:pPr>
              <w:suppressAutoHyphens/>
              <w:spacing w:line="276" w:lineRule="auto"/>
              <w:ind w:left="20" w:right="-20" w:firstLine="460"/>
              <w:textAlignment w:val="baseline"/>
              <w:rPr>
                <w:szCs w:val="24"/>
              </w:rPr>
            </w:pPr>
          </w:p>
        </w:tc>
      </w:tr>
      <w:tr w:rsidR="0090221C" w14:paraId="158D3389" w14:textId="77777777" w:rsidTr="00F80497">
        <w:trPr>
          <w:trHeight w:hRule="exact" w:val="318"/>
          <w:jc w:val="center"/>
        </w:trPr>
        <w:tc>
          <w:tcPr>
            <w:tcW w:w="2571"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hideMark/>
          </w:tcPr>
          <w:p w14:paraId="5EECE12B" w14:textId="77777777" w:rsidR="0090221C" w:rsidRDefault="0090221C" w:rsidP="00F80497">
            <w:pPr>
              <w:suppressAutoHyphens/>
              <w:spacing w:line="276" w:lineRule="auto"/>
              <w:ind w:left="20" w:right="-20" w:firstLine="460"/>
              <w:textAlignment w:val="baseline"/>
              <w:rPr>
                <w:szCs w:val="24"/>
              </w:rPr>
            </w:pPr>
            <w:r>
              <w:rPr>
                <w:szCs w:val="24"/>
              </w:rPr>
              <w:t xml:space="preserve">AIR </w:t>
            </w:r>
          </w:p>
        </w:tc>
        <w:tc>
          <w:tcPr>
            <w:tcW w:w="3538"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40871BA4" w14:textId="77777777" w:rsidR="0090221C" w:rsidRDefault="0090221C" w:rsidP="00F80497">
            <w:pPr>
              <w:suppressAutoHyphens/>
              <w:spacing w:line="276" w:lineRule="auto"/>
              <w:ind w:left="20" w:right="-20" w:firstLine="460"/>
              <w:textAlignment w:val="baseline"/>
              <w:rPr>
                <w:szCs w:val="24"/>
              </w:rPr>
            </w:pPr>
          </w:p>
        </w:tc>
        <w:tc>
          <w:tcPr>
            <w:tcW w:w="2378" w:type="dxa"/>
            <w:tcBorders>
              <w:top w:val="single" w:sz="4" w:space="0" w:color="221F1F"/>
              <w:left w:val="single" w:sz="4" w:space="0" w:color="221F1F"/>
              <w:bottom w:val="single" w:sz="4" w:space="0" w:color="221F1F"/>
              <w:right w:val="single" w:sz="4" w:space="0" w:color="221F1F"/>
            </w:tcBorders>
          </w:tcPr>
          <w:p w14:paraId="1A3C476F" w14:textId="77777777" w:rsidR="0090221C" w:rsidRDefault="0090221C" w:rsidP="00F80497">
            <w:pPr>
              <w:suppressAutoHyphens/>
              <w:spacing w:line="276" w:lineRule="auto"/>
              <w:ind w:left="20" w:right="-20" w:firstLine="460"/>
              <w:textAlignment w:val="baseline"/>
              <w:rPr>
                <w:szCs w:val="24"/>
              </w:rPr>
            </w:pPr>
          </w:p>
        </w:tc>
      </w:tr>
      <w:tr w:rsidR="0090221C" w14:paraId="31F0E350" w14:textId="77777777" w:rsidTr="00F80497">
        <w:trPr>
          <w:trHeight w:hRule="exact" w:val="318"/>
          <w:jc w:val="center"/>
        </w:trPr>
        <w:tc>
          <w:tcPr>
            <w:tcW w:w="2571"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hideMark/>
          </w:tcPr>
          <w:p w14:paraId="64FEC9D0" w14:textId="77777777" w:rsidR="0090221C" w:rsidRDefault="0090221C" w:rsidP="00F80497">
            <w:pPr>
              <w:suppressAutoHyphens/>
              <w:spacing w:line="276" w:lineRule="auto"/>
              <w:ind w:left="20" w:right="-20" w:firstLine="460"/>
              <w:textAlignment w:val="baseline"/>
              <w:rPr>
                <w:szCs w:val="24"/>
              </w:rPr>
            </w:pPr>
            <w:r>
              <w:rPr>
                <w:szCs w:val="24"/>
              </w:rPr>
              <w:t>TTC</w:t>
            </w:r>
          </w:p>
        </w:tc>
        <w:tc>
          <w:tcPr>
            <w:tcW w:w="3538"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1D910F80" w14:textId="77777777" w:rsidR="0090221C" w:rsidRDefault="0090221C" w:rsidP="00F80497">
            <w:pPr>
              <w:suppressAutoHyphens/>
              <w:spacing w:line="276" w:lineRule="auto"/>
              <w:ind w:left="20" w:right="-20" w:firstLine="460"/>
              <w:textAlignment w:val="baseline"/>
              <w:rPr>
                <w:szCs w:val="24"/>
              </w:rPr>
            </w:pPr>
          </w:p>
        </w:tc>
        <w:tc>
          <w:tcPr>
            <w:tcW w:w="2378" w:type="dxa"/>
            <w:tcBorders>
              <w:top w:val="single" w:sz="4" w:space="0" w:color="221F1F"/>
              <w:left w:val="single" w:sz="4" w:space="0" w:color="221F1F"/>
              <w:bottom w:val="single" w:sz="4" w:space="0" w:color="221F1F"/>
              <w:right w:val="single" w:sz="4" w:space="0" w:color="221F1F"/>
            </w:tcBorders>
          </w:tcPr>
          <w:p w14:paraId="610C5A4B" w14:textId="77777777" w:rsidR="0090221C" w:rsidRDefault="0090221C" w:rsidP="00F80497">
            <w:pPr>
              <w:suppressAutoHyphens/>
              <w:spacing w:line="276" w:lineRule="auto"/>
              <w:ind w:left="20" w:right="-20" w:firstLine="460"/>
              <w:textAlignment w:val="baseline"/>
              <w:rPr>
                <w:szCs w:val="24"/>
              </w:rPr>
            </w:pPr>
          </w:p>
        </w:tc>
      </w:tr>
      <w:tr w:rsidR="0090221C" w14:paraId="1476D250" w14:textId="77777777" w:rsidTr="00F80497">
        <w:trPr>
          <w:trHeight w:hRule="exact" w:val="318"/>
          <w:jc w:val="center"/>
        </w:trPr>
        <w:tc>
          <w:tcPr>
            <w:tcW w:w="2571"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hideMark/>
          </w:tcPr>
          <w:p w14:paraId="014D3567" w14:textId="77777777" w:rsidR="0090221C" w:rsidRDefault="0090221C" w:rsidP="00F80497">
            <w:pPr>
              <w:suppressAutoHyphens/>
              <w:spacing w:line="276" w:lineRule="auto"/>
              <w:ind w:left="20" w:right="-20" w:firstLine="460"/>
              <w:textAlignment w:val="baseline"/>
              <w:rPr>
                <w:szCs w:val="24"/>
              </w:rPr>
            </w:pPr>
            <w:r>
              <w:rPr>
                <w:szCs w:val="24"/>
              </w:rPr>
              <w:t>Net à mandater</w:t>
            </w:r>
          </w:p>
        </w:tc>
        <w:tc>
          <w:tcPr>
            <w:tcW w:w="3538"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0A0672E2" w14:textId="77777777" w:rsidR="0090221C" w:rsidRDefault="0090221C" w:rsidP="00F80497">
            <w:pPr>
              <w:suppressAutoHyphens/>
              <w:spacing w:line="276" w:lineRule="auto"/>
              <w:ind w:left="20" w:right="-20" w:firstLine="460"/>
              <w:textAlignment w:val="baseline"/>
              <w:rPr>
                <w:szCs w:val="24"/>
              </w:rPr>
            </w:pPr>
          </w:p>
        </w:tc>
        <w:tc>
          <w:tcPr>
            <w:tcW w:w="2378" w:type="dxa"/>
            <w:tcBorders>
              <w:top w:val="single" w:sz="4" w:space="0" w:color="221F1F"/>
              <w:left w:val="single" w:sz="4" w:space="0" w:color="221F1F"/>
              <w:bottom w:val="single" w:sz="4" w:space="0" w:color="221F1F"/>
              <w:right w:val="single" w:sz="4" w:space="0" w:color="221F1F"/>
            </w:tcBorders>
          </w:tcPr>
          <w:p w14:paraId="34720000" w14:textId="77777777" w:rsidR="0090221C" w:rsidRDefault="0090221C" w:rsidP="00F80497">
            <w:pPr>
              <w:suppressAutoHyphens/>
              <w:spacing w:line="276" w:lineRule="auto"/>
              <w:ind w:left="20" w:right="-20" w:firstLine="460"/>
              <w:textAlignment w:val="baseline"/>
              <w:rPr>
                <w:szCs w:val="24"/>
              </w:rPr>
            </w:pPr>
          </w:p>
        </w:tc>
      </w:tr>
    </w:tbl>
    <w:p w14:paraId="2D6EFBC7" w14:textId="77777777" w:rsidR="0090221C" w:rsidRDefault="0090221C" w:rsidP="0090221C">
      <w:pPr>
        <w:suppressAutoHyphens/>
        <w:spacing w:after="60" w:line="360" w:lineRule="auto"/>
        <w:ind w:firstLine="460"/>
        <w:textAlignment w:val="baseline"/>
        <w:rPr>
          <w:szCs w:val="24"/>
        </w:rPr>
      </w:pPr>
    </w:p>
    <w:p w14:paraId="15BDBFAC" w14:textId="0238A3DC" w:rsidR="0090221C" w:rsidRDefault="0090221C" w:rsidP="0090221C">
      <w:pPr>
        <w:tabs>
          <w:tab w:val="left" w:pos="3000"/>
        </w:tabs>
        <w:suppressAutoHyphens/>
        <w:spacing w:after="60" w:line="276" w:lineRule="auto"/>
        <w:ind w:left="107" w:right="-20" w:firstLine="460"/>
        <w:textAlignment w:val="baseline"/>
        <w:rPr>
          <w:szCs w:val="24"/>
        </w:rPr>
      </w:pPr>
      <w:r>
        <w:rPr>
          <w:b/>
          <w:bCs/>
          <w:szCs w:val="24"/>
        </w:rPr>
        <w:t>FINANCEMENT :</w:t>
      </w:r>
      <w:r>
        <w:rPr>
          <w:szCs w:val="24"/>
        </w:rPr>
        <w:t xml:space="preserve"> </w:t>
      </w:r>
      <w:r w:rsidR="004A7ACB">
        <w:rPr>
          <w:szCs w:val="24"/>
        </w:rPr>
        <w:t>FEICOM/COMMUNE DE NYETE</w:t>
      </w:r>
      <w:r>
        <w:rPr>
          <w:szCs w:val="24"/>
        </w:rPr>
        <w:t>, Exercice 202</w:t>
      </w:r>
      <w:r w:rsidR="004A7ACB">
        <w:rPr>
          <w:szCs w:val="24"/>
        </w:rPr>
        <w:t>5</w:t>
      </w:r>
    </w:p>
    <w:p w14:paraId="5B3D1BA4" w14:textId="77777777" w:rsidR="0090221C" w:rsidRDefault="0090221C" w:rsidP="0090221C">
      <w:pPr>
        <w:tabs>
          <w:tab w:val="left" w:pos="5860"/>
        </w:tabs>
        <w:suppressAutoHyphens/>
        <w:spacing w:after="60" w:line="276" w:lineRule="auto"/>
        <w:ind w:left="3567" w:right="-20" w:firstLine="460"/>
        <w:textAlignment w:val="baseline"/>
        <w:rPr>
          <w:szCs w:val="24"/>
        </w:rPr>
      </w:pPr>
      <w:r>
        <w:rPr>
          <w:szCs w:val="24"/>
        </w:rPr>
        <w:t>SOUSCRITE, LE ________________</w:t>
      </w:r>
    </w:p>
    <w:p w14:paraId="525A40F3" w14:textId="77777777" w:rsidR="0090221C" w:rsidRDefault="0090221C" w:rsidP="0090221C">
      <w:pPr>
        <w:tabs>
          <w:tab w:val="left" w:pos="5860"/>
        </w:tabs>
        <w:suppressAutoHyphens/>
        <w:spacing w:after="60" w:line="276" w:lineRule="auto"/>
        <w:ind w:left="3567" w:right="-20" w:firstLine="460"/>
        <w:textAlignment w:val="baseline"/>
        <w:rPr>
          <w:szCs w:val="24"/>
        </w:rPr>
      </w:pPr>
      <w:r>
        <w:rPr>
          <w:szCs w:val="24"/>
        </w:rPr>
        <w:t>SIGNEE, LE ________________</w:t>
      </w:r>
    </w:p>
    <w:p w14:paraId="6B7A8EAE" w14:textId="77777777" w:rsidR="0090221C" w:rsidRDefault="0090221C" w:rsidP="0090221C">
      <w:pPr>
        <w:tabs>
          <w:tab w:val="left" w:pos="5860"/>
        </w:tabs>
        <w:suppressAutoHyphens/>
        <w:spacing w:after="60" w:line="276" w:lineRule="auto"/>
        <w:ind w:left="3567" w:right="-20" w:firstLine="460"/>
        <w:textAlignment w:val="baseline"/>
        <w:rPr>
          <w:szCs w:val="24"/>
        </w:rPr>
      </w:pPr>
      <w:r>
        <w:rPr>
          <w:szCs w:val="24"/>
        </w:rPr>
        <w:t>NOTIFIEE, LE ________________</w:t>
      </w:r>
    </w:p>
    <w:p w14:paraId="57C09256" w14:textId="77777777" w:rsidR="0090221C" w:rsidRDefault="0090221C" w:rsidP="0090221C">
      <w:pPr>
        <w:tabs>
          <w:tab w:val="left" w:pos="5860"/>
        </w:tabs>
        <w:suppressAutoHyphens/>
        <w:spacing w:after="60" w:line="276" w:lineRule="auto"/>
        <w:ind w:left="3567" w:right="-20" w:firstLine="460"/>
        <w:textAlignment w:val="baseline"/>
        <w:rPr>
          <w:szCs w:val="24"/>
        </w:rPr>
      </w:pPr>
      <w:r>
        <w:rPr>
          <w:szCs w:val="24"/>
        </w:rPr>
        <w:t>ENREGISTREE, LE _________________</w:t>
      </w:r>
    </w:p>
    <w:p w14:paraId="6ACAD86C" w14:textId="77777777" w:rsidR="004A7ACB" w:rsidRDefault="004A7ACB" w:rsidP="0090221C">
      <w:pPr>
        <w:suppressAutoHyphens/>
        <w:spacing w:after="60" w:line="360" w:lineRule="auto"/>
        <w:textAlignment w:val="baseline"/>
        <w:rPr>
          <w:b/>
          <w:bCs/>
          <w:szCs w:val="24"/>
        </w:rPr>
      </w:pPr>
    </w:p>
    <w:p w14:paraId="080957EE" w14:textId="77777777" w:rsidR="004A7ACB" w:rsidRDefault="004A7ACB" w:rsidP="0090221C">
      <w:pPr>
        <w:suppressAutoHyphens/>
        <w:spacing w:after="60" w:line="360" w:lineRule="auto"/>
        <w:textAlignment w:val="baseline"/>
        <w:rPr>
          <w:b/>
          <w:bCs/>
          <w:szCs w:val="24"/>
        </w:rPr>
      </w:pPr>
    </w:p>
    <w:p w14:paraId="448E4CA6" w14:textId="02DD8A25" w:rsidR="0090221C" w:rsidRDefault="0090221C" w:rsidP="0090221C">
      <w:pPr>
        <w:suppressAutoHyphens/>
        <w:spacing w:after="60" w:line="360" w:lineRule="auto"/>
        <w:textAlignment w:val="baseline"/>
        <w:rPr>
          <w:szCs w:val="24"/>
        </w:rPr>
      </w:pPr>
      <w:r>
        <w:rPr>
          <w:b/>
          <w:bCs/>
          <w:szCs w:val="24"/>
        </w:rPr>
        <w:lastRenderedPageBreak/>
        <w:t>Entre</w:t>
      </w:r>
      <w:r>
        <w:rPr>
          <w:szCs w:val="24"/>
        </w:rPr>
        <w:t xml:space="preserve"> :</w:t>
      </w:r>
    </w:p>
    <w:p w14:paraId="221F461C" w14:textId="77777777" w:rsidR="0090221C" w:rsidRDefault="0090221C" w:rsidP="0090221C">
      <w:pPr>
        <w:suppressAutoHyphens/>
        <w:spacing w:after="60" w:line="360" w:lineRule="auto"/>
        <w:textAlignment w:val="baseline"/>
        <w:rPr>
          <w:szCs w:val="24"/>
        </w:rPr>
      </w:pPr>
    </w:p>
    <w:p w14:paraId="24D176CA" w14:textId="77777777" w:rsidR="0090221C" w:rsidRDefault="0090221C" w:rsidP="0090221C">
      <w:pPr>
        <w:suppressAutoHyphens/>
        <w:spacing w:after="60" w:line="360" w:lineRule="auto"/>
        <w:textAlignment w:val="baseline"/>
        <w:rPr>
          <w:szCs w:val="24"/>
        </w:rPr>
      </w:pPr>
      <w:r>
        <w:rPr>
          <w:szCs w:val="24"/>
          <w:u w:val="single"/>
        </w:rPr>
        <w:t>La République du Cameroun / Entité Juridique</w:t>
      </w:r>
      <w:r>
        <w:rPr>
          <w:szCs w:val="24"/>
        </w:rPr>
        <w:t xml:space="preserve">, représentée par Le Maire de la Commune de Nyété </w:t>
      </w:r>
    </w:p>
    <w:p w14:paraId="12C6FC53" w14:textId="77777777" w:rsidR="0090221C" w:rsidRDefault="0090221C" w:rsidP="0090221C">
      <w:pPr>
        <w:suppressAutoHyphens/>
        <w:spacing w:after="60" w:line="360" w:lineRule="auto"/>
        <w:textAlignment w:val="baseline"/>
        <w:rPr>
          <w:szCs w:val="24"/>
        </w:rPr>
      </w:pPr>
      <w:r>
        <w:rPr>
          <w:szCs w:val="24"/>
        </w:rPr>
        <w:t xml:space="preserve">ci-après dénommée </w:t>
      </w:r>
      <w:r>
        <w:rPr>
          <w:i/>
          <w:iCs/>
          <w:szCs w:val="24"/>
          <w:u w:val="single"/>
        </w:rPr>
        <w:t>le Maître d’Ouvrage</w:t>
      </w:r>
      <w:r>
        <w:rPr>
          <w:i/>
          <w:iCs/>
          <w:szCs w:val="24"/>
        </w:rPr>
        <w:t>,</w:t>
      </w:r>
    </w:p>
    <w:p w14:paraId="76CAC6EE" w14:textId="77777777" w:rsidR="0090221C" w:rsidRDefault="0090221C" w:rsidP="0090221C">
      <w:pPr>
        <w:suppressAutoHyphens/>
        <w:spacing w:after="60" w:line="360" w:lineRule="auto"/>
        <w:textAlignment w:val="baseline"/>
        <w:rPr>
          <w:szCs w:val="24"/>
        </w:rPr>
      </w:pPr>
    </w:p>
    <w:p w14:paraId="5C3E7CF0" w14:textId="77777777" w:rsidR="0090221C" w:rsidRDefault="0090221C" w:rsidP="0090221C">
      <w:pPr>
        <w:suppressAutoHyphens/>
        <w:spacing w:after="60" w:line="360" w:lineRule="auto"/>
        <w:textAlignment w:val="baseline"/>
        <w:rPr>
          <w:szCs w:val="24"/>
        </w:rPr>
      </w:pPr>
      <w:r>
        <w:rPr>
          <w:b/>
          <w:bCs/>
          <w:szCs w:val="24"/>
        </w:rPr>
        <w:t>D'une part</w:t>
      </w:r>
      <w:r>
        <w:rPr>
          <w:szCs w:val="24"/>
        </w:rPr>
        <w:t>,</w:t>
      </w:r>
    </w:p>
    <w:p w14:paraId="644BF35A" w14:textId="77777777" w:rsidR="0090221C" w:rsidRDefault="0090221C" w:rsidP="0090221C">
      <w:pPr>
        <w:suppressAutoHyphens/>
        <w:spacing w:after="60" w:line="360" w:lineRule="auto"/>
        <w:jc w:val="right"/>
        <w:textAlignment w:val="baseline"/>
        <w:rPr>
          <w:szCs w:val="24"/>
        </w:rPr>
      </w:pPr>
    </w:p>
    <w:p w14:paraId="50C3C0AD" w14:textId="77777777" w:rsidR="0090221C" w:rsidRDefault="0090221C" w:rsidP="0090221C">
      <w:pPr>
        <w:suppressAutoHyphens/>
        <w:spacing w:after="60" w:line="360" w:lineRule="auto"/>
        <w:textAlignment w:val="baseline"/>
        <w:rPr>
          <w:szCs w:val="24"/>
        </w:rPr>
      </w:pPr>
    </w:p>
    <w:p w14:paraId="00C385CB" w14:textId="77777777" w:rsidR="0090221C" w:rsidRPr="00540580" w:rsidRDefault="0090221C" w:rsidP="0090221C">
      <w:pPr>
        <w:suppressAutoHyphens/>
        <w:spacing w:after="60" w:line="360" w:lineRule="auto"/>
        <w:textAlignment w:val="baseline"/>
        <w:rPr>
          <w:b/>
          <w:szCs w:val="24"/>
        </w:rPr>
      </w:pPr>
      <w:r w:rsidRPr="00540580">
        <w:rPr>
          <w:b/>
          <w:szCs w:val="24"/>
        </w:rPr>
        <w:t>ET</w:t>
      </w:r>
    </w:p>
    <w:p w14:paraId="67F06129" w14:textId="77777777" w:rsidR="0090221C" w:rsidRDefault="0090221C" w:rsidP="0090221C">
      <w:pPr>
        <w:suppressAutoHyphens/>
        <w:spacing w:after="60" w:line="360" w:lineRule="auto"/>
        <w:textAlignment w:val="baseline"/>
        <w:rPr>
          <w:szCs w:val="24"/>
        </w:rPr>
      </w:pPr>
    </w:p>
    <w:p w14:paraId="0BCC4661" w14:textId="77777777" w:rsidR="0090221C" w:rsidRDefault="0090221C" w:rsidP="0090221C">
      <w:pPr>
        <w:suppressAutoHyphens/>
        <w:spacing w:after="60" w:line="360" w:lineRule="auto"/>
        <w:textAlignment w:val="baseline"/>
        <w:rPr>
          <w:szCs w:val="24"/>
        </w:rPr>
      </w:pPr>
    </w:p>
    <w:p w14:paraId="36B4A612" w14:textId="77777777" w:rsidR="0090221C" w:rsidRDefault="0090221C" w:rsidP="0090221C">
      <w:pPr>
        <w:suppressAutoHyphens/>
        <w:spacing w:after="60" w:line="360" w:lineRule="auto"/>
        <w:textAlignment w:val="baseline"/>
        <w:rPr>
          <w:szCs w:val="24"/>
        </w:rPr>
      </w:pPr>
    </w:p>
    <w:p w14:paraId="4B53C82C" w14:textId="77777777" w:rsidR="0090221C" w:rsidRDefault="0090221C" w:rsidP="0090221C">
      <w:pPr>
        <w:suppressAutoHyphens/>
        <w:spacing w:after="60" w:line="360" w:lineRule="auto"/>
        <w:textAlignment w:val="baseline"/>
        <w:rPr>
          <w:szCs w:val="24"/>
        </w:rPr>
      </w:pPr>
      <w:r>
        <w:rPr>
          <w:szCs w:val="24"/>
        </w:rPr>
        <w:t xml:space="preserve">La société </w:t>
      </w:r>
    </w:p>
    <w:p w14:paraId="68330C56" w14:textId="77777777" w:rsidR="0090221C" w:rsidRDefault="0090221C" w:rsidP="0090221C">
      <w:pPr>
        <w:tabs>
          <w:tab w:val="left" w:pos="1340"/>
          <w:tab w:val="left" w:pos="4620"/>
        </w:tabs>
        <w:suppressAutoHyphens/>
        <w:spacing w:after="60" w:line="360" w:lineRule="auto"/>
        <w:textAlignment w:val="baseline"/>
        <w:rPr>
          <w:szCs w:val="24"/>
          <w:lang w:val="pt-PT"/>
        </w:rPr>
      </w:pPr>
      <w:r>
        <w:rPr>
          <w:szCs w:val="24"/>
          <w:lang w:val="pt-PT"/>
        </w:rPr>
        <w:t>B.P:</w:t>
      </w:r>
      <w:r>
        <w:rPr>
          <w:szCs w:val="24"/>
          <w:u w:val="single"/>
          <w:lang w:val="pt-PT"/>
        </w:rPr>
        <w:t xml:space="preserve"> _____</w:t>
      </w:r>
      <w:r>
        <w:rPr>
          <w:szCs w:val="24"/>
          <w:lang w:val="pt-PT"/>
        </w:rPr>
        <w:t xml:space="preserve">Tel Fax: _________ E-mail : _ </w:t>
      </w:r>
      <w:r>
        <w:rPr>
          <w:szCs w:val="24"/>
          <w:u w:val="single"/>
          <w:lang w:val="pt-PT"/>
        </w:rPr>
        <w:tab/>
        <w:t>____</w:t>
      </w:r>
    </w:p>
    <w:p w14:paraId="096D1C9B" w14:textId="77777777" w:rsidR="0090221C" w:rsidRDefault="0090221C" w:rsidP="0090221C">
      <w:pPr>
        <w:tabs>
          <w:tab w:val="left" w:pos="1860"/>
          <w:tab w:val="left" w:pos="3080"/>
        </w:tabs>
        <w:suppressAutoHyphens/>
        <w:spacing w:after="60" w:line="360" w:lineRule="auto"/>
        <w:textAlignment w:val="baseline"/>
        <w:rPr>
          <w:szCs w:val="24"/>
        </w:rPr>
      </w:pPr>
      <w:r>
        <w:rPr>
          <w:szCs w:val="24"/>
        </w:rPr>
        <w:t>N°RCCCM</w:t>
      </w:r>
      <w:r>
        <w:rPr>
          <w:szCs w:val="24"/>
          <w:u w:val="single"/>
        </w:rPr>
        <w:t xml:space="preserve"> __________</w:t>
      </w:r>
      <w:r>
        <w:rPr>
          <w:szCs w:val="24"/>
          <w:u w:val="single"/>
        </w:rPr>
        <w:tab/>
        <w:t xml:space="preserve"> Contribuable</w:t>
      </w:r>
      <w:r>
        <w:rPr>
          <w:szCs w:val="24"/>
        </w:rPr>
        <w:t xml:space="preserve"> (NIU) : </w:t>
      </w:r>
      <w:r>
        <w:rPr>
          <w:szCs w:val="24"/>
          <w:u w:val="single"/>
        </w:rPr>
        <w:tab/>
        <w:t>_________________</w:t>
      </w:r>
    </w:p>
    <w:p w14:paraId="39EF2639" w14:textId="77777777" w:rsidR="0090221C" w:rsidRDefault="0090221C" w:rsidP="0090221C">
      <w:pPr>
        <w:suppressAutoHyphens/>
        <w:spacing w:after="60" w:line="360" w:lineRule="auto"/>
        <w:textAlignment w:val="baseline"/>
        <w:rPr>
          <w:szCs w:val="24"/>
        </w:rPr>
      </w:pPr>
      <w:bookmarkStart w:id="75" w:name="_Hlk152248989"/>
      <w:r>
        <w:rPr>
          <w:szCs w:val="24"/>
        </w:rPr>
        <w:t>Représentée par Monsieur / Madame___________________, son Directeur Général ou son représentant, dénommé</w:t>
      </w:r>
    </w:p>
    <w:bookmarkEnd w:id="75"/>
    <w:p w14:paraId="269A303A" w14:textId="77777777" w:rsidR="0090221C" w:rsidRDefault="0090221C" w:rsidP="0090221C">
      <w:pPr>
        <w:suppressAutoHyphens/>
        <w:spacing w:after="60" w:line="360" w:lineRule="auto"/>
        <w:textAlignment w:val="baseline"/>
        <w:rPr>
          <w:szCs w:val="24"/>
        </w:rPr>
      </w:pPr>
      <w:r>
        <w:rPr>
          <w:szCs w:val="24"/>
        </w:rPr>
        <w:t>ci-après «</w:t>
      </w:r>
      <w:r>
        <w:rPr>
          <w:spacing w:val="8"/>
          <w:szCs w:val="24"/>
        </w:rPr>
        <w:t xml:space="preserve"> le prestataire</w:t>
      </w:r>
      <w:r>
        <w:rPr>
          <w:szCs w:val="24"/>
        </w:rPr>
        <w:t xml:space="preserve"> »</w:t>
      </w:r>
    </w:p>
    <w:p w14:paraId="0438DA8B" w14:textId="77777777" w:rsidR="0090221C" w:rsidRDefault="0090221C" w:rsidP="0090221C">
      <w:pPr>
        <w:suppressAutoHyphens/>
        <w:spacing w:after="60" w:line="360" w:lineRule="auto"/>
        <w:textAlignment w:val="baseline"/>
        <w:rPr>
          <w:szCs w:val="24"/>
        </w:rPr>
      </w:pPr>
    </w:p>
    <w:p w14:paraId="1424C630" w14:textId="77777777" w:rsidR="0090221C" w:rsidRDefault="0090221C" w:rsidP="0090221C">
      <w:pPr>
        <w:suppressAutoHyphens/>
        <w:spacing w:after="60" w:line="360" w:lineRule="auto"/>
        <w:textAlignment w:val="baseline"/>
        <w:rPr>
          <w:szCs w:val="24"/>
        </w:rPr>
      </w:pPr>
      <w:r>
        <w:rPr>
          <w:b/>
          <w:bCs/>
          <w:szCs w:val="24"/>
        </w:rPr>
        <w:t>D'autre part</w:t>
      </w:r>
      <w:r>
        <w:rPr>
          <w:szCs w:val="24"/>
        </w:rPr>
        <w:t>,</w:t>
      </w:r>
    </w:p>
    <w:p w14:paraId="61D3E20C" w14:textId="77777777" w:rsidR="0090221C" w:rsidRDefault="0090221C" w:rsidP="0090221C">
      <w:pPr>
        <w:suppressAutoHyphens/>
        <w:spacing w:after="60" w:line="360" w:lineRule="auto"/>
        <w:textAlignment w:val="baseline"/>
        <w:rPr>
          <w:szCs w:val="24"/>
        </w:rPr>
      </w:pPr>
    </w:p>
    <w:p w14:paraId="1893D28F" w14:textId="77777777" w:rsidR="0090221C" w:rsidRDefault="0090221C" w:rsidP="0090221C">
      <w:pPr>
        <w:suppressAutoHyphens/>
        <w:spacing w:after="60" w:line="360" w:lineRule="auto"/>
        <w:textAlignment w:val="baseline"/>
        <w:rPr>
          <w:szCs w:val="24"/>
        </w:rPr>
      </w:pPr>
    </w:p>
    <w:p w14:paraId="7A017683" w14:textId="77777777" w:rsidR="0090221C" w:rsidRDefault="0090221C" w:rsidP="0090221C">
      <w:pPr>
        <w:suppressAutoHyphens/>
        <w:spacing w:after="60" w:line="360" w:lineRule="auto"/>
        <w:textAlignment w:val="baseline"/>
        <w:rPr>
          <w:szCs w:val="24"/>
        </w:rPr>
      </w:pPr>
    </w:p>
    <w:p w14:paraId="252C7322" w14:textId="77777777" w:rsidR="0090221C" w:rsidRDefault="0090221C" w:rsidP="0090221C">
      <w:pPr>
        <w:suppressAutoHyphens/>
        <w:spacing w:after="60" w:line="360" w:lineRule="auto"/>
        <w:jc w:val="center"/>
        <w:textAlignment w:val="baseline"/>
        <w:rPr>
          <w:szCs w:val="24"/>
        </w:rPr>
      </w:pPr>
      <w:r>
        <w:rPr>
          <w:szCs w:val="24"/>
        </w:rPr>
        <w:t>Il a été convenu et arrêté ce qui suit:</w:t>
      </w:r>
    </w:p>
    <w:p w14:paraId="3549966D" w14:textId="77777777" w:rsidR="0090221C" w:rsidRDefault="0090221C" w:rsidP="0090221C">
      <w:pPr>
        <w:tabs>
          <w:tab w:val="center" w:pos="4513"/>
        </w:tabs>
        <w:suppressAutoHyphens/>
        <w:jc w:val="center"/>
        <w:rPr>
          <w:b/>
          <w:bCs/>
          <w:sz w:val="28"/>
        </w:rPr>
      </w:pPr>
      <w:r>
        <w:br w:type="page"/>
      </w:r>
    </w:p>
    <w:p w14:paraId="631C9A7A" w14:textId="77777777" w:rsidR="0090221C" w:rsidRDefault="0090221C" w:rsidP="0090221C">
      <w:pPr>
        <w:spacing w:line="860" w:lineRule="exact"/>
        <w:ind w:right="-20"/>
        <w:jc w:val="center"/>
        <w:rPr>
          <w:b/>
          <w:bCs/>
          <w:spacing w:val="34"/>
          <w:w w:val="80"/>
          <w:position w:val="-1"/>
          <w:sz w:val="28"/>
        </w:rPr>
      </w:pPr>
      <w:r>
        <w:rPr>
          <w:b/>
          <w:bCs/>
          <w:spacing w:val="34"/>
          <w:w w:val="80"/>
          <w:position w:val="-1"/>
          <w:sz w:val="28"/>
        </w:rPr>
        <w:lastRenderedPageBreak/>
        <w:t>Table des matières</w:t>
      </w:r>
    </w:p>
    <w:p w14:paraId="5B5F3414" w14:textId="77777777" w:rsidR="0090221C" w:rsidRPr="004D4146" w:rsidRDefault="0090221C" w:rsidP="0090221C">
      <w:pPr>
        <w:tabs>
          <w:tab w:val="left" w:pos="1560"/>
          <w:tab w:val="right" w:leader="dot" w:pos="9622"/>
        </w:tabs>
        <w:suppressAutoHyphens/>
        <w:spacing w:after="60" w:line="360" w:lineRule="auto"/>
        <w:ind w:left="1560" w:hanging="1320"/>
        <w:textAlignment w:val="baseline"/>
        <w:rPr>
          <w:noProof/>
          <w:szCs w:val="24"/>
        </w:rPr>
      </w:pPr>
    </w:p>
    <w:p w14:paraId="6E5DC379" w14:textId="4FA15D8F" w:rsidR="0090221C" w:rsidRPr="004D4146" w:rsidRDefault="0090221C" w:rsidP="0090221C">
      <w:pPr>
        <w:tabs>
          <w:tab w:val="right" w:leader="dot" w:pos="9622"/>
        </w:tabs>
        <w:ind w:left="240"/>
        <w:rPr>
          <w:noProof/>
        </w:rPr>
      </w:pPr>
      <w:hyperlink r:id="rId22" w:anchor="_Toc163441759" w:history="1">
        <w:r w:rsidRPr="004D4146">
          <w:rPr>
            <w:rStyle w:val="Lienhypertexte"/>
            <w:b/>
            <w:smallCaps/>
            <w:noProof/>
            <w:color w:val="auto"/>
            <w:sz w:val="20"/>
          </w:rPr>
          <w:t>Chapitre I : Généralités</w:t>
        </w:r>
        <w:r w:rsidRPr="004D4146">
          <w:rPr>
            <w:rStyle w:val="Lienhypertexte"/>
            <w:smallCaps/>
            <w:noProof/>
            <w:webHidden/>
            <w:color w:val="auto"/>
            <w:sz w:val="20"/>
          </w:rPr>
          <w:tab/>
        </w:r>
      </w:hyperlink>
    </w:p>
    <w:p w14:paraId="1E20DB7D" w14:textId="28C881A8" w:rsidR="0090221C" w:rsidRPr="004D4146" w:rsidRDefault="0090221C" w:rsidP="0090221C">
      <w:pPr>
        <w:tabs>
          <w:tab w:val="right" w:leader="dot" w:pos="9622"/>
        </w:tabs>
        <w:ind w:left="480"/>
        <w:rPr>
          <w:noProof/>
        </w:rPr>
      </w:pPr>
      <w:hyperlink r:id="rId23" w:anchor="_Toc163441760" w:history="1">
        <w:r w:rsidRPr="004D4146">
          <w:rPr>
            <w:rStyle w:val="Lienhypertexte"/>
            <w:i/>
            <w:iCs/>
            <w:noProof/>
            <w:color w:val="auto"/>
            <w:sz w:val="20"/>
          </w:rPr>
          <w:t>Article 1 : Objet DE LA LETTRE COMMANDE</w:t>
        </w:r>
        <w:r w:rsidRPr="004D4146">
          <w:rPr>
            <w:rStyle w:val="Lienhypertexte"/>
            <w:i/>
            <w:iCs/>
            <w:noProof/>
            <w:webHidden/>
            <w:color w:val="auto"/>
            <w:sz w:val="20"/>
          </w:rPr>
          <w:tab/>
        </w:r>
      </w:hyperlink>
    </w:p>
    <w:p w14:paraId="6D911EDA" w14:textId="79337148" w:rsidR="0090221C" w:rsidRPr="004D4146" w:rsidRDefault="0090221C" w:rsidP="0090221C">
      <w:pPr>
        <w:tabs>
          <w:tab w:val="right" w:leader="dot" w:pos="9622"/>
        </w:tabs>
        <w:ind w:left="480"/>
        <w:rPr>
          <w:noProof/>
        </w:rPr>
      </w:pPr>
      <w:hyperlink r:id="rId24" w:anchor="_Toc163441761" w:history="1">
        <w:r w:rsidRPr="004D4146">
          <w:rPr>
            <w:rStyle w:val="Lienhypertexte"/>
            <w:i/>
            <w:iCs/>
            <w:noProof/>
            <w:color w:val="auto"/>
            <w:sz w:val="20"/>
          </w:rPr>
          <w:t>Article 2 : Procédure de passation de la lettre commande</w:t>
        </w:r>
        <w:r w:rsidRPr="004D4146">
          <w:rPr>
            <w:rStyle w:val="Lienhypertexte"/>
            <w:i/>
            <w:iCs/>
            <w:noProof/>
            <w:webHidden/>
            <w:color w:val="auto"/>
            <w:sz w:val="20"/>
          </w:rPr>
          <w:tab/>
        </w:r>
      </w:hyperlink>
    </w:p>
    <w:p w14:paraId="7359863B" w14:textId="7AB09791" w:rsidR="0090221C" w:rsidRPr="004D4146" w:rsidRDefault="0090221C" w:rsidP="0090221C">
      <w:pPr>
        <w:tabs>
          <w:tab w:val="right" w:leader="dot" w:pos="9622"/>
        </w:tabs>
        <w:ind w:left="480"/>
        <w:rPr>
          <w:noProof/>
        </w:rPr>
      </w:pPr>
      <w:hyperlink r:id="rId25" w:anchor="_Toc163441762" w:history="1">
        <w:r w:rsidRPr="004D4146">
          <w:rPr>
            <w:rStyle w:val="Lienhypertexte"/>
            <w:i/>
            <w:iCs/>
            <w:noProof/>
            <w:color w:val="auto"/>
            <w:sz w:val="20"/>
          </w:rPr>
          <w:t>Article 3 : Attributions et nantissement (CCAG Article 3 complété)</w:t>
        </w:r>
        <w:r w:rsidRPr="004D4146">
          <w:rPr>
            <w:rStyle w:val="Lienhypertexte"/>
            <w:i/>
            <w:iCs/>
            <w:noProof/>
            <w:webHidden/>
            <w:color w:val="auto"/>
            <w:sz w:val="20"/>
          </w:rPr>
          <w:tab/>
        </w:r>
      </w:hyperlink>
    </w:p>
    <w:p w14:paraId="4C7F7B25" w14:textId="34A7E856" w:rsidR="0090221C" w:rsidRPr="004D4146" w:rsidRDefault="0090221C" w:rsidP="0090221C">
      <w:pPr>
        <w:tabs>
          <w:tab w:val="right" w:leader="dot" w:pos="9622"/>
        </w:tabs>
        <w:ind w:left="480"/>
        <w:rPr>
          <w:i/>
          <w:iCs/>
          <w:noProof/>
          <w:sz w:val="20"/>
          <w:u w:val="single"/>
        </w:rPr>
      </w:pPr>
      <w:hyperlink r:id="rId26" w:anchor="_Toc163441763" w:history="1">
        <w:r w:rsidRPr="004D4146">
          <w:rPr>
            <w:rStyle w:val="Lienhypertexte"/>
            <w:i/>
            <w:iCs/>
            <w:noProof/>
            <w:color w:val="auto"/>
            <w:sz w:val="20"/>
          </w:rPr>
          <w:t>Article 4 : Langue, lois et règlements applicables</w:t>
        </w:r>
        <w:r w:rsidRPr="004D4146">
          <w:rPr>
            <w:rStyle w:val="Lienhypertexte"/>
            <w:i/>
            <w:iCs/>
            <w:noProof/>
            <w:webHidden/>
            <w:color w:val="auto"/>
            <w:sz w:val="20"/>
          </w:rPr>
          <w:tab/>
        </w:r>
      </w:hyperlink>
    </w:p>
    <w:p w14:paraId="51A42211" w14:textId="59B697EA" w:rsidR="0090221C" w:rsidRPr="004D4146" w:rsidRDefault="0090221C" w:rsidP="0090221C">
      <w:pPr>
        <w:tabs>
          <w:tab w:val="right" w:leader="dot" w:pos="9622"/>
        </w:tabs>
        <w:ind w:left="480"/>
        <w:rPr>
          <w:noProof/>
        </w:rPr>
      </w:pPr>
      <w:r w:rsidRPr="004D4146">
        <w:rPr>
          <w:i/>
          <w:iCs/>
          <w:noProof/>
          <w:sz w:val="20"/>
          <w:u w:val="single"/>
        </w:rPr>
        <w:t>Article 4 : Normes</w:t>
      </w:r>
      <w:r w:rsidRPr="004D4146">
        <w:rPr>
          <w:i/>
          <w:iCs/>
          <w:noProof/>
          <w:webHidden/>
          <w:sz w:val="20"/>
          <w:u w:val="single"/>
        </w:rPr>
        <w:tab/>
      </w:r>
    </w:p>
    <w:p w14:paraId="20BBC809" w14:textId="74B706C9" w:rsidR="0090221C" w:rsidRPr="004D4146" w:rsidRDefault="0090221C" w:rsidP="0090221C">
      <w:pPr>
        <w:tabs>
          <w:tab w:val="right" w:leader="dot" w:pos="9622"/>
        </w:tabs>
        <w:ind w:left="480"/>
        <w:rPr>
          <w:noProof/>
        </w:rPr>
      </w:pPr>
      <w:hyperlink r:id="rId27" w:anchor="_Toc163441764" w:history="1">
        <w:r w:rsidRPr="004D4146">
          <w:rPr>
            <w:rStyle w:val="Lienhypertexte"/>
            <w:i/>
            <w:iCs/>
            <w:noProof/>
            <w:color w:val="auto"/>
            <w:sz w:val="20"/>
          </w:rPr>
          <w:t>Article 6 : Pièces constitutives du marché (CCAG Article 4)</w:t>
        </w:r>
        <w:r w:rsidRPr="004D4146">
          <w:rPr>
            <w:rStyle w:val="Lienhypertexte"/>
            <w:i/>
            <w:iCs/>
            <w:noProof/>
            <w:webHidden/>
            <w:color w:val="auto"/>
            <w:sz w:val="20"/>
          </w:rPr>
          <w:tab/>
        </w:r>
      </w:hyperlink>
    </w:p>
    <w:p w14:paraId="5EF5BD49" w14:textId="2BCA67C3" w:rsidR="0090221C" w:rsidRPr="004D4146" w:rsidRDefault="0090221C" w:rsidP="0090221C">
      <w:pPr>
        <w:tabs>
          <w:tab w:val="right" w:leader="dot" w:pos="9622"/>
        </w:tabs>
        <w:ind w:left="480"/>
        <w:rPr>
          <w:noProof/>
        </w:rPr>
      </w:pPr>
      <w:hyperlink r:id="rId28" w:anchor="_Toc163441765" w:history="1">
        <w:r w:rsidRPr="004D4146">
          <w:rPr>
            <w:rStyle w:val="Lienhypertexte"/>
            <w:i/>
            <w:iCs/>
            <w:noProof/>
            <w:color w:val="auto"/>
            <w:sz w:val="20"/>
          </w:rPr>
          <w:t>Article 7 : Textes généraux applicables</w:t>
        </w:r>
        <w:r w:rsidRPr="004D4146">
          <w:rPr>
            <w:rStyle w:val="Lienhypertexte"/>
            <w:i/>
            <w:iCs/>
            <w:noProof/>
            <w:webHidden/>
            <w:color w:val="auto"/>
            <w:sz w:val="20"/>
          </w:rPr>
          <w:tab/>
        </w:r>
      </w:hyperlink>
    </w:p>
    <w:p w14:paraId="146B8652" w14:textId="023AD824" w:rsidR="0090221C" w:rsidRPr="004D4146" w:rsidRDefault="0090221C" w:rsidP="0090221C">
      <w:pPr>
        <w:tabs>
          <w:tab w:val="right" w:leader="dot" w:pos="9622"/>
        </w:tabs>
        <w:ind w:left="480"/>
        <w:rPr>
          <w:noProof/>
        </w:rPr>
      </w:pPr>
      <w:hyperlink r:id="rId29" w:anchor="_Toc163441766" w:history="1">
        <w:r w:rsidRPr="004D4146">
          <w:rPr>
            <w:rStyle w:val="Lienhypertexte"/>
            <w:i/>
            <w:iCs/>
            <w:noProof/>
            <w:color w:val="auto"/>
            <w:sz w:val="20"/>
          </w:rPr>
          <w:t>Article 8 : Communication (CCAG Article 6 complété)</w:t>
        </w:r>
        <w:r w:rsidRPr="004D4146">
          <w:rPr>
            <w:rStyle w:val="Lienhypertexte"/>
            <w:i/>
            <w:iCs/>
            <w:noProof/>
            <w:webHidden/>
            <w:color w:val="auto"/>
            <w:sz w:val="20"/>
          </w:rPr>
          <w:tab/>
        </w:r>
      </w:hyperlink>
    </w:p>
    <w:p w14:paraId="7C0CA15F" w14:textId="5485FA98" w:rsidR="0090221C" w:rsidRPr="004D4146" w:rsidRDefault="0090221C" w:rsidP="0090221C">
      <w:pPr>
        <w:tabs>
          <w:tab w:val="right" w:leader="dot" w:pos="9622"/>
        </w:tabs>
        <w:ind w:left="240"/>
        <w:rPr>
          <w:noProof/>
        </w:rPr>
      </w:pPr>
      <w:hyperlink r:id="rId30" w:anchor="_Toc163441767" w:history="1">
        <w:r w:rsidRPr="004D4146">
          <w:rPr>
            <w:rStyle w:val="Lienhypertexte"/>
            <w:b/>
            <w:smallCaps/>
            <w:noProof/>
            <w:color w:val="auto"/>
            <w:sz w:val="20"/>
          </w:rPr>
          <w:t xml:space="preserve">Chapitre II : Exécution des  </w:t>
        </w:r>
        <w:r w:rsidRPr="004D4146">
          <w:rPr>
            <w:rStyle w:val="Lienhypertexte"/>
            <w:smallCaps/>
            <w:noProof/>
            <w:color w:val="auto"/>
            <w:sz w:val="20"/>
          </w:rPr>
          <w:t>PRESTATION</w:t>
        </w:r>
        <w:r w:rsidRPr="004D4146">
          <w:rPr>
            <w:rStyle w:val="Lienhypertexte"/>
            <w:smallCaps/>
            <w:noProof/>
            <w:webHidden/>
            <w:color w:val="auto"/>
            <w:sz w:val="20"/>
          </w:rPr>
          <w:tab/>
        </w:r>
      </w:hyperlink>
    </w:p>
    <w:p w14:paraId="0B97B273" w14:textId="2C3B94E7" w:rsidR="0090221C" w:rsidRPr="004D4146" w:rsidRDefault="0090221C" w:rsidP="0090221C">
      <w:pPr>
        <w:tabs>
          <w:tab w:val="right" w:leader="dot" w:pos="9622"/>
        </w:tabs>
        <w:ind w:left="480"/>
        <w:rPr>
          <w:noProof/>
        </w:rPr>
      </w:pPr>
      <w:hyperlink r:id="rId31" w:anchor="_Toc163441768" w:history="1">
        <w:r w:rsidRPr="004D4146">
          <w:rPr>
            <w:rStyle w:val="Lienhypertexte"/>
            <w:i/>
            <w:iCs/>
            <w:noProof/>
            <w:color w:val="auto"/>
            <w:sz w:val="20"/>
          </w:rPr>
          <w:t>Article 9 : Consistance des prestations</w:t>
        </w:r>
        <w:r w:rsidRPr="004D4146">
          <w:rPr>
            <w:rStyle w:val="Lienhypertexte"/>
            <w:i/>
            <w:iCs/>
            <w:noProof/>
            <w:webHidden/>
            <w:color w:val="auto"/>
            <w:sz w:val="20"/>
          </w:rPr>
          <w:tab/>
        </w:r>
      </w:hyperlink>
    </w:p>
    <w:p w14:paraId="55A59FD9" w14:textId="736AAC64" w:rsidR="0090221C" w:rsidRPr="004D4146" w:rsidRDefault="0090221C" w:rsidP="0090221C">
      <w:pPr>
        <w:tabs>
          <w:tab w:val="right" w:leader="dot" w:pos="9622"/>
        </w:tabs>
        <w:ind w:left="480"/>
        <w:rPr>
          <w:noProof/>
        </w:rPr>
      </w:pPr>
      <w:hyperlink r:id="rId32" w:anchor="_Toc163441769" w:history="1">
        <w:r w:rsidRPr="004D4146">
          <w:rPr>
            <w:rStyle w:val="Lienhypertexte"/>
            <w:i/>
            <w:iCs/>
            <w:noProof/>
            <w:color w:val="auto"/>
            <w:sz w:val="20"/>
          </w:rPr>
          <w:t>Article 10 : Délais d’exécution du marché (CCAG Article 69)</w:t>
        </w:r>
        <w:r w:rsidRPr="004D4146">
          <w:rPr>
            <w:rStyle w:val="Lienhypertexte"/>
            <w:i/>
            <w:iCs/>
            <w:noProof/>
            <w:webHidden/>
            <w:color w:val="auto"/>
            <w:sz w:val="20"/>
          </w:rPr>
          <w:tab/>
        </w:r>
      </w:hyperlink>
    </w:p>
    <w:p w14:paraId="4DF218E7" w14:textId="743B057E" w:rsidR="0090221C" w:rsidRPr="004D4146" w:rsidRDefault="0090221C" w:rsidP="0090221C">
      <w:pPr>
        <w:tabs>
          <w:tab w:val="right" w:leader="dot" w:pos="9622"/>
        </w:tabs>
        <w:ind w:left="480"/>
        <w:rPr>
          <w:noProof/>
        </w:rPr>
      </w:pPr>
      <w:hyperlink r:id="rId33" w:anchor="_Toc163441770" w:history="1">
        <w:r w:rsidRPr="004D4146">
          <w:rPr>
            <w:rStyle w:val="Lienhypertexte"/>
            <w:i/>
            <w:iCs/>
            <w:noProof/>
            <w:color w:val="auto"/>
            <w:sz w:val="20"/>
          </w:rPr>
          <w:t>Article 11 : Obligations du Maître d’Ouvrage ou du Maître d’Ouvrage Délégué</w:t>
        </w:r>
        <w:r w:rsidRPr="004D4146">
          <w:rPr>
            <w:rStyle w:val="Lienhypertexte"/>
            <w:i/>
            <w:iCs/>
            <w:noProof/>
            <w:webHidden/>
            <w:color w:val="auto"/>
            <w:sz w:val="20"/>
          </w:rPr>
          <w:tab/>
        </w:r>
      </w:hyperlink>
    </w:p>
    <w:p w14:paraId="5BB24449" w14:textId="6CC66DD5" w:rsidR="0090221C" w:rsidRPr="004D4146" w:rsidRDefault="0090221C" w:rsidP="0090221C">
      <w:pPr>
        <w:tabs>
          <w:tab w:val="right" w:leader="dot" w:pos="9622"/>
        </w:tabs>
        <w:ind w:left="480"/>
        <w:rPr>
          <w:noProof/>
        </w:rPr>
      </w:pPr>
      <w:hyperlink r:id="rId34" w:anchor="_Toc163441771" w:history="1">
        <w:r w:rsidRPr="004D4146">
          <w:rPr>
            <w:rStyle w:val="Lienhypertexte"/>
            <w:i/>
            <w:iCs/>
            <w:noProof/>
            <w:color w:val="auto"/>
            <w:sz w:val="20"/>
          </w:rPr>
          <w:t>Article 12 : Ordres de service</w:t>
        </w:r>
        <w:r w:rsidRPr="004D4146">
          <w:rPr>
            <w:rStyle w:val="Lienhypertexte"/>
            <w:i/>
            <w:iCs/>
            <w:noProof/>
            <w:webHidden/>
            <w:color w:val="auto"/>
            <w:sz w:val="20"/>
          </w:rPr>
          <w:tab/>
        </w:r>
      </w:hyperlink>
    </w:p>
    <w:p w14:paraId="60F293B6" w14:textId="0B608DC3" w:rsidR="0090221C" w:rsidRPr="004D4146" w:rsidRDefault="0090221C" w:rsidP="0090221C">
      <w:pPr>
        <w:tabs>
          <w:tab w:val="right" w:leader="dot" w:pos="9622"/>
        </w:tabs>
        <w:ind w:left="480"/>
        <w:rPr>
          <w:noProof/>
        </w:rPr>
      </w:pPr>
      <w:hyperlink r:id="rId35" w:anchor="_Toc163441772" w:history="1">
        <w:r w:rsidRPr="004D4146">
          <w:rPr>
            <w:rStyle w:val="Lienhypertexte"/>
            <w:i/>
            <w:iCs/>
            <w:noProof/>
            <w:color w:val="auto"/>
            <w:sz w:val="20"/>
          </w:rPr>
          <w:t>Article 13 : Personnel et Matériel du cocontractant</w:t>
        </w:r>
        <w:r w:rsidRPr="004D4146">
          <w:rPr>
            <w:rStyle w:val="Lienhypertexte"/>
            <w:i/>
            <w:iCs/>
            <w:noProof/>
            <w:webHidden/>
            <w:color w:val="auto"/>
            <w:sz w:val="20"/>
          </w:rPr>
          <w:tab/>
        </w:r>
      </w:hyperlink>
    </w:p>
    <w:p w14:paraId="55199C3C" w14:textId="41497C98" w:rsidR="0090221C" w:rsidRPr="004D4146" w:rsidRDefault="0090221C" w:rsidP="0090221C">
      <w:pPr>
        <w:tabs>
          <w:tab w:val="right" w:leader="dot" w:pos="9622"/>
        </w:tabs>
        <w:ind w:left="480"/>
        <w:rPr>
          <w:i/>
          <w:iCs/>
          <w:noProof/>
          <w:sz w:val="20"/>
          <w:u w:val="single"/>
        </w:rPr>
      </w:pPr>
      <w:hyperlink r:id="rId36" w:anchor="_Toc163441773" w:history="1">
        <w:r w:rsidRPr="004D4146">
          <w:rPr>
            <w:rStyle w:val="Lienhypertexte"/>
            <w:i/>
            <w:iCs/>
            <w:noProof/>
            <w:color w:val="auto"/>
            <w:sz w:val="20"/>
          </w:rPr>
          <w:t>Article 15-</w:t>
        </w:r>
        <w:r w:rsidRPr="004D4146">
          <w:rPr>
            <w:rStyle w:val="Lienhypertexte"/>
            <w:color w:val="auto"/>
            <w:szCs w:val="24"/>
          </w:rPr>
          <w:t xml:space="preserve"> </w:t>
        </w:r>
        <w:r w:rsidRPr="004D4146">
          <w:rPr>
            <w:rStyle w:val="Lienhypertexte"/>
            <w:i/>
            <w:iCs/>
            <w:noProof/>
            <w:color w:val="auto"/>
            <w:sz w:val="20"/>
          </w:rPr>
          <w:t>Rôles et responsabilités du cocontractant de l’administration</w:t>
        </w:r>
        <w:r w:rsidRPr="004D4146">
          <w:rPr>
            <w:rStyle w:val="Lienhypertexte"/>
            <w:i/>
            <w:iCs/>
            <w:noProof/>
            <w:webHidden/>
            <w:color w:val="auto"/>
            <w:sz w:val="20"/>
          </w:rPr>
          <w:tab/>
        </w:r>
      </w:hyperlink>
    </w:p>
    <w:p w14:paraId="528B91F2" w14:textId="76645A3B" w:rsidR="0090221C" w:rsidRPr="004D4146" w:rsidRDefault="0090221C" w:rsidP="0090221C">
      <w:pPr>
        <w:tabs>
          <w:tab w:val="right" w:leader="dot" w:pos="9622"/>
        </w:tabs>
        <w:ind w:left="480"/>
        <w:rPr>
          <w:noProof/>
        </w:rPr>
      </w:pPr>
      <w:hyperlink r:id="rId37" w:anchor="_Toc163441774" w:history="1">
        <w:r w:rsidRPr="004D4146">
          <w:rPr>
            <w:rStyle w:val="Lienhypertexte"/>
            <w:i/>
            <w:iCs/>
            <w:noProof/>
            <w:color w:val="auto"/>
          </w:rPr>
          <w:t>Article 16- Brevet</w:t>
        </w:r>
        <w:r w:rsidRPr="004D4146">
          <w:rPr>
            <w:rStyle w:val="Lienhypertexte"/>
            <w:i/>
            <w:iCs/>
            <w:noProof/>
            <w:webHidden/>
            <w:color w:val="auto"/>
          </w:rPr>
          <w:tab/>
        </w:r>
      </w:hyperlink>
    </w:p>
    <w:p w14:paraId="4F6ADD2F" w14:textId="36832F90" w:rsidR="0090221C" w:rsidRPr="004D4146" w:rsidRDefault="0090221C" w:rsidP="0090221C">
      <w:pPr>
        <w:tabs>
          <w:tab w:val="right" w:leader="dot" w:pos="9622"/>
        </w:tabs>
        <w:ind w:left="480"/>
        <w:rPr>
          <w:noProof/>
        </w:rPr>
      </w:pPr>
      <w:hyperlink r:id="rId38" w:anchor="_Toc163441774" w:history="1">
        <w:r w:rsidRPr="004D4146">
          <w:rPr>
            <w:rStyle w:val="Lienhypertexte"/>
            <w:i/>
            <w:iCs/>
            <w:noProof/>
            <w:color w:val="auto"/>
          </w:rPr>
          <w:t>Article 17- Transport, assurance et responsabilité civil</w:t>
        </w:r>
        <w:r w:rsidRPr="004D4146">
          <w:rPr>
            <w:rStyle w:val="Lienhypertexte"/>
            <w:i/>
            <w:iCs/>
            <w:noProof/>
            <w:webHidden/>
            <w:color w:val="auto"/>
          </w:rPr>
          <w:tab/>
        </w:r>
      </w:hyperlink>
    </w:p>
    <w:p w14:paraId="51B43FF8" w14:textId="4E133518" w:rsidR="0090221C" w:rsidRPr="004D4146" w:rsidRDefault="0090221C" w:rsidP="0090221C">
      <w:pPr>
        <w:tabs>
          <w:tab w:val="right" w:leader="dot" w:pos="9622"/>
        </w:tabs>
        <w:ind w:left="480"/>
        <w:rPr>
          <w:noProof/>
        </w:rPr>
      </w:pPr>
      <w:hyperlink r:id="rId39" w:anchor="_Toc163441774" w:history="1">
        <w:r w:rsidRPr="004D4146">
          <w:rPr>
            <w:rStyle w:val="Lienhypertexte"/>
            <w:i/>
            <w:iCs/>
            <w:noProof/>
            <w:color w:val="auto"/>
          </w:rPr>
          <w:t>Article 18- Essai et services connexes</w:t>
        </w:r>
        <w:r w:rsidRPr="004D4146">
          <w:rPr>
            <w:rStyle w:val="Lienhypertexte"/>
            <w:i/>
            <w:iCs/>
            <w:noProof/>
            <w:webHidden/>
            <w:color w:val="auto"/>
          </w:rPr>
          <w:tab/>
        </w:r>
      </w:hyperlink>
    </w:p>
    <w:p w14:paraId="0B06FC84" w14:textId="2330A227" w:rsidR="0090221C" w:rsidRPr="004D4146" w:rsidRDefault="0090221C" w:rsidP="0090221C">
      <w:pPr>
        <w:tabs>
          <w:tab w:val="right" w:leader="dot" w:pos="9622"/>
        </w:tabs>
        <w:ind w:left="480"/>
        <w:rPr>
          <w:noProof/>
        </w:rPr>
      </w:pPr>
      <w:hyperlink r:id="rId40" w:anchor="_Toc163441774" w:history="1">
        <w:r w:rsidRPr="004D4146">
          <w:rPr>
            <w:rStyle w:val="Lienhypertexte"/>
            <w:i/>
            <w:iCs/>
            <w:noProof/>
            <w:color w:val="auto"/>
          </w:rPr>
          <w:t>Article 19- service après vente</w:t>
        </w:r>
        <w:r w:rsidRPr="004D4146">
          <w:rPr>
            <w:rStyle w:val="Lienhypertexte"/>
            <w:i/>
            <w:iCs/>
            <w:noProof/>
            <w:webHidden/>
            <w:color w:val="auto"/>
          </w:rPr>
          <w:tab/>
        </w:r>
      </w:hyperlink>
    </w:p>
    <w:p w14:paraId="26120B41" w14:textId="56487A61" w:rsidR="0090221C" w:rsidRPr="004D4146" w:rsidRDefault="0090221C" w:rsidP="0090221C">
      <w:pPr>
        <w:tabs>
          <w:tab w:val="right" w:leader="dot" w:pos="9622"/>
        </w:tabs>
        <w:ind w:left="480"/>
        <w:rPr>
          <w:noProof/>
        </w:rPr>
      </w:pPr>
      <w:hyperlink r:id="rId41" w:anchor="_Toc163441767" w:history="1">
        <w:r w:rsidRPr="004D4146">
          <w:rPr>
            <w:rStyle w:val="Lienhypertexte"/>
            <w:noProof/>
            <w:color w:val="auto"/>
          </w:rPr>
          <w:t>Chapitre III : Reception des Prestations</w:t>
        </w:r>
        <w:r w:rsidRPr="004D4146">
          <w:rPr>
            <w:rStyle w:val="Lienhypertexte"/>
            <w:noProof/>
            <w:webHidden/>
            <w:color w:val="auto"/>
          </w:rPr>
          <w:tab/>
        </w:r>
      </w:hyperlink>
    </w:p>
    <w:p w14:paraId="1D46720A" w14:textId="6F61E64B" w:rsidR="0090221C" w:rsidRPr="004D4146" w:rsidRDefault="0090221C" w:rsidP="0090221C">
      <w:pPr>
        <w:tabs>
          <w:tab w:val="right" w:leader="dot" w:pos="9622"/>
        </w:tabs>
        <w:ind w:left="480"/>
        <w:rPr>
          <w:noProof/>
        </w:rPr>
      </w:pPr>
      <w:hyperlink r:id="rId42" w:anchor="_Toc163441774" w:history="1">
        <w:r w:rsidRPr="004D4146">
          <w:rPr>
            <w:rStyle w:val="Lienhypertexte"/>
            <w:i/>
            <w:iCs/>
            <w:noProof/>
            <w:color w:val="auto"/>
            <w:sz w:val="20"/>
          </w:rPr>
          <w:t>Article 20- Documents à fournir avant la reception technique</w:t>
        </w:r>
        <w:r w:rsidRPr="004D4146">
          <w:rPr>
            <w:rStyle w:val="Lienhypertexte"/>
            <w:i/>
            <w:iCs/>
            <w:noProof/>
            <w:webHidden/>
            <w:color w:val="auto"/>
            <w:sz w:val="20"/>
          </w:rPr>
          <w:tab/>
        </w:r>
      </w:hyperlink>
    </w:p>
    <w:p w14:paraId="3291B0AA" w14:textId="2C46DF75" w:rsidR="0090221C" w:rsidRPr="004D4146" w:rsidRDefault="0090221C" w:rsidP="0090221C">
      <w:pPr>
        <w:tabs>
          <w:tab w:val="right" w:leader="dot" w:pos="9622"/>
        </w:tabs>
        <w:ind w:left="480"/>
        <w:rPr>
          <w:noProof/>
        </w:rPr>
      </w:pPr>
      <w:hyperlink r:id="rId43" w:anchor="_Toc163441776" w:history="1">
        <w:r w:rsidRPr="004D4146">
          <w:rPr>
            <w:rStyle w:val="Lienhypertexte"/>
            <w:i/>
            <w:iCs/>
            <w:noProof/>
            <w:color w:val="auto"/>
            <w:sz w:val="20"/>
          </w:rPr>
          <w:t xml:space="preserve">Article 21 reception provisoire </w:t>
        </w:r>
        <w:r w:rsidRPr="004D4146">
          <w:rPr>
            <w:rStyle w:val="Lienhypertexte"/>
            <w:i/>
            <w:iCs/>
            <w:noProof/>
            <w:webHidden/>
            <w:color w:val="auto"/>
            <w:sz w:val="20"/>
          </w:rPr>
          <w:tab/>
        </w:r>
      </w:hyperlink>
    </w:p>
    <w:p w14:paraId="1A334B18" w14:textId="43C922AD" w:rsidR="0090221C" w:rsidRPr="004D4146" w:rsidRDefault="0090221C" w:rsidP="0090221C">
      <w:pPr>
        <w:tabs>
          <w:tab w:val="right" w:leader="dot" w:pos="9622"/>
        </w:tabs>
        <w:ind w:left="480"/>
        <w:rPr>
          <w:noProof/>
        </w:rPr>
      </w:pPr>
      <w:hyperlink r:id="rId44" w:anchor="_Toc163441777" w:history="1">
        <w:r w:rsidRPr="004D4146">
          <w:rPr>
            <w:rStyle w:val="Lienhypertexte"/>
            <w:i/>
            <w:iCs/>
            <w:noProof/>
            <w:color w:val="auto"/>
            <w:sz w:val="20"/>
          </w:rPr>
          <w:t>Article 22- Documents à fournir après la recption provisoire</w:t>
        </w:r>
        <w:r w:rsidRPr="004D4146">
          <w:rPr>
            <w:rStyle w:val="Lienhypertexte"/>
            <w:i/>
            <w:iCs/>
            <w:noProof/>
            <w:webHidden/>
            <w:color w:val="auto"/>
            <w:sz w:val="20"/>
          </w:rPr>
          <w:tab/>
        </w:r>
      </w:hyperlink>
    </w:p>
    <w:p w14:paraId="3CD48952" w14:textId="26100680" w:rsidR="0090221C" w:rsidRPr="004D4146" w:rsidRDefault="0090221C" w:rsidP="0090221C">
      <w:pPr>
        <w:tabs>
          <w:tab w:val="right" w:leader="dot" w:pos="9622"/>
        </w:tabs>
        <w:ind w:left="480"/>
        <w:rPr>
          <w:noProof/>
        </w:rPr>
      </w:pPr>
      <w:hyperlink r:id="rId45" w:anchor="_Toc163441778" w:history="1">
        <w:r w:rsidRPr="004D4146">
          <w:rPr>
            <w:rStyle w:val="Lienhypertexte"/>
            <w:i/>
            <w:iCs/>
            <w:noProof/>
            <w:color w:val="auto"/>
            <w:sz w:val="20"/>
          </w:rPr>
          <w:t xml:space="preserve">Article 23- garantie contractuelle </w:t>
        </w:r>
        <w:r w:rsidRPr="004D4146">
          <w:rPr>
            <w:rStyle w:val="Lienhypertexte"/>
            <w:i/>
            <w:iCs/>
            <w:noProof/>
            <w:webHidden/>
            <w:color w:val="auto"/>
            <w:sz w:val="20"/>
          </w:rPr>
          <w:tab/>
        </w:r>
      </w:hyperlink>
    </w:p>
    <w:p w14:paraId="40A4F212" w14:textId="2EE5B24E" w:rsidR="0090221C" w:rsidRPr="004D4146" w:rsidRDefault="0090221C" w:rsidP="0090221C">
      <w:pPr>
        <w:tabs>
          <w:tab w:val="right" w:leader="dot" w:pos="9622"/>
        </w:tabs>
        <w:ind w:left="480"/>
        <w:rPr>
          <w:noProof/>
        </w:rPr>
      </w:pPr>
      <w:hyperlink r:id="rId46" w:anchor="_Toc163441779" w:history="1">
        <w:r w:rsidRPr="004D4146">
          <w:rPr>
            <w:rStyle w:val="Lienhypertexte"/>
            <w:i/>
            <w:iCs/>
            <w:noProof/>
            <w:color w:val="auto"/>
            <w:sz w:val="20"/>
          </w:rPr>
          <w:t xml:space="preserve">Article 24- reception définitive </w:t>
        </w:r>
        <w:r w:rsidRPr="004D4146">
          <w:rPr>
            <w:rStyle w:val="Lienhypertexte"/>
            <w:i/>
            <w:iCs/>
            <w:noProof/>
            <w:webHidden/>
            <w:color w:val="auto"/>
            <w:sz w:val="20"/>
          </w:rPr>
          <w:tab/>
        </w:r>
      </w:hyperlink>
    </w:p>
    <w:p w14:paraId="12E769DE" w14:textId="1EFAC8DD" w:rsidR="0090221C" w:rsidRPr="004D4146" w:rsidRDefault="0090221C" w:rsidP="0090221C">
      <w:pPr>
        <w:tabs>
          <w:tab w:val="right" w:leader="dot" w:pos="9622"/>
        </w:tabs>
        <w:ind w:left="240"/>
        <w:rPr>
          <w:noProof/>
        </w:rPr>
      </w:pPr>
      <w:hyperlink r:id="rId47" w:anchor="_Toc163441787" w:history="1">
        <w:r w:rsidRPr="004D4146">
          <w:rPr>
            <w:rStyle w:val="Lienhypertexte"/>
            <w:b/>
            <w:smallCaps/>
            <w:noProof/>
            <w:color w:val="auto"/>
            <w:sz w:val="20"/>
          </w:rPr>
          <w:t>Chapitre IV : Clauses financières</w:t>
        </w:r>
        <w:r w:rsidRPr="004D4146">
          <w:rPr>
            <w:rStyle w:val="Lienhypertexte"/>
            <w:smallCaps/>
            <w:noProof/>
            <w:webHidden/>
            <w:color w:val="auto"/>
            <w:sz w:val="20"/>
          </w:rPr>
          <w:tab/>
        </w:r>
      </w:hyperlink>
    </w:p>
    <w:p w14:paraId="52D52E82" w14:textId="333B0337" w:rsidR="0090221C" w:rsidRPr="004D4146" w:rsidRDefault="0090221C" w:rsidP="0090221C">
      <w:pPr>
        <w:tabs>
          <w:tab w:val="right" w:leader="dot" w:pos="9622"/>
        </w:tabs>
        <w:ind w:left="480"/>
        <w:rPr>
          <w:noProof/>
        </w:rPr>
      </w:pPr>
      <w:hyperlink r:id="rId48" w:anchor="_Toc163441788" w:history="1">
        <w:r w:rsidRPr="004D4146">
          <w:rPr>
            <w:rStyle w:val="Lienhypertexte"/>
            <w:i/>
            <w:iCs/>
            <w:noProof/>
            <w:color w:val="auto"/>
            <w:sz w:val="20"/>
          </w:rPr>
          <w:t>Article 25 : Montant du marché</w:t>
        </w:r>
        <w:r w:rsidRPr="004D4146">
          <w:rPr>
            <w:rStyle w:val="Lienhypertexte"/>
            <w:i/>
            <w:iCs/>
            <w:noProof/>
            <w:webHidden/>
            <w:color w:val="auto"/>
            <w:sz w:val="20"/>
          </w:rPr>
          <w:tab/>
        </w:r>
      </w:hyperlink>
    </w:p>
    <w:p w14:paraId="5766084B" w14:textId="6E25B706" w:rsidR="0090221C" w:rsidRPr="004D4146" w:rsidRDefault="0090221C" w:rsidP="0090221C">
      <w:pPr>
        <w:tabs>
          <w:tab w:val="right" w:leader="dot" w:pos="9622"/>
        </w:tabs>
        <w:ind w:left="480"/>
        <w:rPr>
          <w:noProof/>
        </w:rPr>
      </w:pPr>
      <w:hyperlink r:id="rId49" w:anchor="_Toc163441789" w:history="1">
        <w:r w:rsidRPr="004D4146">
          <w:rPr>
            <w:rStyle w:val="Lienhypertexte"/>
            <w:i/>
            <w:iCs/>
            <w:noProof/>
            <w:color w:val="auto"/>
            <w:sz w:val="20"/>
          </w:rPr>
          <w:t>Article 26 : Garanties et cautions (CCAG article 32)</w:t>
        </w:r>
        <w:r w:rsidRPr="004D4146">
          <w:rPr>
            <w:rStyle w:val="Lienhypertexte"/>
            <w:i/>
            <w:iCs/>
            <w:noProof/>
            <w:webHidden/>
            <w:color w:val="auto"/>
            <w:sz w:val="20"/>
          </w:rPr>
          <w:tab/>
        </w:r>
      </w:hyperlink>
    </w:p>
    <w:p w14:paraId="005901A3" w14:textId="08FF88CC" w:rsidR="0090221C" w:rsidRPr="004D4146" w:rsidRDefault="0090221C" w:rsidP="0090221C">
      <w:pPr>
        <w:tabs>
          <w:tab w:val="right" w:leader="dot" w:pos="9622"/>
        </w:tabs>
        <w:ind w:left="480"/>
        <w:rPr>
          <w:noProof/>
        </w:rPr>
      </w:pPr>
      <w:hyperlink r:id="rId50" w:anchor="_Toc163441790" w:history="1">
        <w:r w:rsidRPr="004D4146">
          <w:rPr>
            <w:rStyle w:val="Lienhypertexte"/>
            <w:i/>
            <w:iCs/>
            <w:noProof/>
            <w:color w:val="auto"/>
            <w:sz w:val="20"/>
          </w:rPr>
          <w:t>Article 27</w:t>
        </w:r>
        <w:r w:rsidRPr="004D4146">
          <w:rPr>
            <w:rStyle w:val="Lienhypertexte"/>
            <w:color w:val="auto"/>
            <w:szCs w:val="24"/>
          </w:rPr>
          <w:t xml:space="preserve"> </w:t>
        </w:r>
        <w:r w:rsidRPr="004D4146">
          <w:rPr>
            <w:rStyle w:val="Lienhypertexte"/>
            <w:i/>
            <w:iCs/>
            <w:noProof/>
            <w:color w:val="auto"/>
            <w:sz w:val="20"/>
          </w:rPr>
          <w:t>Lieu et mode de paiement</w:t>
        </w:r>
        <w:r w:rsidRPr="004D4146">
          <w:rPr>
            <w:rStyle w:val="Lienhypertexte"/>
            <w:i/>
            <w:iCs/>
            <w:noProof/>
            <w:webHidden/>
            <w:color w:val="auto"/>
            <w:sz w:val="20"/>
          </w:rPr>
          <w:tab/>
        </w:r>
      </w:hyperlink>
    </w:p>
    <w:p w14:paraId="71A07C44" w14:textId="7EE1DDCC" w:rsidR="0090221C" w:rsidRPr="004D4146" w:rsidRDefault="0090221C" w:rsidP="0090221C">
      <w:pPr>
        <w:tabs>
          <w:tab w:val="right" w:leader="dot" w:pos="9622"/>
        </w:tabs>
        <w:ind w:left="480"/>
        <w:rPr>
          <w:noProof/>
        </w:rPr>
      </w:pPr>
      <w:hyperlink r:id="rId51" w:anchor="_Toc163441791" w:history="1">
        <w:r w:rsidRPr="004D4146">
          <w:rPr>
            <w:rStyle w:val="Lienhypertexte"/>
            <w:i/>
            <w:iCs/>
            <w:noProof/>
            <w:color w:val="auto"/>
            <w:sz w:val="20"/>
          </w:rPr>
          <w:t>Article 28 Variation des prix</w:t>
        </w:r>
        <w:r w:rsidRPr="004D4146">
          <w:rPr>
            <w:rStyle w:val="Lienhypertexte"/>
            <w:i/>
            <w:iCs/>
            <w:noProof/>
            <w:webHidden/>
            <w:color w:val="auto"/>
            <w:sz w:val="20"/>
          </w:rPr>
          <w:tab/>
        </w:r>
      </w:hyperlink>
    </w:p>
    <w:p w14:paraId="34CC236F" w14:textId="15C5A22C" w:rsidR="0090221C" w:rsidRPr="004D4146" w:rsidRDefault="0090221C" w:rsidP="0090221C">
      <w:pPr>
        <w:tabs>
          <w:tab w:val="right" w:leader="dot" w:pos="9622"/>
        </w:tabs>
        <w:ind w:left="480"/>
        <w:rPr>
          <w:noProof/>
        </w:rPr>
      </w:pPr>
      <w:hyperlink r:id="rId52" w:anchor="_Toc163441792" w:history="1">
        <w:r w:rsidRPr="004D4146">
          <w:rPr>
            <w:rStyle w:val="Lienhypertexte"/>
            <w:i/>
            <w:iCs/>
            <w:noProof/>
            <w:color w:val="auto"/>
            <w:sz w:val="20"/>
          </w:rPr>
          <w:t>Article 29 Formules de révision des prix</w:t>
        </w:r>
        <w:r w:rsidRPr="004D4146">
          <w:rPr>
            <w:rStyle w:val="Lienhypertexte"/>
            <w:i/>
            <w:iCs/>
            <w:noProof/>
            <w:webHidden/>
            <w:color w:val="auto"/>
            <w:sz w:val="20"/>
          </w:rPr>
          <w:tab/>
        </w:r>
      </w:hyperlink>
    </w:p>
    <w:p w14:paraId="16781C63" w14:textId="471B122E" w:rsidR="0090221C" w:rsidRPr="004D4146" w:rsidRDefault="0090221C" w:rsidP="0090221C">
      <w:pPr>
        <w:tabs>
          <w:tab w:val="right" w:leader="dot" w:pos="9622"/>
        </w:tabs>
        <w:ind w:left="480"/>
        <w:rPr>
          <w:noProof/>
        </w:rPr>
      </w:pPr>
      <w:hyperlink r:id="rId53" w:anchor="_Toc163441793" w:history="1">
        <w:r w:rsidRPr="004D4146">
          <w:rPr>
            <w:rStyle w:val="Lienhypertexte"/>
            <w:i/>
            <w:iCs/>
            <w:noProof/>
            <w:color w:val="auto"/>
            <w:sz w:val="20"/>
          </w:rPr>
          <w:t>Article 30 Formules d’actualisation des prix</w:t>
        </w:r>
        <w:r w:rsidRPr="004D4146">
          <w:rPr>
            <w:rStyle w:val="Lienhypertexte"/>
            <w:i/>
            <w:iCs/>
            <w:noProof/>
            <w:webHidden/>
            <w:color w:val="auto"/>
            <w:sz w:val="20"/>
          </w:rPr>
          <w:tab/>
        </w:r>
      </w:hyperlink>
    </w:p>
    <w:p w14:paraId="18E5CB3F" w14:textId="1EEF73E6" w:rsidR="0090221C" w:rsidRPr="004D4146" w:rsidRDefault="0090221C" w:rsidP="0090221C">
      <w:pPr>
        <w:tabs>
          <w:tab w:val="right" w:leader="dot" w:pos="9622"/>
        </w:tabs>
        <w:ind w:left="480"/>
        <w:rPr>
          <w:noProof/>
        </w:rPr>
      </w:pPr>
      <w:hyperlink r:id="rId54" w:anchor="_Toc163441794" w:history="1">
        <w:r w:rsidRPr="004D4146">
          <w:rPr>
            <w:rStyle w:val="Lienhypertexte"/>
            <w:i/>
            <w:iCs/>
            <w:noProof/>
            <w:color w:val="auto"/>
            <w:sz w:val="20"/>
          </w:rPr>
          <w:t>Article 31 Avances</w:t>
        </w:r>
        <w:r w:rsidRPr="004D4146">
          <w:rPr>
            <w:rStyle w:val="Lienhypertexte"/>
            <w:i/>
            <w:iCs/>
            <w:noProof/>
            <w:webHidden/>
            <w:color w:val="auto"/>
            <w:sz w:val="20"/>
          </w:rPr>
          <w:tab/>
        </w:r>
      </w:hyperlink>
    </w:p>
    <w:p w14:paraId="42B2FC17" w14:textId="4CEEDB6D" w:rsidR="0090221C" w:rsidRPr="004D4146" w:rsidRDefault="0090221C" w:rsidP="0090221C">
      <w:pPr>
        <w:tabs>
          <w:tab w:val="right" w:leader="dot" w:pos="9622"/>
        </w:tabs>
        <w:ind w:left="480"/>
        <w:rPr>
          <w:noProof/>
        </w:rPr>
      </w:pPr>
      <w:hyperlink r:id="rId55" w:anchor="_Toc163441796" w:history="1">
        <w:r w:rsidRPr="004D4146">
          <w:rPr>
            <w:rStyle w:val="Lienhypertexte"/>
            <w:i/>
            <w:iCs/>
            <w:noProof/>
            <w:color w:val="auto"/>
            <w:sz w:val="20"/>
          </w:rPr>
          <w:t>Article 32 Avances des prestations</w:t>
        </w:r>
        <w:r w:rsidRPr="004D4146">
          <w:rPr>
            <w:rStyle w:val="Lienhypertexte"/>
            <w:i/>
            <w:iCs/>
            <w:noProof/>
            <w:webHidden/>
            <w:color w:val="auto"/>
            <w:sz w:val="20"/>
          </w:rPr>
          <w:tab/>
        </w:r>
      </w:hyperlink>
    </w:p>
    <w:p w14:paraId="677DCDC7" w14:textId="3AE7441D" w:rsidR="0090221C" w:rsidRPr="004D4146" w:rsidRDefault="0090221C" w:rsidP="0090221C">
      <w:pPr>
        <w:tabs>
          <w:tab w:val="right" w:leader="dot" w:pos="9622"/>
        </w:tabs>
        <w:ind w:left="480"/>
        <w:rPr>
          <w:noProof/>
        </w:rPr>
      </w:pPr>
      <w:hyperlink r:id="rId56" w:anchor="_Toc163441798" w:history="1">
        <w:r w:rsidRPr="004D4146">
          <w:rPr>
            <w:rStyle w:val="Lienhypertexte"/>
            <w:i/>
            <w:iCs/>
            <w:noProof/>
            <w:color w:val="auto"/>
            <w:sz w:val="20"/>
          </w:rPr>
          <w:t>Article 33 Intérêts moratoires</w:t>
        </w:r>
        <w:r w:rsidRPr="004D4146">
          <w:rPr>
            <w:rStyle w:val="Lienhypertexte"/>
            <w:i/>
            <w:iCs/>
            <w:noProof/>
            <w:webHidden/>
            <w:color w:val="auto"/>
            <w:sz w:val="20"/>
          </w:rPr>
          <w:tab/>
        </w:r>
      </w:hyperlink>
    </w:p>
    <w:p w14:paraId="604C39D0" w14:textId="0264C243" w:rsidR="0090221C" w:rsidRPr="004D4146" w:rsidRDefault="0090221C" w:rsidP="0090221C">
      <w:pPr>
        <w:tabs>
          <w:tab w:val="right" w:leader="dot" w:pos="9622"/>
        </w:tabs>
        <w:ind w:left="480"/>
        <w:rPr>
          <w:noProof/>
        </w:rPr>
      </w:pPr>
      <w:hyperlink r:id="rId57" w:anchor="_Toc163441799" w:history="1">
        <w:r w:rsidRPr="004D4146">
          <w:rPr>
            <w:rStyle w:val="Lienhypertexte"/>
            <w:i/>
            <w:iCs/>
            <w:noProof/>
            <w:color w:val="auto"/>
            <w:sz w:val="20"/>
          </w:rPr>
          <w:t>Article 34  Pénalités</w:t>
        </w:r>
        <w:r w:rsidRPr="004D4146">
          <w:rPr>
            <w:rStyle w:val="Lienhypertexte"/>
            <w:i/>
            <w:iCs/>
            <w:noProof/>
            <w:webHidden/>
            <w:color w:val="auto"/>
            <w:sz w:val="20"/>
          </w:rPr>
          <w:tab/>
        </w:r>
      </w:hyperlink>
    </w:p>
    <w:p w14:paraId="6752B754" w14:textId="553B4BF6" w:rsidR="0090221C" w:rsidRPr="004D4146" w:rsidRDefault="0090221C" w:rsidP="0090221C">
      <w:pPr>
        <w:tabs>
          <w:tab w:val="right" w:leader="dot" w:pos="9622"/>
        </w:tabs>
        <w:ind w:left="480"/>
        <w:rPr>
          <w:noProof/>
        </w:rPr>
      </w:pPr>
      <w:hyperlink r:id="rId58" w:anchor="_Toc163441800" w:history="1">
        <w:r w:rsidRPr="004D4146">
          <w:rPr>
            <w:rStyle w:val="Lienhypertexte"/>
            <w:i/>
            <w:iCs/>
            <w:noProof/>
            <w:color w:val="auto"/>
            <w:sz w:val="20"/>
          </w:rPr>
          <w:t>Article 35 Règlement en cas de groupement d’entreprises et de sous-traitance</w:t>
        </w:r>
        <w:r w:rsidRPr="004D4146">
          <w:rPr>
            <w:rStyle w:val="Lienhypertexte"/>
            <w:i/>
            <w:iCs/>
            <w:noProof/>
            <w:webHidden/>
            <w:color w:val="auto"/>
            <w:sz w:val="20"/>
          </w:rPr>
          <w:tab/>
        </w:r>
      </w:hyperlink>
    </w:p>
    <w:p w14:paraId="6B4FF864" w14:textId="55A56509" w:rsidR="0090221C" w:rsidRPr="004D4146" w:rsidRDefault="0090221C" w:rsidP="0090221C">
      <w:pPr>
        <w:tabs>
          <w:tab w:val="right" w:leader="dot" w:pos="9622"/>
        </w:tabs>
        <w:ind w:left="480"/>
        <w:rPr>
          <w:noProof/>
        </w:rPr>
      </w:pPr>
      <w:hyperlink r:id="rId59" w:anchor="_Toc163441801" w:history="1">
        <w:r w:rsidRPr="004D4146">
          <w:rPr>
            <w:rStyle w:val="Lienhypertexte"/>
            <w:i/>
            <w:iCs/>
            <w:noProof/>
            <w:color w:val="auto"/>
            <w:sz w:val="20"/>
          </w:rPr>
          <w:t>Article 36  Régime fiscal et douanier</w:t>
        </w:r>
        <w:r w:rsidRPr="004D4146">
          <w:rPr>
            <w:rStyle w:val="Lienhypertexte"/>
            <w:i/>
            <w:iCs/>
            <w:noProof/>
            <w:webHidden/>
            <w:color w:val="auto"/>
            <w:sz w:val="20"/>
          </w:rPr>
          <w:tab/>
        </w:r>
      </w:hyperlink>
    </w:p>
    <w:p w14:paraId="75F8FD3A" w14:textId="2E3F3B8D" w:rsidR="0090221C" w:rsidRPr="004D4146" w:rsidRDefault="0090221C" w:rsidP="0090221C">
      <w:pPr>
        <w:tabs>
          <w:tab w:val="right" w:leader="dot" w:pos="9622"/>
        </w:tabs>
        <w:ind w:left="480"/>
        <w:rPr>
          <w:noProof/>
        </w:rPr>
      </w:pPr>
      <w:hyperlink r:id="rId60" w:anchor="_Toc163441802" w:history="1">
        <w:r w:rsidRPr="004D4146">
          <w:rPr>
            <w:rStyle w:val="Lienhypertexte"/>
            <w:i/>
            <w:iCs/>
            <w:noProof/>
            <w:color w:val="auto"/>
            <w:sz w:val="20"/>
          </w:rPr>
          <w:t>Article 37 Timbres et enregistrement des marchés</w:t>
        </w:r>
        <w:r w:rsidRPr="004D4146">
          <w:rPr>
            <w:rStyle w:val="Lienhypertexte"/>
            <w:i/>
            <w:iCs/>
            <w:noProof/>
            <w:webHidden/>
            <w:color w:val="auto"/>
            <w:sz w:val="20"/>
          </w:rPr>
          <w:tab/>
        </w:r>
      </w:hyperlink>
    </w:p>
    <w:p w14:paraId="6C177F4C" w14:textId="6E7D39C3" w:rsidR="0090221C" w:rsidRPr="004D4146" w:rsidRDefault="0090221C" w:rsidP="0090221C">
      <w:pPr>
        <w:tabs>
          <w:tab w:val="right" w:leader="dot" w:pos="9622"/>
        </w:tabs>
        <w:ind w:left="240"/>
        <w:rPr>
          <w:noProof/>
        </w:rPr>
      </w:pPr>
      <w:hyperlink r:id="rId61" w:anchor="_Toc163441803" w:history="1">
        <w:r w:rsidRPr="004D4146">
          <w:rPr>
            <w:rStyle w:val="Lienhypertexte"/>
            <w:b/>
            <w:smallCaps/>
            <w:noProof/>
            <w:color w:val="auto"/>
            <w:sz w:val="20"/>
          </w:rPr>
          <w:t>Chapitre V : Dispositions diverses</w:t>
        </w:r>
        <w:r w:rsidRPr="004D4146">
          <w:rPr>
            <w:rStyle w:val="Lienhypertexte"/>
            <w:smallCaps/>
            <w:noProof/>
            <w:webHidden/>
            <w:color w:val="auto"/>
            <w:sz w:val="20"/>
          </w:rPr>
          <w:tab/>
        </w:r>
      </w:hyperlink>
    </w:p>
    <w:p w14:paraId="5C7B6FBB" w14:textId="003549D5" w:rsidR="0090221C" w:rsidRPr="004D4146" w:rsidRDefault="0090221C" w:rsidP="0090221C">
      <w:pPr>
        <w:tabs>
          <w:tab w:val="right" w:leader="dot" w:pos="9622"/>
        </w:tabs>
        <w:ind w:left="480"/>
        <w:rPr>
          <w:noProof/>
        </w:rPr>
      </w:pPr>
      <w:hyperlink r:id="rId62" w:anchor="_Toc163441804" w:history="1">
        <w:r w:rsidRPr="004D4146">
          <w:rPr>
            <w:rStyle w:val="Lienhypertexte"/>
            <w:i/>
            <w:iCs/>
            <w:noProof/>
            <w:color w:val="auto"/>
            <w:sz w:val="20"/>
          </w:rPr>
          <w:t>Article 38-Résiliation du marché</w:t>
        </w:r>
        <w:r w:rsidRPr="004D4146">
          <w:rPr>
            <w:rStyle w:val="Lienhypertexte"/>
            <w:i/>
            <w:iCs/>
            <w:noProof/>
            <w:webHidden/>
            <w:color w:val="auto"/>
            <w:sz w:val="20"/>
          </w:rPr>
          <w:tab/>
        </w:r>
      </w:hyperlink>
    </w:p>
    <w:p w14:paraId="067A5325" w14:textId="055C941A" w:rsidR="0090221C" w:rsidRPr="004D4146" w:rsidRDefault="0090221C" w:rsidP="0090221C">
      <w:pPr>
        <w:tabs>
          <w:tab w:val="right" w:leader="dot" w:pos="9622"/>
        </w:tabs>
        <w:ind w:left="480"/>
        <w:rPr>
          <w:noProof/>
        </w:rPr>
      </w:pPr>
      <w:hyperlink r:id="rId63" w:anchor="_Toc163441805" w:history="1">
        <w:r w:rsidRPr="004D4146">
          <w:rPr>
            <w:rStyle w:val="Lienhypertexte"/>
            <w:i/>
            <w:iCs/>
            <w:noProof/>
            <w:color w:val="auto"/>
            <w:sz w:val="20"/>
          </w:rPr>
          <w:t>Article 39 Cas de force majeure</w:t>
        </w:r>
        <w:r w:rsidRPr="004D4146">
          <w:rPr>
            <w:rStyle w:val="Lienhypertexte"/>
            <w:i/>
            <w:iCs/>
            <w:noProof/>
            <w:webHidden/>
            <w:color w:val="auto"/>
            <w:sz w:val="20"/>
          </w:rPr>
          <w:tab/>
        </w:r>
      </w:hyperlink>
    </w:p>
    <w:p w14:paraId="1DD46FBC" w14:textId="551DDB3D" w:rsidR="0090221C" w:rsidRPr="004D4146" w:rsidRDefault="0090221C" w:rsidP="0090221C">
      <w:pPr>
        <w:tabs>
          <w:tab w:val="right" w:leader="dot" w:pos="9622"/>
        </w:tabs>
        <w:ind w:left="480"/>
        <w:rPr>
          <w:noProof/>
        </w:rPr>
      </w:pPr>
      <w:hyperlink r:id="rId64" w:anchor="_Toc163441806" w:history="1">
        <w:r w:rsidRPr="004D4146">
          <w:rPr>
            <w:rStyle w:val="Lienhypertexte"/>
            <w:i/>
            <w:iCs/>
            <w:noProof/>
            <w:color w:val="auto"/>
            <w:sz w:val="20"/>
          </w:rPr>
          <w:t>Article 40- Différends et litiges</w:t>
        </w:r>
        <w:r w:rsidRPr="004D4146">
          <w:rPr>
            <w:rStyle w:val="Lienhypertexte"/>
            <w:i/>
            <w:iCs/>
            <w:noProof/>
            <w:webHidden/>
            <w:color w:val="auto"/>
            <w:sz w:val="20"/>
          </w:rPr>
          <w:tab/>
        </w:r>
      </w:hyperlink>
    </w:p>
    <w:p w14:paraId="79CF4919" w14:textId="75708534" w:rsidR="0090221C" w:rsidRPr="004D4146" w:rsidRDefault="0090221C" w:rsidP="0090221C">
      <w:pPr>
        <w:tabs>
          <w:tab w:val="right" w:leader="dot" w:pos="9622"/>
        </w:tabs>
        <w:ind w:left="480"/>
        <w:rPr>
          <w:noProof/>
        </w:rPr>
      </w:pPr>
      <w:hyperlink r:id="rId65" w:anchor="_Toc163441807" w:history="1">
        <w:r w:rsidRPr="004D4146">
          <w:rPr>
            <w:rStyle w:val="Lienhypertexte"/>
            <w:i/>
            <w:iCs/>
            <w:noProof/>
            <w:color w:val="auto"/>
            <w:sz w:val="20"/>
          </w:rPr>
          <w:t>Article 41- Edition et diffusion du présent marché</w:t>
        </w:r>
        <w:r w:rsidRPr="004D4146">
          <w:rPr>
            <w:rStyle w:val="Lienhypertexte"/>
            <w:i/>
            <w:iCs/>
            <w:noProof/>
            <w:webHidden/>
            <w:color w:val="auto"/>
            <w:sz w:val="20"/>
          </w:rPr>
          <w:tab/>
        </w:r>
      </w:hyperlink>
    </w:p>
    <w:p w14:paraId="20344111" w14:textId="78B3181E" w:rsidR="0090221C" w:rsidRPr="004D4146" w:rsidRDefault="0090221C" w:rsidP="0090221C">
      <w:pPr>
        <w:tabs>
          <w:tab w:val="right" w:leader="dot" w:pos="9622"/>
        </w:tabs>
        <w:ind w:left="480"/>
        <w:rPr>
          <w:noProof/>
        </w:rPr>
      </w:pPr>
      <w:hyperlink r:id="rId66" w:anchor="_Toc163441808" w:history="1">
        <w:r w:rsidRPr="004D4146">
          <w:rPr>
            <w:rStyle w:val="Lienhypertexte"/>
            <w:i/>
            <w:iCs/>
            <w:noProof/>
            <w:color w:val="auto"/>
            <w:sz w:val="20"/>
          </w:rPr>
          <w:t>Article 42- et dernier : Validité et entrée en vigueur du marché</w:t>
        </w:r>
        <w:r w:rsidRPr="004D4146">
          <w:rPr>
            <w:rStyle w:val="Lienhypertexte"/>
            <w:i/>
            <w:iCs/>
            <w:noProof/>
            <w:webHidden/>
            <w:color w:val="auto"/>
            <w:sz w:val="20"/>
          </w:rPr>
          <w:tab/>
        </w:r>
      </w:hyperlink>
    </w:p>
    <w:p w14:paraId="0FB0DBC1" w14:textId="77777777" w:rsidR="0090221C" w:rsidRPr="004D4146" w:rsidRDefault="0090221C" w:rsidP="0090221C">
      <w:pPr>
        <w:rPr>
          <w:bCs/>
          <w:noProof/>
        </w:rPr>
      </w:pPr>
    </w:p>
    <w:p w14:paraId="0EEB45E5" w14:textId="77777777" w:rsidR="0090221C" w:rsidRPr="004D4146" w:rsidRDefault="0090221C" w:rsidP="0090221C">
      <w:pPr>
        <w:rPr>
          <w:bCs/>
          <w:noProof/>
        </w:rPr>
      </w:pPr>
    </w:p>
    <w:p w14:paraId="72E5204E" w14:textId="77777777" w:rsidR="0090221C" w:rsidRDefault="0090221C" w:rsidP="0090221C">
      <w:pPr>
        <w:tabs>
          <w:tab w:val="right" w:leader="dot" w:pos="9622"/>
        </w:tabs>
        <w:suppressAutoHyphens/>
        <w:spacing w:after="120" w:line="360" w:lineRule="auto"/>
        <w:textAlignment w:val="baseline"/>
        <w:rPr>
          <w:noProof/>
          <w:kern w:val="2"/>
          <w:lang w:val="fr-CH" w:eastAsia="fr-CH"/>
          <w14:ligatures w14:val="standardContextual"/>
        </w:rPr>
      </w:pPr>
    </w:p>
    <w:p w14:paraId="5B15406D" w14:textId="77777777" w:rsidR="0090221C" w:rsidRDefault="0090221C" w:rsidP="0090221C">
      <w:pPr>
        <w:sectPr w:rsidR="0090221C" w:rsidSect="0090221C">
          <w:pgSz w:w="11900" w:h="16820"/>
          <w:pgMar w:top="1134" w:right="1134" w:bottom="1134" w:left="1134" w:header="720" w:footer="720" w:gutter="0"/>
          <w:cols w:space="720"/>
        </w:sectPr>
      </w:pPr>
    </w:p>
    <w:p w14:paraId="59558B9C" w14:textId="77777777" w:rsidR="0090221C" w:rsidRDefault="0090221C" w:rsidP="0090221C">
      <w:pPr>
        <w:suppressAutoHyphens/>
        <w:ind w:left="833" w:right="-210" w:hanging="360"/>
        <w:jc w:val="center"/>
        <w:textAlignment w:val="baseline"/>
        <w:rPr>
          <w:b/>
          <w:bCs/>
          <w:caps/>
          <w:sz w:val="32"/>
          <w:szCs w:val="32"/>
        </w:rPr>
      </w:pPr>
      <w:bookmarkStart w:id="76" w:name="_Toc157610531"/>
      <w:r>
        <w:rPr>
          <w:b/>
          <w:bCs/>
          <w:caps/>
          <w:sz w:val="32"/>
          <w:szCs w:val="32"/>
        </w:rPr>
        <w:lastRenderedPageBreak/>
        <w:t>Généralités</w:t>
      </w:r>
      <w:bookmarkEnd w:id="76"/>
    </w:p>
    <w:p w14:paraId="41D9BCBC" w14:textId="77777777" w:rsidR="0090221C" w:rsidRPr="004D4146" w:rsidRDefault="0090221C" w:rsidP="004D4146">
      <w:pPr>
        <w:suppressAutoHyphens/>
        <w:ind w:left="1418" w:right="-23" w:hanging="1418"/>
        <w:jc w:val="both"/>
        <w:textAlignment w:val="baseline"/>
        <w:rPr>
          <w:rFonts w:ascii="Times New Roman" w:hAnsi="Times New Roman" w:cs="Times New Roman"/>
          <w:b/>
          <w:bCs/>
          <w:sz w:val="24"/>
          <w:szCs w:val="24"/>
        </w:rPr>
      </w:pPr>
      <w:r w:rsidRPr="004D4146">
        <w:rPr>
          <w:rFonts w:ascii="Times New Roman" w:hAnsi="Times New Roman" w:cs="Times New Roman"/>
          <w:b/>
          <w:bCs/>
          <w:sz w:val="24"/>
          <w:szCs w:val="24"/>
        </w:rPr>
        <w:t xml:space="preserve">Article 1- </w:t>
      </w:r>
      <w:bookmarkStart w:id="77" w:name="_Toc157610532"/>
      <w:r w:rsidRPr="004D4146">
        <w:rPr>
          <w:rFonts w:ascii="Times New Roman" w:hAnsi="Times New Roman" w:cs="Times New Roman"/>
          <w:b/>
          <w:bCs/>
          <w:sz w:val="24"/>
          <w:szCs w:val="24"/>
        </w:rPr>
        <w:t>Objet d</w:t>
      </w:r>
      <w:bookmarkEnd w:id="77"/>
      <w:r w:rsidRPr="004D4146">
        <w:rPr>
          <w:rFonts w:ascii="Times New Roman" w:hAnsi="Times New Roman" w:cs="Times New Roman"/>
          <w:b/>
          <w:bCs/>
          <w:sz w:val="24"/>
          <w:szCs w:val="24"/>
        </w:rPr>
        <w:t>e la lettre commande</w:t>
      </w:r>
    </w:p>
    <w:p w14:paraId="592A42B3" w14:textId="22249ABA" w:rsidR="0090221C" w:rsidRPr="004D4146" w:rsidRDefault="0090221C" w:rsidP="004D4146">
      <w:pPr>
        <w:suppressAutoHyphens/>
        <w:ind w:right="-144"/>
        <w:jc w:val="both"/>
        <w:textAlignment w:val="baseline"/>
        <w:rPr>
          <w:rFonts w:ascii="Times New Roman" w:hAnsi="Times New Roman" w:cs="Times New Roman"/>
          <w:color w:val="FF0000"/>
          <w:sz w:val="24"/>
          <w:szCs w:val="24"/>
        </w:rPr>
      </w:pPr>
      <w:r w:rsidRPr="004D4146">
        <w:rPr>
          <w:rFonts w:ascii="Times New Roman" w:hAnsi="Times New Roman" w:cs="Times New Roman"/>
          <w:sz w:val="24"/>
          <w:szCs w:val="24"/>
        </w:rPr>
        <w:t xml:space="preserve">La présente lettre commande a pour objet </w:t>
      </w:r>
      <w:r w:rsidRPr="004D4146">
        <w:rPr>
          <w:rFonts w:ascii="Times New Roman" w:hAnsi="Times New Roman" w:cs="Times New Roman"/>
          <w:bCs/>
          <w:sz w:val="24"/>
          <w:szCs w:val="24"/>
        </w:rPr>
        <w:t>l’Acquisition d</w:t>
      </w:r>
      <w:r w:rsidR="007F4B2A">
        <w:rPr>
          <w:rFonts w:ascii="Times New Roman" w:hAnsi="Times New Roman" w:cs="Times New Roman"/>
          <w:bCs/>
          <w:sz w:val="24"/>
          <w:szCs w:val="24"/>
        </w:rPr>
        <w:t>’un véhicule pick up 4x4 double cabine pour le compte de</w:t>
      </w:r>
      <w:r w:rsidRPr="004D4146">
        <w:rPr>
          <w:rFonts w:ascii="Times New Roman" w:hAnsi="Times New Roman" w:cs="Times New Roman"/>
          <w:bCs/>
          <w:sz w:val="24"/>
          <w:szCs w:val="24"/>
        </w:rPr>
        <w:t xml:space="preserve"> la Commune de NYETE </w:t>
      </w:r>
      <w:r w:rsidRPr="004D4146">
        <w:rPr>
          <w:rFonts w:ascii="Times New Roman" w:hAnsi="Times New Roman" w:cs="Times New Roman"/>
          <w:sz w:val="24"/>
          <w:szCs w:val="24"/>
        </w:rPr>
        <w:t>suivant les carac</w:t>
      </w:r>
      <w:r w:rsidRPr="004D4146">
        <w:rPr>
          <w:rFonts w:ascii="Times New Roman" w:hAnsi="Times New Roman" w:cs="Times New Roman"/>
          <w:spacing w:val="5"/>
          <w:sz w:val="24"/>
          <w:szCs w:val="24"/>
        </w:rPr>
        <w:t>téristique</w:t>
      </w:r>
      <w:r w:rsidRPr="004D4146">
        <w:rPr>
          <w:rFonts w:ascii="Times New Roman" w:hAnsi="Times New Roman" w:cs="Times New Roman"/>
          <w:sz w:val="24"/>
          <w:szCs w:val="24"/>
        </w:rPr>
        <w:t>s techniques</w:t>
      </w:r>
      <w:r w:rsidRPr="004D4146">
        <w:rPr>
          <w:rFonts w:ascii="Times New Roman" w:hAnsi="Times New Roman" w:cs="Times New Roman"/>
          <w:spacing w:val="5"/>
          <w:sz w:val="24"/>
          <w:szCs w:val="24"/>
        </w:rPr>
        <w:t xml:space="preserve"> définie</w:t>
      </w:r>
      <w:r w:rsidRPr="004D4146">
        <w:rPr>
          <w:rFonts w:ascii="Times New Roman" w:hAnsi="Times New Roman" w:cs="Times New Roman"/>
          <w:sz w:val="24"/>
          <w:szCs w:val="24"/>
        </w:rPr>
        <w:t xml:space="preserve">s </w:t>
      </w:r>
      <w:r w:rsidRPr="004D4146">
        <w:rPr>
          <w:rFonts w:ascii="Times New Roman" w:hAnsi="Times New Roman" w:cs="Times New Roman"/>
          <w:spacing w:val="5"/>
          <w:sz w:val="24"/>
          <w:szCs w:val="24"/>
        </w:rPr>
        <w:t>dan</w:t>
      </w:r>
      <w:r w:rsidRPr="004D4146">
        <w:rPr>
          <w:rFonts w:ascii="Times New Roman" w:hAnsi="Times New Roman" w:cs="Times New Roman"/>
          <w:sz w:val="24"/>
          <w:szCs w:val="24"/>
        </w:rPr>
        <w:t>s le</w:t>
      </w:r>
      <w:r w:rsidRPr="004D4146">
        <w:rPr>
          <w:rFonts w:ascii="Times New Roman" w:hAnsi="Times New Roman" w:cs="Times New Roman"/>
          <w:spacing w:val="5"/>
          <w:sz w:val="24"/>
          <w:szCs w:val="24"/>
        </w:rPr>
        <w:t xml:space="preserve"> Descriptif des Fournitures et</w:t>
      </w:r>
      <w:r w:rsidRPr="004D4146">
        <w:rPr>
          <w:rFonts w:ascii="Times New Roman" w:hAnsi="Times New Roman" w:cs="Times New Roman"/>
          <w:sz w:val="24"/>
          <w:szCs w:val="24"/>
        </w:rPr>
        <w:t xml:space="preserve"> les quantités du Devis Quantitatif et Estimatif</w:t>
      </w:r>
      <w:r w:rsidRPr="004D4146">
        <w:rPr>
          <w:rFonts w:ascii="Times New Roman" w:hAnsi="Times New Roman" w:cs="Times New Roman"/>
          <w:i/>
          <w:iCs/>
          <w:color w:val="FF0000"/>
          <w:sz w:val="24"/>
          <w:szCs w:val="24"/>
        </w:rPr>
        <w:t>.</w:t>
      </w:r>
    </w:p>
    <w:p w14:paraId="454DB507" w14:textId="77777777" w:rsidR="0090221C" w:rsidRPr="004D4146" w:rsidRDefault="0090221C" w:rsidP="004D4146">
      <w:pPr>
        <w:suppressAutoHyphens/>
        <w:jc w:val="both"/>
        <w:textAlignment w:val="baseline"/>
        <w:rPr>
          <w:rFonts w:ascii="Times New Roman" w:hAnsi="Times New Roman" w:cs="Times New Roman"/>
          <w:sz w:val="24"/>
          <w:szCs w:val="24"/>
        </w:rPr>
      </w:pPr>
    </w:p>
    <w:p w14:paraId="5126ABE1" w14:textId="77777777" w:rsidR="0090221C" w:rsidRPr="004D4146" w:rsidRDefault="0090221C" w:rsidP="004D4146">
      <w:pPr>
        <w:suppressAutoHyphens/>
        <w:ind w:left="1418" w:right="-23" w:hanging="1418"/>
        <w:jc w:val="both"/>
        <w:textAlignment w:val="baseline"/>
        <w:rPr>
          <w:rFonts w:ascii="Times New Roman" w:hAnsi="Times New Roman" w:cs="Times New Roman"/>
          <w:b/>
          <w:bCs/>
          <w:sz w:val="24"/>
          <w:szCs w:val="24"/>
        </w:rPr>
      </w:pPr>
      <w:bookmarkStart w:id="78" w:name="_Toc157610533"/>
      <w:r w:rsidRPr="004D4146">
        <w:rPr>
          <w:rFonts w:ascii="Times New Roman" w:hAnsi="Times New Roman" w:cs="Times New Roman"/>
          <w:b/>
          <w:bCs/>
          <w:sz w:val="24"/>
          <w:szCs w:val="24"/>
        </w:rPr>
        <w:t xml:space="preserve">Article 2- Procédure de passation </w:t>
      </w:r>
      <w:bookmarkEnd w:id="78"/>
      <w:r w:rsidRPr="004D4146">
        <w:rPr>
          <w:rFonts w:ascii="Times New Roman" w:hAnsi="Times New Roman" w:cs="Times New Roman"/>
          <w:b/>
          <w:bCs/>
          <w:sz w:val="24"/>
          <w:szCs w:val="24"/>
        </w:rPr>
        <w:t>de la lettre commande</w:t>
      </w:r>
    </w:p>
    <w:p w14:paraId="539CA483" w14:textId="77777777" w:rsidR="0090221C" w:rsidRPr="004D4146" w:rsidRDefault="0090221C" w:rsidP="004D4146">
      <w:pPr>
        <w:suppressAutoHyphens/>
        <w:ind w:right="-144"/>
        <w:jc w:val="both"/>
        <w:textAlignment w:val="baseline"/>
        <w:rPr>
          <w:rFonts w:ascii="Times New Roman" w:hAnsi="Times New Roman" w:cs="Times New Roman"/>
          <w:sz w:val="24"/>
          <w:szCs w:val="24"/>
        </w:rPr>
      </w:pPr>
      <w:r w:rsidRPr="004D4146">
        <w:rPr>
          <w:rFonts w:ascii="Times New Roman" w:hAnsi="Times New Roman" w:cs="Times New Roman"/>
          <w:sz w:val="24"/>
          <w:szCs w:val="24"/>
        </w:rPr>
        <w:t xml:space="preserve">La présente lettre commande est passée </w:t>
      </w:r>
      <w:r w:rsidRPr="004D4146">
        <w:rPr>
          <w:rFonts w:ascii="Times New Roman" w:hAnsi="Times New Roman" w:cs="Times New Roman"/>
          <w:iCs/>
          <w:sz w:val="24"/>
          <w:szCs w:val="24"/>
        </w:rPr>
        <w:t>après</w:t>
      </w:r>
      <w:r w:rsidRPr="004D4146">
        <w:rPr>
          <w:rFonts w:ascii="Times New Roman" w:hAnsi="Times New Roman" w:cs="Times New Roman"/>
          <w:sz w:val="24"/>
          <w:szCs w:val="24"/>
        </w:rPr>
        <w:t xml:space="preserve"> </w:t>
      </w:r>
      <w:r w:rsidRPr="004D4146">
        <w:rPr>
          <w:rFonts w:ascii="Times New Roman" w:hAnsi="Times New Roman" w:cs="Times New Roman"/>
          <w:b/>
          <w:bCs/>
          <w:sz w:val="24"/>
          <w:szCs w:val="24"/>
        </w:rPr>
        <w:t>Demande de Cotation</w:t>
      </w:r>
      <w:r w:rsidRPr="004D4146">
        <w:rPr>
          <w:rFonts w:ascii="Times New Roman" w:hAnsi="Times New Roman" w:cs="Times New Roman"/>
          <w:i/>
          <w:iCs/>
          <w:spacing w:val="18"/>
          <w:sz w:val="24"/>
          <w:szCs w:val="24"/>
        </w:rPr>
        <w:t xml:space="preserve"> </w:t>
      </w:r>
      <w:r w:rsidRPr="004D4146">
        <w:rPr>
          <w:rFonts w:ascii="Times New Roman" w:hAnsi="Times New Roman" w:cs="Times New Roman"/>
          <w:b/>
          <w:bCs/>
          <w:sz w:val="24"/>
          <w:szCs w:val="24"/>
        </w:rPr>
        <w:t>N°</w:t>
      </w:r>
      <w:r w:rsidRPr="004D4146">
        <w:rPr>
          <w:rFonts w:ascii="Times New Roman" w:hAnsi="Times New Roman" w:cs="Times New Roman"/>
          <w:sz w:val="24"/>
          <w:szCs w:val="24"/>
        </w:rPr>
        <w:t>……</w:t>
      </w:r>
      <w:r w:rsidRPr="004D4146">
        <w:rPr>
          <w:rFonts w:ascii="Times New Roman" w:hAnsi="Times New Roman" w:cs="Times New Roman"/>
          <w:b/>
          <w:bCs/>
          <w:sz w:val="24"/>
          <w:szCs w:val="24"/>
        </w:rPr>
        <w:t>/DC/C.NYETE/SG/SIGAMP</w:t>
      </w:r>
      <w:r w:rsidRPr="004D4146">
        <w:rPr>
          <w:rFonts w:ascii="Times New Roman" w:hAnsi="Times New Roman" w:cs="Times New Roman"/>
          <w:b/>
          <w:bCs/>
          <w:spacing w:val="17"/>
          <w:sz w:val="24"/>
          <w:szCs w:val="24"/>
        </w:rPr>
        <w:t>/</w:t>
      </w:r>
      <w:r w:rsidRPr="004D4146">
        <w:rPr>
          <w:rFonts w:ascii="Times New Roman" w:hAnsi="Times New Roman" w:cs="Times New Roman"/>
          <w:b/>
          <w:bCs/>
          <w:sz w:val="24"/>
          <w:szCs w:val="24"/>
        </w:rPr>
        <w:t>CIPM/</w:t>
      </w:r>
      <w:r w:rsidRPr="004D4146">
        <w:rPr>
          <w:rFonts w:ascii="Times New Roman" w:hAnsi="Times New Roman" w:cs="Times New Roman"/>
          <w:b/>
          <w:bCs/>
          <w:spacing w:val="6"/>
          <w:sz w:val="24"/>
          <w:szCs w:val="24"/>
        </w:rPr>
        <w:t xml:space="preserve">2026 </w:t>
      </w:r>
      <w:r w:rsidRPr="004D4146">
        <w:rPr>
          <w:rFonts w:ascii="Times New Roman" w:hAnsi="Times New Roman" w:cs="Times New Roman"/>
          <w:b/>
          <w:bCs/>
          <w:sz w:val="24"/>
          <w:szCs w:val="24"/>
        </w:rPr>
        <w:t>du</w:t>
      </w:r>
      <w:r w:rsidRPr="004D4146">
        <w:rPr>
          <w:rFonts w:ascii="Times New Roman" w:hAnsi="Times New Roman" w:cs="Times New Roman"/>
          <w:b/>
          <w:bCs/>
          <w:spacing w:val="6"/>
          <w:sz w:val="24"/>
          <w:szCs w:val="24"/>
        </w:rPr>
        <w:t xml:space="preserve"> </w:t>
      </w:r>
      <w:r w:rsidRPr="004D4146">
        <w:rPr>
          <w:rFonts w:ascii="Times New Roman" w:hAnsi="Times New Roman" w:cs="Times New Roman"/>
          <w:b/>
          <w:bCs/>
          <w:sz w:val="24"/>
          <w:szCs w:val="24"/>
        </w:rPr>
        <w:t>_____/ _____/ 2026</w:t>
      </w:r>
    </w:p>
    <w:p w14:paraId="3B602442" w14:textId="77777777" w:rsidR="0090221C" w:rsidRPr="004D4146" w:rsidRDefault="0090221C" w:rsidP="004D4146">
      <w:pPr>
        <w:suppressAutoHyphens/>
        <w:jc w:val="both"/>
        <w:textAlignment w:val="baseline"/>
        <w:rPr>
          <w:rFonts w:ascii="Times New Roman" w:hAnsi="Times New Roman" w:cs="Times New Roman"/>
          <w:sz w:val="24"/>
          <w:szCs w:val="24"/>
        </w:rPr>
      </w:pPr>
    </w:p>
    <w:p w14:paraId="725BDCAD" w14:textId="77777777" w:rsidR="0090221C" w:rsidRPr="004D4146" w:rsidRDefault="0090221C" w:rsidP="004D4146">
      <w:pPr>
        <w:suppressAutoHyphens/>
        <w:ind w:left="1418" w:right="-23" w:hanging="1418"/>
        <w:jc w:val="both"/>
        <w:textAlignment w:val="baseline"/>
        <w:rPr>
          <w:rFonts w:ascii="Times New Roman" w:hAnsi="Times New Roman" w:cs="Times New Roman"/>
          <w:b/>
          <w:bCs/>
          <w:sz w:val="24"/>
          <w:szCs w:val="24"/>
        </w:rPr>
      </w:pPr>
      <w:bookmarkStart w:id="79" w:name="_Toc157610534"/>
      <w:r w:rsidRPr="004D4146">
        <w:rPr>
          <w:rFonts w:ascii="Times New Roman" w:hAnsi="Times New Roman" w:cs="Times New Roman"/>
          <w:b/>
          <w:bCs/>
          <w:sz w:val="24"/>
          <w:szCs w:val="24"/>
        </w:rPr>
        <w:t>Article 3- Attributions et nantissement</w:t>
      </w:r>
      <w:bookmarkEnd w:id="79"/>
    </w:p>
    <w:p w14:paraId="492DDDD8" w14:textId="77777777" w:rsidR="0090221C" w:rsidRPr="004D4146" w:rsidRDefault="0090221C" w:rsidP="004D4146">
      <w:pPr>
        <w:suppressAutoHyphens/>
        <w:ind w:firstLine="708"/>
        <w:jc w:val="both"/>
        <w:textAlignment w:val="baseline"/>
        <w:rPr>
          <w:rFonts w:ascii="Times New Roman" w:hAnsi="Times New Roman" w:cs="Times New Roman"/>
          <w:iCs/>
          <w:sz w:val="24"/>
          <w:szCs w:val="24"/>
        </w:rPr>
      </w:pPr>
      <w:r w:rsidRPr="004D4146">
        <w:rPr>
          <w:rFonts w:ascii="Times New Roman" w:hAnsi="Times New Roman" w:cs="Times New Roman"/>
          <w:iCs/>
          <w:sz w:val="24"/>
          <w:szCs w:val="24"/>
        </w:rPr>
        <w:t xml:space="preserve">Pour l’application des dispositions de la présente </w:t>
      </w:r>
      <w:r w:rsidRPr="004D4146">
        <w:rPr>
          <w:rFonts w:ascii="Times New Roman" w:hAnsi="Times New Roman" w:cs="Times New Roman"/>
          <w:sz w:val="24"/>
          <w:szCs w:val="24"/>
        </w:rPr>
        <w:t>lettre commande</w:t>
      </w:r>
      <w:r w:rsidRPr="004D4146">
        <w:rPr>
          <w:rFonts w:ascii="Times New Roman" w:hAnsi="Times New Roman" w:cs="Times New Roman"/>
          <w:iCs/>
          <w:sz w:val="24"/>
          <w:szCs w:val="24"/>
        </w:rPr>
        <w:t xml:space="preserve">, il est précisé que :  </w:t>
      </w:r>
    </w:p>
    <w:p w14:paraId="7FA49130" w14:textId="77777777" w:rsidR="0090221C" w:rsidRPr="004D4146" w:rsidRDefault="0090221C" w:rsidP="004D4146">
      <w:pPr>
        <w:suppressAutoHyphens/>
        <w:jc w:val="both"/>
        <w:textAlignment w:val="baseline"/>
        <w:rPr>
          <w:rFonts w:ascii="Times New Roman" w:hAnsi="Times New Roman" w:cs="Times New Roman"/>
          <w:sz w:val="24"/>
          <w:szCs w:val="24"/>
        </w:rPr>
      </w:pPr>
    </w:p>
    <w:p w14:paraId="6762E9F4" w14:textId="77777777" w:rsidR="0090221C" w:rsidRPr="004D4146" w:rsidRDefault="0090221C" w:rsidP="004D4146">
      <w:pPr>
        <w:suppressAutoHyphens/>
        <w:jc w:val="both"/>
        <w:textAlignment w:val="baseline"/>
        <w:rPr>
          <w:rFonts w:ascii="Times New Roman" w:hAnsi="Times New Roman" w:cs="Times New Roman"/>
          <w:i/>
          <w:iCs/>
          <w:sz w:val="24"/>
          <w:szCs w:val="24"/>
        </w:rPr>
      </w:pPr>
      <w:r w:rsidRPr="004D4146">
        <w:rPr>
          <w:rFonts w:ascii="Times New Roman" w:hAnsi="Times New Roman" w:cs="Times New Roman"/>
          <w:b/>
          <w:i/>
          <w:iCs/>
          <w:sz w:val="24"/>
          <w:szCs w:val="24"/>
        </w:rPr>
        <w:t>3.1.</w:t>
      </w:r>
      <w:r w:rsidRPr="004D4146">
        <w:rPr>
          <w:rFonts w:ascii="Times New Roman" w:hAnsi="Times New Roman" w:cs="Times New Roman"/>
          <w:i/>
          <w:iCs/>
          <w:sz w:val="24"/>
          <w:szCs w:val="24"/>
        </w:rPr>
        <w:t xml:space="preserve">  </w:t>
      </w:r>
      <w:r w:rsidRPr="004D4146">
        <w:rPr>
          <w:rFonts w:ascii="Times New Roman" w:hAnsi="Times New Roman" w:cs="Times New Roman"/>
          <w:b/>
          <w:i/>
          <w:iCs/>
          <w:sz w:val="24"/>
          <w:szCs w:val="24"/>
        </w:rPr>
        <w:t xml:space="preserve">Attributions (Cf. code </w:t>
      </w:r>
      <w:r w:rsidRPr="004D4146">
        <w:rPr>
          <w:rFonts w:ascii="Times New Roman" w:hAnsi="Times New Roman" w:cs="Times New Roman"/>
          <w:b/>
          <w:sz w:val="24"/>
          <w:szCs w:val="24"/>
        </w:rPr>
        <w:t>des marchés publics</w:t>
      </w:r>
      <w:r w:rsidRPr="004D4146">
        <w:rPr>
          <w:rFonts w:ascii="Times New Roman" w:hAnsi="Times New Roman" w:cs="Times New Roman"/>
          <w:b/>
          <w:i/>
          <w:iCs/>
          <w:sz w:val="24"/>
          <w:szCs w:val="24"/>
        </w:rPr>
        <w:t>)</w:t>
      </w:r>
    </w:p>
    <w:p w14:paraId="58B617DF" w14:textId="77777777" w:rsidR="0090221C" w:rsidRPr="004D4146" w:rsidRDefault="0090221C" w:rsidP="004D4146">
      <w:pPr>
        <w:suppressAutoHyphens/>
        <w:ind w:firstLine="644"/>
        <w:jc w:val="both"/>
        <w:textAlignment w:val="baseline"/>
        <w:rPr>
          <w:rFonts w:ascii="Times New Roman" w:hAnsi="Times New Roman" w:cs="Times New Roman"/>
          <w:sz w:val="24"/>
          <w:szCs w:val="24"/>
        </w:rPr>
      </w:pPr>
      <w:r w:rsidRPr="004D4146">
        <w:rPr>
          <w:rFonts w:ascii="Times New Roman" w:hAnsi="Times New Roman" w:cs="Times New Roman"/>
          <w:iCs/>
          <w:sz w:val="24"/>
          <w:szCs w:val="24"/>
        </w:rPr>
        <w:t xml:space="preserve">Pour l’application des dispositions de la présente </w:t>
      </w:r>
      <w:r w:rsidRPr="004D4146">
        <w:rPr>
          <w:rFonts w:ascii="Times New Roman" w:hAnsi="Times New Roman" w:cs="Times New Roman"/>
          <w:sz w:val="24"/>
          <w:szCs w:val="24"/>
        </w:rPr>
        <w:t>lettre commande</w:t>
      </w:r>
      <w:r w:rsidRPr="004D4146">
        <w:rPr>
          <w:rFonts w:ascii="Times New Roman" w:hAnsi="Times New Roman" w:cs="Times New Roman"/>
          <w:iCs/>
          <w:sz w:val="24"/>
          <w:szCs w:val="24"/>
        </w:rPr>
        <w:t>, il est précisé que :</w:t>
      </w:r>
    </w:p>
    <w:p w14:paraId="5CBEA4DF" w14:textId="77777777" w:rsidR="0090221C" w:rsidRPr="004D4146" w:rsidRDefault="0090221C">
      <w:pPr>
        <w:numPr>
          <w:ilvl w:val="0"/>
          <w:numId w:val="22"/>
        </w:numPr>
        <w:suppressAutoHyphens/>
        <w:jc w:val="both"/>
        <w:textAlignment w:val="baseline"/>
        <w:rPr>
          <w:rFonts w:ascii="Times New Roman" w:hAnsi="Times New Roman" w:cs="Times New Roman"/>
          <w:sz w:val="24"/>
          <w:szCs w:val="24"/>
        </w:rPr>
      </w:pPr>
      <w:r w:rsidRPr="004D4146">
        <w:rPr>
          <w:rFonts w:ascii="Times New Roman" w:hAnsi="Times New Roman" w:cs="Times New Roman"/>
          <w:b/>
          <w:bCs/>
          <w:sz w:val="24"/>
          <w:szCs w:val="24"/>
        </w:rPr>
        <w:t xml:space="preserve">Le Maître d’Ouvrage </w:t>
      </w:r>
      <w:r w:rsidRPr="004D4146">
        <w:rPr>
          <w:rFonts w:ascii="Times New Roman" w:hAnsi="Times New Roman" w:cs="Times New Roman"/>
          <w:sz w:val="24"/>
          <w:szCs w:val="24"/>
        </w:rPr>
        <w:t xml:space="preserve">est </w:t>
      </w:r>
      <w:r w:rsidRPr="004D4146">
        <w:rPr>
          <w:rFonts w:ascii="Times New Roman" w:hAnsi="Times New Roman" w:cs="Times New Roman"/>
          <w:iCs/>
          <w:sz w:val="24"/>
          <w:szCs w:val="24"/>
        </w:rPr>
        <w:t>le Maire de la Commune de Nyété</w:t>
      </w:r>
      <w:r w:rsidRPr="004D4146">
        <w:rPr>
          <w:rFonts w:ascii="Times New Roman" w:hAnsi="Times New Roman" w:cs="Times New Roman"/>
          <w:i/>
          <w:iCs/>
          <w:sz w:val="24"/>
          <w:szCs w:val="24"/>
        </w:rPr>
        <w:t> :</w:t>
      </w:r>
      <w:r w:rsidRPr="004D4146">
        <w:rPr>
          <w:rFonts w:ascii="Times New Roman" w:hAnsi="Times New Roman" w:cs="Times New Roman"/>
          <w:sz w:val="24"/>
          <w:szCs w:val="24"/>
        </w:rPr>
        <w:t xml:space="preserve"> elle signe la lettre commande, ordonne le paiement des prestations, veille à la conservation des originaux des documents y relatifs et procède à la transmission des copies à l’Autorité chargée des marchés publics et à l’organisme chargé de la régulation ;</w:t>
      </w:r>
    </w:p>
    <w:p w14:paraId="18C7D734" w14:textId="77777777" w:rsidR="0090221C" w:rsidRPr="004D4146" w:rsidRDefault="0090221C" w:rsidP="004D4146">
      <w:pPr>
        <w:suppressAutoHyphens/>
        <w:ind w:left="1004"/>
        <w:jc w:val="both"/>
        <w:textAlignment w:val="baseline"/>
        <w:rPr>
          <w:rFonts w:ascii="Times New Roman" w:hAnsi="Times New Roman" w:cs="Times New Roman"/>
          <w:sz w:val="24"/>
          <w:szCs w:val="24"/>
        </w:rPr>
      </w:pPr>
    </w:p>
    <w:p w14:paraId="4597B7B6" w14:textId="77777777" w:rsidR="0090221C" w:rsidRPr="004D4146" w:rsidRDefault="0090221C">
      <w:pPr>
        <w:numPr>
          <w:ilvl w:val="0"/>
          <w:numId w:val="22"/>
        </w:numPr>
        <w:suppressAutoHyphens/>
        <w:jc w:val="both"/>
        <w:textAlignment w:val="baseline"/>
        <w:rPr>
          <w:rFonts w:ascii="Times New Roman" w:hAnsi="Times New Roman" w:cs="Times New Roman"/>
          <w:sz w:val="24"/>
          <w:szCs w:val="24"/>
        </w:rPr>
      </w:pPr>
      <w:r w:rsidRPr="004D4146">
        <w:rPr>
          <w:rFonts w:ascii="Times New Roman" w:hAnsi="Times New Roman" w:cs="Times New Roman"/>
          <w:b/>
          <w:bCs/>
          <w:sz w:val="24"/>
          <w:szCs w:val="24"/>
        </w:rPr>
        <w:t>Le Chef de service du marché</w:t>
      </w:r>
      <w:r w:rsidRPr="004D4146">
        <w:rPr>
          <w:rFonts w:ascii="Times New Roman" w:hAnsi="Times New Roman" w:cs="Times New Roman"/>
          <w:sz w:val="24"/>
          <w:szCs w:val="24"/>
        </w:rPr>
        <w:t xml:space="preserve"> est le Chef du service technique de la Commune de </w:t>
      </w:r>
      <w:r w:rsidRPr="004D4146">
        <w:rPr>
          <w:rFonts w:ascii="Times New Roman" w:hAnsi="Times New Roman" w:cs="Times New Roman"/>
          <w:iCs/>
          <w:sz w:val="24"/>
          <w:szCs w:val="24"/>
        </w:rPr>
        <w:t>Nyété</w:t>
      </w:r>
      <w:r w:rsidRPr="004D4146">
        <w:rPr>
          <w:rFonts w:ascii="Times New Roman" w:hAnsi="Times New Roman" w:cs="Times New Roman"/>
          <w:sz w:val="24"/>
          <w:szCs w:val="24"/>
        </w:rPr>
        <w:t xml:space="preserve"> : Il </w:t>
      </w:r>
      <w:r w:rsidRPr="004D4146">
        <w:rPr>
          <w:rFonts w:ascii="Times New Roman" w:hAnsi="Times New Roman" w:cs="Times New Roman"/>
          <w:sz w:val="24"/>
          <w:szCs w:val="24"/>
          <w:lang w:val="fr-CM"/>
        </w:rPr>
        <w:t>s'assure de la bonne exécution des obligations contractuelles</w:t>
      </w:r>
      <w:r w:rsidRPr="004D4146">
        <w:rPr>
          <w:rFonts w:ascii="Times New Roman" w:hAnsi="Times New Roman" w:cs="Times New Roman"/>
          <w:sz w:val="24"/>
          <w:szCs w:val="24"/>
        </w:rPr>
        <w:t xml:space="preserve">. il veille au respect des clauses administratives, techniques et financières et des délais contractuels. Il est responsable de la direction générale de l’exécution des prestations, il arrête toutes les dispositions technico-financières et représente le Maître d’Ouvrage auprès des instances compétentes d’arbitrage des litiges. Il apporte au Maître d’Ouvrage, une assistance générale à caractère administratif, financier et technique aux stades de la définition, de l’élaboration, de l’exécution et de la réception des prestations objet </w:t>
      </w:r>
      <w:r w:rsidRPr="004D4146">
        <w:rPr>
          <w:rFonts w:ascii="Times New Roman" w:hAnsi="Times New Roman" w:cs="Times New Roman"/>
          <w:iCs/>
          <w:sz w:val="24"/>
          <w:szCs w:val="24"/>
        </w:rPr>
        <w:t xml:space="preserve">de la présente </w:t>
      </w:r>
      <w:r w:rsidRPr="004D4146">
        <w:rPr>
          <w:rFonts w:ascii="Times New Roman" w:hAnsi="Times New Roman" w:cs="Times New Roman"/>
          <w:sz w:val="24"/>
          <w:szCs w:val="24"/>
        </w:rPr>
        <w:t>lettre commande ;</w:t>
      </w:r>
    </w:p>
    <w:p w14:paraId="686FA871" w14:textId="77777777" w:rsidR="0090221C" w:rsidRPr="004D4146" w:rsidRDefault="0090221C" w:rsidP="004D4146">
      <w:pPr>
        <w:suppressAutoHyphens/>
        <w:jc w:val="both"/>
        <w:textAlignment w:val="baseline"/>
        <w:rPr>
          <w:rFonts w:ascii="Times New Roman" w:hAnsi="Times New Roman" w:cs="Times New Roman"/>
          <w:sz w:val="24"/>
          <w:szCs w:val="24"/>
        </w:rPr>
      </w:pPr>
    </w:p>
    <w:p w14:paraId="1E9DE366" w14:textId="77777777" w:rsidR="0090221C" w:rsidRPr="004D4146" w:rsidRDefault="0090221C">
      <w:pPr>
        <w:numPr>
          <w:ilvl w:val="0"/>
          <w:numId w:val="22"/>
        </w:numPr>
        <w:suppressAutoHyphens/>
        <w:jc w:val="both"/>
        <w:textAlignment w:val="baseline"/>
        <w:rPr>
          <w:rFonts w:ascii="Times New Roman" w:hAnsi="Times New Roman" w:cs="Times New Roman"/>
          <w:sz w:val="24"/>
          <w:szCs w:val="24"/>
        </w:rPr>
      </w:pPr>
      <w:r w:rsidRPr="004D4146">
        <w:rPr>
          <w:rFonts w:ascii="Times New Roman" w:hAnsi="Times New Roman" w:cs="Times New Roman"/>
          <w:b/>
          <w:bCs/>
          <w:sz w:val="24"/>
          <w:szCs w:val="24"/>
        </w:rPr>
        <w:t>L’Ingénieur du marché</w:t>
      </w:r>
      <w:r w:rsidRPr="004D4146">
        <w:rPr>
          <w:rFonts w:ascii="Times New Roman" w:hAnsi="Times New Roman" w:cs="Times New Roman"/>
          <w:sz w:val="24"/>
          <w:szCs w:val="24"/>
        </w:rPr>
        <w:t xml:space="preserve"> est le Chef de Service Départemental du Patrimoine de l’Etat de l’Océan : il est accrédité par le Maître d’Ouvrage, pour le suivi de l’exécution de la lettre commande sous la supervision du Chef de Service du marché à qui il rend compte ; </w:t>
      </w:r>
    </w:p>
    <w:p w14:paraId="17020EE3" w14:textId="77777777" w:rsidR="0090221C" w:rsidRPr="004D4146" w:rsidRDefault="0090221C" w:rsidP="004D4146">
      <w:pPr>
        <w:suppressAutoHyphens/>
        <w:jc w:val="both"/>
        <w:textAlignment w:val="baseline"/>
        <w:rPr>
          <w:rFonts w:ascii="Times New Roman" w:hAnsi="Times New Roman" w:cs="Times New Roman"/>
          <w:sz w:val="24"/>
          <w:szCs w:val="24"/>
        </w:rPr>
      </w:pPr>
    </w:p>
    <w:p w14:paraId="4501D223" w14:textId="77777777" w:rsidR="0090221C" w:rsidRPr="004D4146" w:rsidRDefault="0090221C">
      <w:pPr>
        <w:numPr>
          <w:ilvl w:val="0"/>
          <w:numId w:val="22"/>
        </w:numPr>
        <w:suppressAutoHyphens/>
        <w:jc w:val="both"/>
        <w:textAlignment w:val="baseline"/>
        <w:rPr>
          <w:rFonts w:ascii="Times New Roman" w:hAnsi="Times New Roman" w:cs="Times New Roman"/>
          <w:sz w:val="24"/>
          <w:szCs w:val="24"/>
        </w:rPr>
      </w:pPr>
      <w:r w:rsidRPr="004D4146">
        <w:rPr>
          <w:rFonts w:ascii="Times New Roman" w:hAnsi="Times New Roman" w:cs="Times New Roman"/>
          <w:b/>
          <w:bCs/>
          <w:sz w:val="24"/>
          <w:szCs w:val="24"/>
        </w:rPr>
        <w:t>L’organisme chargé du contrôle externe des marchés publics</w:t>
      </w:r>
      <w:r w:rsidRPr="004D4146">
        <w:rPr>
          <w:rFonts w:ascii="Times New Roman" w:hAnsi="Times New Roman" w:cs="Times New Roman"/>
          <w:sz w:val="24"/>
          <w:szCs w:val="24"/>
        </w:rPr>
        <w:t xml:space="preserve"> est le Ministère en charge des marchés publics. La Délégation Départementale des Marchés Publics de l’Océan assure le contrôle de conformité de l’exécution de la lettre commande, délivre les visas préalables requis et vise le décompte général et définitif.</w:t>
      </w:r>
    </w:p>
    <w:p w14:paraId="71E760FA" w14:textId="77777777" w:rsidR="0090221C" w:rsidRPr="004D4146" w:rsidRDefault="0090221C">
      <w:pPr>
        <w:numPr>
          <w:ilvl w:val="0"/>
          <w:numId w:val="22"/>
        </w:numPr>
        <w:suppressAutoHyphens/>
        <w:jc w:val="both"/>
        <w:textAlignment w:val="baseline"/>
        <w:rPr>
          <w:rFonts w:ascii="Times New Roman" w:hAnsi="Times New Roman" w:cs="Times New Roman"/>
          <w:sz w:val="24"/>
          <w:szCs w:val="24"/>
        </w:rPr>
      </w:pPr>
      <w:r w:rsidRPr="004D4146">
        <w:rPr>
          <w:rFonts w:ascii="Times New Roman" w:hAnsi="Times New Roman" w:cs="Times New Roman"/>
          <w:b/>
          <w:bCs/>
          <w:sz w:val="24"/>
          <w:szCs w:val="24"/>
        </w:rPr>
        <w:t>Le cocontractant</w:t>
      </w:r>
      <w:r w:rsidRPr="004D4146">
        <w:rPr>
          <w:rFonts w:ascii="Times New Roman" w:hAnsi="Times New Roman" w:cs="Times New Roman"/>
          <w:sz w:val="24"/>
          <w:szCs w:val="24"/>
        </w:rPr>
        <w:t xml:space="preserve"> </w:t>
      </w:r>
      <w:r w:rsidRPr="004D4146">
        <w:rPr>
          <w:rFonts w:ascii="Times New Roman" w:hAnsi="Times New Roman" w:cs="Times New Roman"/>
          <w:b/>
          <w:sz w:val="24"/>
          <w:szCs w:val="24"/>
        </w:rPr>
        <w:t>de l'Administration ou le titulaire de la lettre commande</w:t>
      </w:r>
      <w:r w:rsidRPr="004D4146">
        <w:rPr>
          <w:rFonts w:ascii="Times New Roman" w:hAnsi="Times New Roman" w:cs="Times New Roman"/>
          <w:sz w:val="24"/>
          <w:szCs w:val="24"/>
        </w:rPr>
        <w:t xml:space="preserve"> est l’adjudicataire de la présente lettre commande il est chargé de l'exécution des prestations prévues dans la lettre commande ; </w:t>
      </w:r>
    </w:p>
    <w:p w14:paraId="548055F9" w14:textId="77777777" w:rsidR="0090221C" w:rsidRPr="004D4146" w:rsidRDefault="0090221C" w:rsidP="004D4146">
      <w:pPr>
        <w:suppressAutoHyphens/>
        <w:jc w:val="both"/>
        <w:textAlignment w:val="baseline"/>
        <w:rPr>
          <w:rFonts w:ascii="Times New Roman" w:hAnsi="Times New Roman" w:cs="Times New Roman"/>
          <w:sz w:val="24"/>
          <w:szCs w:val="24"/>
        </w:rPr>
      </w:pPr>
    </w:p>
    <w:p w14:paraId="5A6F14BC" w14:textId="77777777" w:rsidR="0090221C" w:rsidRPr="004D4146" w:rsidRDefault="0090221C" w:rsidP="004D4146">
      <w:pPr>
        <w:suppressAutoHyphens/>
        <w:jc w:val="both"/>
        <w:textAlignment w:val="baseline"/>
        <w:rPr>
          <w:rFonts w:ascii="Times New Roman" w:hAnsi="Times New Roman" w:cs="Times New Roman"/>
          <w:b/>
          <w:bCs/>
          <w:i/>
          <w:iCs/>
          <w:sz w:val="24"/>
          <w:szCs w:val="24"/>
        </w:rPr>
      </w:pPr>
      <w:r w:rsidRPr="004D4146">
        <w:rPr>
          <w:rFonts w:ascii="Times New Roman" w:hAnsi="Times New Roman" w:cs="Times New Roman"/>
          <w:b/>
          <w:bCs/>
          <w:i/>
          <w:iCs/>
          <w:sz w:val="24"/>
          <w:szCs w:val="24"/>
        </w:rPr>
        <w:t>3.2. Nantissement</w:t>
      </w:r>
    </w:p>
    <w:p w14:paraId="727B63FC" w14:textId="77777777" w:rsidR="0090221C" w:rsidRPr="004D4146" w:rsidRDefault="0090221C" w:rsidP="004D4146">
      <w:pPr>
        <w:suppressAutoHyphens/>
        <w:jc w:val="both"/>
        <w:textAlignment w:val="baseline"/>
        <w:rPr>
          <w:rFonts w:ascii="Times New Roman" w:hAnsi="Times New Roman" w:cs="Times New Roman"/>
          <w:sz w:val="24"/>
          <w:szCs w:val="24"/>
        </w:rPr>
      </w:pPr>
      <w:r w:rsidRPr="004D4146">
        <w:rPr>
          <w:rFonts w:ascii="Times New Roman" w:hAnsi="Times New Roman" w:cs="Times New Roman"/>
          <w:sz w:val="24"/>
          <w:szCs w:val="24"/>
        </w:rPr>
        <w:t>Aux fins d’application du régime de nantissement prévu à l’article 150 du décret n°2018/366 du 20 juin 2018 portant Code des Marchés Publics, les attributions sont définies comme suit :</w:t>
      </w:r>
    </w:p>
    <w:p w14:paraId="02B7A5C6" w14:textId="77777777" w:rsidR="0090221C" w:rsidRPr="004D4146" w:rsidRDefault="0090221C">
      <w:pPr>
        <w:numPr>
          <w:ilvl w:val="0"/>
          <w:numId w:val="64"/>
        </w:numPr>
        <w:suppressAutoHyphens/>
        <w:ind w:left="851" w:hanging="284"/>
        <w:jc w:val="both"/>
        <w:textAlignment w:val="baseline"/>
        <w:rPr>
          <w:rFonts w:ascii="Times New Roman" w:hAnsi="Times New Roman" w:cs="Times New Roman"/>
          <w:sz w:val="24"/>
          <w:szCs w:val="24"/>
        </w:rPr>
      </w:pPr>
      <w:bookmarkStart w:id="80" w:name="_Hlk143185500"/>
      <w:r w:rsidRPr="004D4146">
        <w:rPr>
          <w:rFonts w:ascii="Times New Roman" w:hAnsi="Times New Roman" w:cs="Times New Roman"/>
          <w:sz w:val="24"/>
          <w:szCs w:val="24"/>
        </w:rPr>
        <w:t xml:space="preserve">L’autorité chargée de l’ordonnancement des paiements est : </w:t>
      </w:r>
      <w:r w:rsidRPr="004D4146">
        <w:rPr>
          <w:rFonts w:ascii="Times New Roman" w:hAnsi="Times New Roman" w:cs="Times New Roman"/>
          <w:iCs/>
          <w:sz w:val="24"/>
          <w:szCs w:val="24"/>
        </w:rPr>
        <w:t>le Maire de la Commune de Nyété</w:t>
      </w:r>
      <w:r w:rsidRPr="004D4146">
        <w:rPr>
          <w:rFonts w:ascii="Times New Roman" w:hAnsi="Times New Roman" w:cs="Times New Roman"/>
          <w:i/>
          <w:iCs/>
          <w:sz w:val="24"/>
          <w:szCs w:val="24"/>
        </w:rPr>
        <w:t> </w:t>
      </w:r>
      <w:r w:rsidRPr="004D4146">
        <w:rPr>
          <w:rFonts w:ascii="Times New Roman" w:hAnsi="Times New Roman" w:cs="Times New Roman"/>
          <w:sz w:val="24"/>
          <w:szCs w:val="24"/>
        </w:rPr>
        <w:t>;</w:t>
      </w:r>
    </w:p>
    <w:p w14:paraId="5A5F4DB5" w14:textId="3F58F245" w:rsidR="0090221C" w:rsidRPr="004D4146" w:rsidRDefault="0090221C">
      <w:pPr>
        <w:numPr>
          <w:ilvl w:val="0"/>
          <w:numId w:val="64"/>
        </w:numPr>
        <w:suppressAutoHyphens/>
        <w:ind w:left="851" w:hanging="284"/>
        <w:jc w:val="both"/>
        <w:textAlignment w:val="baseline"/>
        <w:rPr>
          <w:rFonts w:ascii="Times New Roman" w:hAnsi="Times New Roman" w:cs="Times New Roman"/>
          <w:sz w:val="24"/>
          <w:szCs w:val="24"/>
        </w:rPr>
      </w:pPr>
      <w:r w:rsidRPr="004D4146">
        <w:rPr>
          <w:rFonts w:ascii="Times New Roman" w:hAnsi="Times New Roman" w:cs="Times New Roman"/>
          <w:sz w:val="24"/>
          <w:szCs w:val="24"/>
        </w:rPr>
        <w:t xml:space="preserve">L’autorité chargée de la liquidation </w:t>
      </w:r>
      <w:r w:rsidR="008043E1">
        <w:rPr>
          <w:rFonts w:ascii="Times New Roman" w:hAnsi="Times New Roman" w:cs="Times New Roman"/>
          <w:sz w:val="24"/>
          <w:szCs w:val="24"/>
        </w:rPr>
        <w:t xml:space="preserve">et la validation </w:t>
      </w:r>
      <w:r w:rsidRPr="004D4146">
        <w:rPr>
          <w:rFonts w:ascii="Times New Roman" w:hAnsi="Times New Roman" w:cs="Times New Roman"/>
          <w:sz w:val="24"/>
          <w:szCs w:val="24"/>
        </w:rPr>
        <w:t xml:space="preserve">des dépenses est : </w:t>
      </w:r>
      <w:r w:rsidRPr="004D4146">
        <w:rPr>
          <w:rFonts w:ascii="Times New Roman" w:hAnsi="Times New Roman" w:cs="Times New Roman"/>
          <w:iCs/>
          <w:sz w:val="24"/>
          <w:szCs w:val="24"/>
        </w:rPr>
        <w:t xml:space="preserve">le </w:t>
      </w:r>
      <w:r w:rsidR="008043E1">
        <w:rPr>
          <w:rFonts w:ascii="Times New Roman" w:hAnsi="Times New Roman" w:cs="Times New Roman"/>
          <w:iCs/>
          <w:sz w:val="24"/>
          <w:szCs w:val="24"/>
        </w:rPr>
        <w:t>Directeur Général du FEICOM</w:t>
      </w:r>
      <w:r w:rsidRPr="004D4146">
        <w:rPr>
          <w:rFonts w:ascii="Times New Roman" w:hAnsi="Times New Roman" w:cs="Times New Roman"/>
          <w:iCs/>
          <w:sz w:val="24"/>
          <w:szCs w:val="24"/>
        </w:rPr>
        <w:t xml:space="preserve"> de Nyété</w:t>
      </w:r>
      <w:r w:rsidRPr="004D4146">
        <w:rPr>
          <w:rFonts w:ascii="Times New Roman" w:hAnsi="Times New Roman" w:cs="Times New Roman"/>
          <w:i/>
          <w:iCs/>
          <w:sz w:val="24"/>
          <w:szCs w:val="24"/>
        </w:rPr>
        <w:t> </w:t>
      </w:r>
      <w:r w:rsidRPr="004D4146">
        <w:rPr>
          <w:rFonts w:ascii="Times New Roman" w:hAnsi="Times New Roman" w:cs="Times New Roman"/>
          <w:sz w:val="24"/>
          <w:szCs w:val="24"/>
        </w:rPr>
        <w:t>;</w:t>
      </w:r>
    </w:p>
    <w:p w14:paraId="1534FC1D" w14:textId="7D156B91" w:rsidR="0090221C" w:rsidRPr="004D4146" w:rsidRDefault="0090221C">
      <w:pPr>
        <w:numPr>
          <w:ilvl w:val="0"/>
          <w:numId w:val="64"/>
        </w:numPr>
        <w:suppressAutoHyphens/>
        <w:ind w:left="851" w:hanging="284"/>
        <w:jc w:val="both"/>
        <w:textAlignment w:val="baseline"/>
        <w:rPr>
          <w:rFonts w:ascii="Times New Roman" w:hAnsi="Times New Roman" w:cs="Times New Roman"/>
          <w:sz w:val="24"/>
          <w:szCs w:val="24"/>
        </w:rPr>
      </w:pPr>
      <w:r w:rsidRPr="004D4146">
        <w:rPr>
          <w:rFonts w:ascii="Times New Roman" w:hAnsi="Times New Roman" w:cs="Times New Roman"/>
          <w:spacing w:val="5"/>
          <w:sz w:val="24"/>
          <w:szCs w:val="24"/>
        </w:rPr>
        <w:t>L’organisme</w:t>
      </w:r>
      <w:r w:rsidRPr="004D4146">
        <w:rPr>
          <w:rFonts w:ascii="Times New Roman" w:hAnsi="Times New Roman" w:cs="Times New Roman"/>
          <w:sz w:val="24"/>
          <w:szCs w:val="24"/>
        </w:rPr>
        <w:t xml:space="preserve"> </w:t>
      </w:r>
      <w:r w:rsidRPr="004D4146">
        <w:rPr>
          <w:rFonts w:ascii="Times New Roman" w:hAnsi="Times New Roman" w:cs="Times New Roman"/>
          <w:spacing w:val="5"/>
          <w:sz w:val="24"/>
          <w:szCs w:val="24"/>
        </w:rPr>
        <w:t>o</w:t>
      </w:r>
      <w:r w:rsidRPr="004D4146">
        <w:rPr>
          <w:rFonts w:ascii="Times New Roman" w:hAnsi="Times New Roman" w:cs="Times New Roman"/>
          <w:sz w:val="24"/>
          <w:szCs w:val="24"/>
        </w:rPr>
        <w:t xml:space="preserve">u </w:t>
      </w:r>
      <w:r w:rsidRPr="004D4146">
        <w:rPr>
          <w:rFonts w:ascii="Times New Roman" w:hAnsi="Times New Roman" w:cs="Times New Roman"/>
          <w:spacing w:val="5"/>
          <w:sz w:val="24"/>
          <w:szCs w:val="24"/>
        </w:rPr>
        <w:t>l</w:t>
      </w:r>
      <w:r w:rsidRPr="004D4146">
        <w:rPr>
          <w:rFonts w:ascii="Times New Roman" w:hAnsi="Times New Roman" w:cs="Times New Roman"/>
          <w:sz w:val="24"/>
          <w:szCs w:val="24"/>
        </w:rPr>
        <w:t xml:space="preserve">e </w:t>
      </w:r>
      <w:r w:rsidRPr="004D4146">
        <w:rPr>
          <w:rFonts w:ascii="Times New Roman" w:hAnsi="Times New Roman" w:cs="Times New Roman"/>
          <w:spacing w:val="5"/>
          <w:sz w:val="24"/>
          <w:szCs w:val="24"/>
        </w:rPr>
        <w:t>responsabl</w:t>
      </w:r>
      <w:r w:rsidRPr="004D4146">
        <w:rPr>
          <w:rFonts w:ascii="Times New Roman" w:hAnsi="Times New Roman" w:cs="Times New Roman"/>
          <w:sz w:val="24"/>
          <w:szCs w:val="24"/>
        </w:rPr>
        <w:t xml:space="preserve">e </w:t>
      </w:r>
      <w:r w:rsidRPr="004D4146">
        <w:rPr>
          <w:rFonts w:ascii="Times New Roman" w:hAnsi="Times New Roman" w:cs="Times New Roman"/>
          <w:spacing w:val="5"/>
          <w:sz w:val="24"/>
          <w:szCs w:val="24"/>
        </w:rPr>
        <w:t>charg</w:t>
      </w:r>
      <w:r w:rsidRPr="004D4146">
        <w:rPr>
          <w:rFonts w:ascii="Times New Roman" w:hAnsi="Times New Roman" w:cs="Times New Roman"/>
          <w:sz w:val="24"/>
          <w:szCs w:val="24"/>
        </w:rPr>
        <w:t xml:space="preserve">é </w:t>
      </w:r>
      <w:r w:rsidRPr="004D4146">
        <w:rPr>
          <w:rFonts w:ascii="Times New Roman" w:hAnsi="Times New Roman" w:cs="Times New Roman"/>
          <w:spacing w:val="5"/>
          <w:sz w:val="24"/>
          <w:szCs w:val="24"/>
        </w:rPr>
        <w:t xml:space="preserve">du </w:t>
      </w:r>
      <w:r w:rsidRPr="004D4146">
        <w:rPr>
          <w:rFonts w:ascii="Times New Roman" w:hAnsi="Times New Roman" w:cs="Times New Roman"/>
          <w:sz w:val="24"/>
          <w:szCs w:val="24"/>
        </w:rPr>
        <w:t>paiement est :</w:t>
      </w:r>
      <w:r w:rsidRPr="004D4146">
        <w:rPr>
          <w:rFonts w:ascii="Times New Roman" w:hAnsi="Times New Roman" w:cs="Times New Roman"/>
          <w:i/>
          <w:iCs/>
          <w:sz w:val="24"/>
          <w:szCs w:val="24"/>
        </w:rPr>
        <w:t xml:space="preserve"> </w:t>
      </w:r>
      <w:r w:rsidRPr="004D4146">
        <w:rPr>
          <w:rFonts w:ascii="Times New Roman" w:hAnsi="Times New Roman" w:cs="Times New Roman"/>
          <w:iCs/>
          <w:sz w:val="24"/>
          <w:szCs w:val="24"/>
        </w:rPr>
        <w:t>l</w:t>
      </w:r>
      <w:r w:rsidR="008043E1">
        <w:rPr>
          <w:rFonts w:ascii="Times New Roman" w:hAnsi="Times New Roman" w:cs="Times New Roman"/>
          <w:iCs/>
          <w:sz w:val="24"/>
          <w:szCs w:val="24"/>
        </w:rPr>
        <w:t>’Agent comptable du FEICOM</w:t>
      </w:r>
      <w:r w:rsidRPr="004D4146">
        <w:rPr>
          <w:rFonts w:ascii="Times New Roman" w:hAnsi="Times New Roman" w:cs="Times New Roman"/>
          <w:iCs/>
          <w:sz w:val="24"/>
          <w:szCs w:val="24"/>
        </w:rPr>
        <w:t> ;</w:t>
      </w:r>
    </w:p>
    <w:p w14:paraId="2CB8A978" w14:textId="64E5D8CC" w:rsidR="0090221C" w:rsidRPr="004D4146" w:rsidRDefault="0090221C">
      <w:pPr>
        <w:numPr>
          <w:ilvl w:val="0"/>
          <w:numId w:val="64"/>
        </w:numPr>
        <w:suppressAutoHyphens/>
        <w:ind w:left="851" w:hanging="284"/>
        <w:jc w:val="both"/>
        <w:textAlignment w:val="baseline"/>
        <w:rPr>
          <w:rFonts w:ascii="Times New Roman" w:hAnsi="Times New Roman" w:cs="Times New Roman"/>
          <w:sz w:val="24"/>
          <w:szCs w:val="24"/>
        </w:rPr>
      </w:pPr>
      <w:r w:rsidRPr="004D4146">
        <w:rPr>
          <w:rFonts w:ascii="Times New Roman" w:hAnsi="Times New Roman" w:cs="Times New Roman"/>
          <w:sz w:val="24"/>
          <w:szCs w:val="24"/>
        </w:rPr>
        <w:lastRenderedPageBreak/>
        <w:t>Le</w:t>
      </w:r>
      <w:r w:rsidR="008043E1">
        <w:rPr>
          <w:rFonts w:ascii="Times New Roman" w:hAnsi="Times New Roman" w:cs="Times New Roman"/>
          <w:sz w:val="24"/>
          <w:szCs w:val="24"/>
        </w:rPr>
        <w:t>s</w:t>
      </w:r>
      <w:r w:rsidRPr="004D4146">
        <w:rPr>
          <w:rFonts w:ascii="Times New Roman" w:hAnsi="Times New Roman" w:cs="Times New Roman"/>
          <w:sz w:val="24"/>
          <w:szCs w:val="24"/>
        </w:rPr>
        <w:t xml:space="preserve"> responsable compétent</w:t>
      </w:r>
      <w:r w:rsidR="008043E1">
        <w:rPr>
          <w:rFonts w:ascii="Times New Roman" w:hAnsi="Times New Roman" w:cs="Times New Roman"/>
          <w:sz w:val="24"/>
          <w:szCs w:val="24"/>
        </w:rPr>
        <w:t>s</w:t>
      </w:r>
      <w:r w:rsidRPr="004D4146">
        <w:rPr>
          <w:rFonts w:ascii="Times New Roman" w:hAnsi="Times New Roman" w:cs="Times New Roman"/>
          <w:sz w:val="24"/>
          <w:szCs w:val="24"/>
        </w:rPr>
        <w:t xml:space="preserve"> pour fournir les rensei</w:t>
      </w:r>
      <w:r w:rsidRPr="004D4146">
        <w:rPr>
          <w:rFonts w:ascii="Times New Roman" w:hAnsi="Times New Roman" w:cs="Times New Roman"/>
          <w:spacing w:val="3"/>
          <w:sz w:val="24"/>
          <w:szCs w:val="24"/>
        </w:rPr>
        <w:t>gnement</w:t>
      </w:r>
      <w:r w:rsidRPr="004D4146">
        <w:rPr>
          <w:rFonts w:ascii="Times New Roman" w:hAnsi="Times New Roman" w:cs="Times New Roman"/>
          <w:sz w:val="24"/>
          <w:szCs w:val="24"/>
        </w:rPr>
        <w:t xml:space="preserve">s </w:t>
      </w:r>
      <w:r w:rsidRPr="004D4146">
        <w:rPr>
          <w:rFonts w:ascii="Times New Roman" w:hAnsi="Times New Roman" w:cs="Times New Roman"/>
          <w:spacing w:val="3"/>
          <w:sz w:val="24"/>
          <w:szCs w:val="24"/>
        </w:rPr>
        <w:t>a</w:t>
      </w:r>
      <w:r w:rsidRPr="004D4146">
        <w:rPr>
          <w:rFonts w:ascii="Times New Roman" w:hAnsi="Times New Roman" w:cs="Times New Roman"/>
          <w:sz w:val="24"/>
          <w:szCs w:val="24"/>
        </w:rPr>
        <w:t xml:space="preserve">u </w:t>
      </w:r>
      <w:r w:rsidRPr="004D4146">
        <w:rPr>
          <w:rFonts w:ascii="Times New Roman" w:hAnsi="Times New Roman" w:cs="Times New Roman"/>
          <w:spacing w:val="3"/>
          <w:sz w:val="24"/>
          <w:szCs w:val="24"/>
        </w:rPr>
        <w:t>titr</w:t>
      </w:r>
      <w:r w:rsidRPr="004D4146">
        <w:rPr>
          <w:rFonts w:ascii="Times New Roman" w:hAnsi="Times New Roman" w:cs="Times New Roman"/>
          <w:sz w:val="24"/>
          <w:szCs w:val="24"/>
        </w:rPr>
        <w:t xml:space="preserve">e </w:t>
      </w:r>
      <w:r w:rsidRPr="004D4146">
        <w:rPr>
          <w:rFonts w:ascii="Times New Roman" w:hAnsi="Times New Roman" w:cs="Times New Roman"/>
          <w:spacing w:val="3"/>
          <w:sz w:val="24"/>
          <w:szCs w:val="24"/>
        </w:rPr>
        <w:t>d</w:t>
      </w:r>
      <w:r w:rsidRPr="004D4146">
        <w:rPr>
          <w:rFonts w:ascii="Times New Roman" w:hAnsi="Times New Roman" w:cs="Times New Roman"/>
          <w:sz w:val="24"/>
          <w:szCs w:val="24"/>
        </w:rPr>
        <w:t xml:space="preserve">e </w:t>
      </w:r>
      <w:r w:rsidRPr="004D4146">
        <w:rPr>
          <w:rFonts w:ascii="Times New Roman" w:hAnsi="Times New Roman" w:cs="Times New Roman"/>
          <w:spacing w:val="3"/>
          <w:sz w:val="24"/>
          <w:szCs w:val="24"/>
        </w:rPr>
        <w:t>l’exécutio</w:t>
      </w:r>
      <w:r w:rsidRPr="004D4146">
        <w:rPr>
          <w:rFonts w:ascii="Times New Roman" w:hAnsi="Times New Roman" w:cs="Times New Roman"/>
          <w:sz w:val="24"/>
          <w:szCs w:val="24"/>
        </w:rPr>
        <w:t xml:space="preserve">n </w:t>
      </w:r>
      <w:r w:rsidRPr="004D4146">
        <w:rPr>
          <w:rFonts w:ascii="Times New Roman" w:hAnsi="Times New Roman" w:cs="Times New Roman"/>
          <w:spacing w:val="3"/>
          <w:sz w:val="24"/>
          <w:szCs w:val="24"/>
        </w:rPr>
        <w:t>d</w:t>
      </w:r>
      <w:r w:rsidRPr="004D4146">
        <w:rPr>
          <w:rFonts w:ascii="Times New Roman" w:hAnsi="Times New Roman" w:cs="Times New Roman"/>
          <w:sz w:val="24"/>
          <w:szCs w:val="24"/>
        </w:rPr>
        <w:t xml:space="preserve">e la </w:t>
      </w:r>
      <w:r w:rsidRPr="004D4146">
        <w:rPr>
          <w:rFonts w:ascii="Times New Roman" w:hAnsi="Times New Roman" w:cs="Times New Roman"/>
          <w:spacing w:val="3"/>
          <w:sz w:val="24"/>
          <w:szCs w:val="24"/>
        </w:rPr>
        <w:t xml:space="preserve">présente </w:t>
      </w:r>
      <w:r w:rsidRPr="004D4146">
        <w:rPr>
          <w:rFonts w:ascii="Times New Roman" w:hAnsi="Times New Roman" w:cs="Times New Roman"/>
          <w:sz w:val="24"/>
          <w:szCs w:val="24"/>
        </w:rPr>
        <w:t xml:space="preserve">lettre commande </w:t>
      </w:r>
      <w:r w:rsidR="008043E1">
        <w:rPr>
          <w:rFonts w:ascii="Times New Roman" w:hAnsi="Times New Roman" w:cs="Times New Roman"/>
          <w:sz w:val="24"/>
          <w:szCs w:val="24"/>
        </w:rPr>
        <w:t>sont : le Chef service, l’Ingénieur</w:t>
      </w:r>
      <w:r w:rsidRPr="004D4146">
        <w:rPr>
          <w:rFonts w:ascii="Times New Roman" w:hAnsi="Times New Roman" w:cs="Times New Roman"/>
          <w:sz w:val="24"/>
          <w:szCs w:val="24"/>
        </w:rPr>
        <w:t xml:space="preserve"> :</w:t>
      </w:r>
      <w:r w:rsidRPr="004D4146">
        <w:rPr>
          <w:rFonts w:ascii="Times New Roman" w:hAnsi="Times New Roman" w:cs="Times New Roman"/>
          <w:i/>
          <w:iCs/>
          <w:sz w:val="24"/>
          <w:szCs w:val="24"/>
        </w:rPr>
        <w:t xml:space="preserve"> </w:t>
      </w:r>
      <w:r w:rsidRPr="004D4146">
        <w:rPr>
          <w:rFonts w:ascii="Times New Roman" w:hAnsi="Times New Roman" w:cs="Times New Roman"/>
          <w:iCs/>
          <w:sz w:val="24"/>
          <w:szCs w:val="24"/>
        </w:rPr>
        <w:t xml:space="preserve">le </w:t>
      </w:r>
      <w:r w:rsidR="00CE43D7">
        <w:rPr>
          <w:rFonts w:ascii="Times New Roman" w:hAnsi="Times New Roman" w:cs="Times New Roman"/>
          <w:iCs/>
          <w:sz w:val="24"/>
          <w:szCs w:val="24"/>
        </w:rPr>
        <w:t>Sous-directeur du développement des CTD du FEICOM</w:t>
      </w:r>
      <w:r w:rsidR="006838BB">
        <w:rPr>
          <w:rFonts w:ascii="Times New Roman" w:hAnsi="Times New Roman" w:cs="Times New Roman"/>
          <w:iCs/>
          <w:sz w:val="24"/>
          <w:szCs w:val="24"/>
        </w:rPr>
        <w:t xml:space="preserve"> SUD et le </w:t>
      </w:r>
      <w:r w:rsidRPr="004D4146">
        <w:rPr>
          <w:rFonts w:ascii="Times New Roman" w:hAnsi="Times New Roman" w:cs="Times New Roman"/>
          <w:iCs/>
          <w:sz w:val="24"/>
          <w:szCs w:val="24"/>
        </w:rPr>
        <w:t>Ma</w:t>
      </w:r>
      <w:r w:rsidR="006838BB">
        <w:rPr>
          <w:rFonts w:ascii="Times New Roman" w:hAnsi="Times New Roman" w:cs="Times New Roman"/>
          <w:iCs/>
          <w:sz w:val="24"/>
          <w:szCs w:val="24"/>
        </w:rPr>
        <w:t>ître d’ouvrage</w:t>
      </w:r>
      <w:r w:rsidRPr="004D4146">
        <w:rPr>
          <w:rFonts w:ascii="Times New Roman" w:hAnsi="Times New Roman" w:cs="Times New Roman"/>
          <w:iCs/>
          <w:sz w:val="24"/>
          <w:szCs w:val="24"/>
        </w:rPr>
        <w:t>.</w:t>
      </w:r>
    </w:p>
    <w:bookmarkEnd w:id="80"/>
    <w:p w14:paraId="434A3EA1" w14:textId="77777777" w:rsidR="0090221C" w:rsidRPr="004D4146" w:rsidRDefault="0090221C" w:rsidP="004D4146">
      <w:pPr>
        <w:suppressAutoHyphens/>
        <w:ind w:right="-20"/>
        <w:jc w:val="both"/>
        <w:textAlignment w:val="baseline"/>
        <w:rPr>
          <w:rFonts w:ascii="Times New Roman" w:hAnsi="Times New Roman" w:cs="Times New Roman"/>
          <w:b/>
          <w:bCs/>
          <w:sz w:val="24"/>
          <w:szCs w:val="24"/>
        </w:rPr>
      </w:pPr>
    </w:p>
    <w:p w14:paraId="12517EC2" w14:textId="77777777" w:rsidR="0090221C" w:rsidRPr="004D4146" w:rsidRDefault="0090221C" w:rsidP="004D4146">
      <w:pPr>
        <w:suppressAutoHyphens/>
        <w:ind w:left="1418" w:right="-23" w:hanging="1418"/>
        <w:jc w:val="both"/>
        <w:textAlignment w:val="baseline"/>
        <w:rPr>
          <w:rFonts w:ascii="Times New Roman" w:hAnsi="Times New Roman" w:cs="Times New Roman"/>
          <w:b/>
          <w:bCs/>
          <w:sz w:val="24"/>
          <w:szCs w:val="24"/>
        </w:rPr>
      </w:pPr>
      <w:bookmarkStart w:id="81" w:name="_Toc157610535"/>
      <w:r w:rsidRPr="004D4146">
        <w:rPr>
          <w:rFonts w:ascii="Times New Roman" w:hAnsi="Times New Roman" w:cs="Times New Roman"/>
          <w:b/>
          <w:bCs/>
          <w:sz w:val="24"/>
          <w:szCs w:val="24"/>
        </w:rPr>
        <w:t>Article 4- Langue, lois et règlements applicables</w:t>
      </w:r>
      <w:bookmarkEnd w:id="81"/>
    </w:p>
    <w:p w14:paraId="5B788AE7" w14:textId="77777777" w:rsidR="0090221C" w:rsidRPr="004D4146" w:rsidRDefault="0090221C" w:rsidP="004D4146">
      <w:pPr>
        <w:suppressAutoHyphens/>
        <w:jc w:val="both"/>
        <w:textAlignment w:val="baseline"/>
        <w:rPr>
          <w:rFonts w:ascii="Times New Roman" w:hAnsi="Times New Roman" w:cs="Times New Roman"/>
          <w:sz w:val="24"/>
          <w:szCs w:val="24"/>
        </w:rPr>
      </w:pPr>
      <w:r w:rsidRPr="004D4146">
        <w:rPr>
          <w:rFonts w:ascii="Times New Roman" w:hAnsi="Times New Roman" w:cs="Times New Roman"/>
          <w:sz w:val="24"/>
          <w:szCs w:val="24"/>
        </w:rPr>
        <w:t>4.1. La langue utilisée est le Français ou l’Anglais.</w:t>
      </w:r>
    </w:p>
    <w:p w14:paraId="3A75A320" w14:textId="77777777" w:rsidR="0090221C" w:rsidRPr="004D4146" w:rsidRDefault="0090221C" w:rsidP="004D4146">
      <w:pPr>
        <w:suppressAutoHyphens/>
        <w:jc w:val="both"/>
        <w:textAlignment w:val="baseline"/>
        <w:rPr>
          <w:rFonts w:ascii="Times New Roman" w:hAnsi="Times New Roman" w:cs="Times New Roman"/>
          <w:sz w:val="24"/>
          <w:szCs w:val="24"/>
        </w:rPr>
      </w:pPr>
    </w:p>
    <w:p w14:paraId="4DFFC8FB" w14:textId="77777777" w:rsidR="0090221C" w:rsidRPr="004D4146" w:rsidRDefault="0090221C" w:rsidP="004D4146">
      <w:pPr>
        <w:suppressAutoHyphens/>
        <w:jc w:val="both"/>
        <w:textAlignment w:val="baseline"/>
        <w:rPr>
          <w:rFonts w:ascii="Times New Roman" w:hAnsi="Times New Roman" w:cs="Times New Roman"/>
          <w:sz w:val="24"/>
          <w:szCs w:val="24"/>
        </w:rPr>
      </w:pPr>
      <w:r w:rsidRPr="004D4146">
        <w:rPr>
          <w:rFonts w:ascii="Times New Roman" w:hAnsi="Times New Roman" w:cs="Times New Roman"/>
          <w:sz w:val="24"/>
          <w:szCs w:val="24"/>
        </w:rPr>
        <w:t>4.2. Le cocontractant ou titulaire de la Lettre Commande s’engage à observer les lois, et règlements en vigueur en République du Cameroun et ce, aussi bien dans sa propre organisation que dans la réalisation de la lettre commande.</w:t>
      </w:r>
    </w:p>
    <w:p w14:paraId="68CE3486" w14:textId="77777777" w:rsidR="0090221C" w:rsidRPr="004D4146" w:rsidRDefault="0090221C" w:rsidP="004D4146">
      <w:pPr>
        <w:suppressAutoHyphens/>
        <w:jc w:val="both"/>
        <w:textAlignment w:val="baseline"/>
        <w:rPr>
          <w:rFonts w:ascii="Times New Roman" w:hAnsi="Times New Roman" w:cs="Times New Roman"/>
          <w:sz w:val="24"/>
          <w:szCs w:val="24"/>
        </w:rPr>
      </w:pPr>
    </w:p>
    <w:p w14:paraId="49C1F5BC" w14:textId="77777777" w:rsidR="0090221C" w:rsidRPr="004D4146" w:rsidRDefault="0090221C" w:rsidP="004D4146">
      <w:pPr>
        <w:suppressAutoHyphens/>
        <w:jc w:val="both"/>
        <w:textAlignment w:val="baseline"/>
        <w:rPr>
          <w:rFonts w:ascii="Times New Roman" w:hAnsi="Times New Roman" w:cs="Times New Roman"/>
          <w:sz w:val="24"/>
          <w:szCs w:val="24"/>
        </w:rPr>
      </w:pPr>
      <w:r w:rsidRPr="004D4146">
        <w:rPr>
          <w:rFonts w:ascii="Times New Roman" w:hAnsi="Times New Roman" w:cs="Times New Roman"/>
          <w:sz w:val="24"/>
          <w:szCs w:val="24"/>
        </w:rPr>
        <w:t>Si les lois et règlements en vigueur à la date de signature de la présente lettre commande venaient à être modifiés après la signature de la lettre commande, les coûts éventuels qui en découleraient directement seraient pris en compte sans gain ni perte pour chaque partie.</w:t>
      </w:r>
    </w:p>
    <w:p w14:paraId="30FD0D35" w14:textId="77777777" w:rsidR="0090221C" w:rsidRPr="004D4146" w:rsidRDefault="0090221C" w:rsidP="004D4146">
      <w:pPr>
        <w:suppressAutoHyphens/>
        <w:jc w:val="both"/>
        <w:textAlignment w:val="baseline"/>
        <w:rPr>
          <w:rFonts w:ascii="Times New Roman" w:hAnsi="Times New Roman" w:cs="Times New Roman"/>
          <w:sz w:val="24"/>
          <w:szCs w:val="24"/>
        </w:rPr>
      </w:pPr>
    </w:p>
    <w:p w14:paraId="76F070E9" w14:textId="77777777" w:rsidR="0090221C" w:rsidRPr="004D4146" w:rsidRDefault="0090221C" w:rsidP="004D4146">
      <w:pPr>
        <w:suppressAutoHyphens/>
        <w:ind w:left="1418" w:right="-23" w:hanging="1418"/>
        <w:jc w:val="both"/>
        <w:textAlignment w:val="baseline"/>
        <w:rPr>
          <w:rFonts w:ascii="Times New Roman" w:hAnsi="Times New Roman" w:cs="Times New Roman"/>
          <w:b/>
          <w:bCs/>
          <w:sz w:val="24"/>
          <w:szCs w:val="24"/>
        </w:rPr>
      </w:pPr>
      <w:r w:rsidRPr="004D4146">
        <w:rPr>
          <w:rFonts w:ascii="Times New Roman" w:hAnsi="Times New Roman" w:cs="Times New Roman"/>
          <w:b/>
          <w:bCs/>
          <w:sz w:val="24"/>
          <w:szCs w:val="24"/>
        </w:rPr>
        <w:t xml:space="preserve">Article 5- Normes </w:t>
      </w:r>
    </w:p>
    <w:p w14:paraId="01287F81" w14:textId="77777777" w:rsidR="0090221C" w:rsidRPr="004D4146" w:rsidRDefault="0090221C">
      <w:pPr>
        <w:pStyle w:val="Paragraphedeliste"/>
        <w:numPr>
          <w:ilvl w:val="1"/>
          <w:numId w:val="65"/>
        </w:numPr>
        <w:tabs>
          <w:tab w:val="left" w:pos="142"/>
        </w:tabs>
        <w:suppressAutoHyphens/>
        <w:ind w:left="142" w:right="94" w:hanging="142"/>
        <w:contextualSpacing/>
        <w:jc w:val="both"/>
        <w:textAlignment w:val="baseline"/>
        <w:rPr>
          <w:rFonts w:ascii="Times New Roman" w:hAnsi="Times New Roman" w:cs="Times New Roman"/>
          <w:sz w:val="24"/>
          <w:szCs w:val="24"/>
        </w:rPr>
      </w:pPr>
      <w:r w:rsidRPr="004D4146">
        <w:rPr>
          <w:rFonts w:ascii="Times New Roman" w:hAnsi="Times New Roman" w:cs="Times New Roman"/>
          <w:sz w:val="24"/>
          <w:szCs w:val="24"/>
        </w:rPr>
        <w:t>Les fournitures livrées en exécution de la présente lettre commande seront conformes aux normes fixées dans les Spécifications Techniques, ou dans le Descriptif des fournitures, et quand aucune norme applicable n’est mentionnée, à la norme faisant autorité en la matière et applicable au Cameroun, cette norme sera la norme la plus récemment approuvée par l’autorité compétente.</w:t>
      </w:r>
    </w:p>
    <w:p w14:paraId="09B017DC" w14:textId="77777777" w:rsidR="0090221C" w:rsidRPr="004D4146" w:rsidRDefault="0090221C" w:rsidP="004D4146">
      <w:pPr>
        <w:tabs>
          <w:tab w:val="left" w:pos="500"/>
        </w:tabs>
        <w:suppressAutoHyphens/>
        <w:ind w:right="94"/>
        <w:jc w:val="both"/>
        <w:textAlignment w:val="baseline"/>
        <w:rPr>
          <w:rFonts w:ascii="Times New Roman" w:hAnsi="Times New Roman" w:cs="Times New Roman"/>
          <w:sz w:val="24"/>
          <w:szCs w:val="24"/>
        </w:rPr>
      </w:pPr>
    </w:p>
    <w:p w14:paraId="43901BE7" w14:textId="77777777" w:rsidR="0090221C" w:rsidRPr="004D4146" w:rsidRDefault="0090221C" w:rsidP="004D4146">
      <w:pPr>
        <w:suppressAutoHyphens/>
        <w:ind w:right="95"/>
        <w:jc w:val="both"/>
        <w:textAlignment w:val="baseline"/>
        <w:rPr>
          <w:rFonts w:ascii="Times New Roman" w:hAnsi="Times New Roman" w:cs="Times New Roman"/>
          <w:sz w:val="24"/>
          <w:szCs w:val="24"/>
        </w:rPr>
      </w:pPr>
      <w:r w:rsidRPr="004D4146">
        <w:rPr>
          <w:rFonts w:ascii="Times New Roman" w:hAnsi="Times New Roman" w:cs="Times New Roman"/>
          <w:sz w:val="24"/>
          <w:szCs w:val="24"/>
        </w:rPr>
        <w:t>5.2. Le cocontractant</w:t>
      </w:r>
      <w:r w:rsidRPr="004D4146">
        <w:rPr>
          <w:rFonts w:ascii="Times New Roman" w:hAnsi="Times New Roman" w:cs="Times New Roman"/>
          <w:spacing w:val="12"/>
          <w:sz w:val="24"/>
          <w:szCs w:val="24"/>
        </w:rPr>
        <w:t xml:space="preserve"> </w:t>
      </w:r>
      <w:r w:rsidRPr="004D4146">
        <w:rPr>
          <w:rFonts w:ascii="Times New Roman" w:hAnsi="Times New Roman" w:cs="Times New Roman"/>
          <w:sz w:val="24"/>
          <w:szCs w:val="24"/>
        </w:rPr>
        <w:t>étudiera, exécutera et garantira les fournitures de la présente de la lettre commande en prenant en considération la meilleure pratique de réalisation au Cameroun pour des opérations de technologie similaire.</w:t>
      </w:r>
    </w:p>
    <w:p w14:paraId="0A8B4F1D" w14:textId="77777777" w:rsidR="0090221C" w:rsidRPr="004D4146" w:rsidRDefault="0090221C" w:rsidP="004D4146">
      <w:pPr>
        <w:suppressAutoHyphens/>
        <w:jc w:val="both"/>
        <w:textAlignment w:val="baseline"/>
        <w:rPr>
          <w:rFonts w:ascii="Times New Roman" w:hAnsi="Times New Roman" w:cs="Times New Roman"/>
          <w:sz w:val="24"/>
          <w:szCs w:val="24"/>
        </w:rPr>
      </w:pPr>
    </w:p>
    <w:p w14:paraId="1D66D3C5" w14:textId="77777777" w:rsidR="0090221C" w:rsidRPr="004D4146" w:rsidRDefault="0090221C" w:rsidP="004D4146">
      <w:pPr>
        <w:suppressAutoHyphens/>
        <w:ind w:left="1418" w:right="-23" w:hanging="1418"/>
        <w:jc w:val="both"/>
        <w:textAlignment w:val="baseline"/>
        <w:rPr>
          <w:rFonts w:ascii="Times New Roman" w:hAnsi="Times New Roman" w:cs="Times New Roman"/>
          <w:b/>
          <w:bCs/>
          <w:sz w:val="24"/>
          <w:szCs w:val="24"/>
        </w:rPr>
      </w:pPr>
      <w:bookmarkStart w:id="82" w:name="_Toc157610537"/>
      <w:r w:rsidRPr="004D4146">
        <w:rPr>
          <w:rFonts w:ascii="Times New Roman" w:hAnsi="Times New Roman" w:cs="Times New Roman"/>
          <w:b/>
          <w:bCs/>
          <w:sz w:val="24"/>
          <w:szCs w:val="24"/>
        </w:rPr>
        <w:t>Article 6- Pièces constitutives d</w:t>
      </w:r>
      <w:bookmarkEnd w:id="82"/>
      <w:r w:rsidRPr="004D4146">
        <w:rPr>
          <w:rFonts w:ascii="Times New Roman" w:hAnsi="Times New Roman" w:cs="Times New Roman"/>
          <w:b/>
          <w:bCs/>
          <w:sz w:val="24"/>
          <w:szCs w:val="24"/>
        </w:rPr>
        <w:t>e la lettre commande</w:t>
      </w:r>
    </w:p>
    <w:p w14:paraId="0CD6E3F1" w14:textId="77777777" w:rsidR="0090221C" w:rsidRPr="004D4146" w:rsidRDefault="0090221C" w:rsidP="004D4146">
      <w:pPr>
        <w:suppressAutoHyphens/>
        <w:ind w:right="-54" w:firstLine="708"/>
        <w:jc w:val="both"/>
        <w:textAlignment w:val="baseline"/>
        <w:rPr>
          <w:rFonts w:ascii="Times New Roman" w:hAnsi="Times New Roman" w:cs="Times New Roman"/>
          <w:i/>
          <w:sz w:val="24"/>
          <w:szCs w:val="24"/>
        </w:rPr>
      </w:pPr>
      <w:r w:rsidRPr="004D4146">
        <w:rPr>
          <w:rFonts w:ascii="Times New Roman" w:hAnsi="Times New Roman" w:cs="Times New Roman"/>
          <w:sz w:val="24"/>
          <w:szCs w:val="24"/>
        </w:rPr>
        <w:t xml:space="preserve">Les pièces contractuelles constitutives de la présente lettre commande sont complémentaires. Elles sont classées par ordre de priorité </w:t>
      </w:r>
      <w:r w:rsidRPr="004D4146">
        <w:rPr>
          <w:rFonts w:ascii="Times New Roman" w:hAnsi="Times New Roman" w:cs="Times New Roman"/>
          <w:i/>
          <w:sz w:val="24"/>
          <w:szCs w:val="24"/>
        </w:rPr>
        <w:t xml:space="preserve">: </w:t>
      </w:r>
    </w:p>
    <w:p w14:paraId="2AF350F2" w14:textId="77777777" w:rsidR="0090221C" w:rsidRPr="004D4146" w:rsidRDefault="0090221C">
      <w:pPr>
        <w:numPr>
          <w:ilvl w:val="0"/>
          <w:numId w:val="66"/>
        </w:numPr>
        <w:suppressAutoHyphens/>
        <w:ind w:left="1440"/>
        <w:jc w:val="both"/>
        <w:textAlignment w:val="baseline"/>
        <w:rPr>
          <w:rFonts w:ascii="Times New Roman" w:hAnsi="Times New Roman" w:cs="Times New Roman"/>
          <w:sz w:val="24"/>
          <w:szCs w:val="24"/>
        </w:rPr>
      </w:pPr>
      <w:r w:rsidRPr="004D4146">
        <w:rPr>
          <w:rFonts w:ascii="Times New Roman" w:hAnsi="Times New Roman" w:cs="Times New Roman"/>
          <w:sz w:val="24"/>
          <w:szCs w:val="24"/>
        </w:rPr>
        <w:t>la soumission ou l'acte d'engagement ;</w:t>
      </w:r>
    </w:p>
    <w:p w14:paraId="4DF97E5C" w14:textId="77777777" w:rsidR="0090221C" w:rsidRPr="004D4146" w:rsidRDefault="0090221C">
      <w:pPr>
        <w:numPr>
          <w:ilvl w:val="0"/>
          <w:numId w:val="66"/>
        </w:numPr>
        <w:suppressAutoHyphens/>
        <w:ind w:left="1440"/>
        <w:jc w:val="both"/>
        <w:textAlignment w:val="baseline"/>
        <w:rPr>
          <w:rFonts w:ascii="Times New Roman" w:hAnsi="Times New Roman" w:cs="Times New Roman"/>
          <w:sz w:val="24"/>
          <w:szCs w:val="24"/>
        </w:rPr>
      </w:pPr>
      <w:r w:rsidRPr="004D4146">
        <w:rPr>
          <w:rFonts w:ascii="Times New Roman" w:hAnsi="Times New Roman" w:cs="Times New Roman"/>
          <w:sz w:val="24"/>
          <w:szCs w:val="24"/>
        </w:rPr>
        <w:t>le cahier des clauses administratives particulières (CCAP) ;</w:t>
      </w:r>
    </w:p>
    <w:p w14:paraId="777163DD" w14:textId="77777777" w:rsidR="0090221C" w:rsidRPr="004D4146" w:rsidRDefault="0090221C">
      <w:pPr>
        <w:numPr>
          <w:ilvl w:val="0"/>
          <w:numId w:val="66"/>
        </w:numPr>
        <w:suppressAutoHyphens/>
        <w:ind w:left="1440"/>
        <w:jc w:val="both"/>
        <w:textAlignment w:val="baseline"/>
        <w:rPr>
          <w:rFonts w:ascii="Times New Roman" w:hAnsi="Times New Roman" w:cs="Times New Roman"/>
          <w:sz w:val="24"/>
          <w:szCs w:val="24"/>
        </w:rPr>
      </w:pPr>
      <w:r w:rsidRPr="004D4146">
        <w:rPr>
          <w:rFonts w:ascii="Times New Roman" w:hAnsi="Times New Roman" w:cs="Times New Roman"/>
          <w:sz w:val="24"/>
          <w:szCs w:val="24"/>
        </w:rPr>
        <w:t>les Spécifications Techniques des fournitures (ST) ;</w:t>
      </w:r>
    </w:p>
    <w:p w14:paraId="54110A52" w14:textId="77777777" w:rsidR="0090221C" w:rsidRPr="004D4146" w:rsidRDefault="0090221C">
      <w:pPr>
        <w:numPr>
          <w:ilvl w:val="0"/>
          <w:numId w:val="66"/>
        </w:numPr>
        <w:suppressAutoHyphens/>
        <w:ind w:left="1440"/>
        <w:jc w:val="both"/>
        <w:textAlignment w:val="baseline"/>
        <w:rPr>
          <w:rFonts w:ascii="Times New Roman" w:hAnsi="Times New Roman" w:cs="Times New Roman"/>
          <w:sz w:val="24"/>
          <w:szCs w:val="24"/>
        </w:rPr>
      </w:pPr>
      <w:r w:rsidRPr="004D4146">
        <w:rPr>
          <w:rFonts w:ascii="Times New Roman" w:hAnsi="Times New Roman" w:cs="Times New Roman"/>
          <w:sz w:val="24"/>
          <w:szCs w:val="24"/>
        </w:rPr>
        <w:t>le devis ou le détail estimatif (DQE) ;</w:t>
      </w:r>
    </w:p>
    <w:p w14:paraId="2CC5E181" w14:textId="77777777" w:rsidR="0090221C" w:rsidRPr="004D4146" w:rsidRDefault="0090221C">
      <w:pPr>
        <w:numPr>
          <w:ilvl w:val="0"/>
          <w:numId w:val="66"/>
        </w:numPr>
        <w:suppressAutoHyphens/>
        <w:ind w:left="1440"/>
        <w:jc w:val="both"/>
        <w:textAlignment w:val="baseline"/>
        <w:rPr>
          <w:rFonts w:ascii="Times New Roman" w:hAnsi="Times New Roman" w:cs="Times New Roman"/>
          <w:sz w:val="24"/>
          <w:szCs w:val="24"/>
        </w:rPr>
      </w:pPr>
      <w:r w:rsidRPr="004D4146">
        <w:rPr>
          <w:rFonts w:ascii="Times New Roman" w:hAnsi="Times New Roman" w:cs="Times New Roman"/>
          <w:sz w:val="24"/>
          <w:szCs w:val="24"/>
        </w:rPr>
        <w:t>le bordereau des prix unitaires (BPU) ;</w:t>
      </w:r>
    </w:p>
    <w:p w14:paraId="7E15E082" w14:textId="1FB8B59E" w:rsidR="0087480B" w:rsidRPr="0087480B" w:rsidRDefault="0087480B">
      <w:pPr>
        <w:numPr>
          <w:ilvl w:val="0"/>
          <w:numId w:val="66"/>
        </w:numPr>
        <w:suppressAutoHyphens/>
        <w:ind w:left="1440"/>
        <w:jc w:val="both"/>
        <w:textAlignment w:val="baseline"/>
        <w:rPr>
          <w:rFonts w:ascii="Times New Roman" w:hAnsi="Times New Roman" w:cs="Times New Roman"/>
          <w:sz w:val="24"/>
          <w:szCs w:val="24"/>
        </w:rPr>
      </w:pPr>
      <w:r w:rsidRPr="004D4146">
        <w:rPr>
          <w:rFonts w:ascii="Times New Roman" w:hAnsi="Times New Roman" w:cs="Times New Roman"/>
          <w:sz w:val="24"/>
          <w:szCs w:val="24"/>
        </w:rPr>
        <w:t>L’arrêté</w:t>
      </w:r>
      <w:r>
        <w:rPr>
          <w:rFonts w:ascii="Times New Roman" w:hAnsi="Times New Roman" w:cs="Times New Roman"/>
          <w:sz w:val="24"/>
          <w:szCs w:val="24"/>
        </w:rPr>
        <w:t xml:space="preserve"> n°033/CAB/PM du février 2007 mettant en vigueur les </w:t>
      </w:r>
      <w:r w:rsidRPr="004D4146">
        <w:rPr>
          <w:rFonts w:ascii="Times New Roman" w:eastAsia="Calibri" w:hAnsi="Times New Roman" w:cs="Times New Roman"/>
          <w:sz w:val="24"/>
          <w:szCs w:val="24"/>
        </w:rPr>
        <w:t>Cahier</w:t>
      </w:r>
      <w:r>
        <w:rPr>
          <w:rFonts w:ascii="Times New Roman" w:eastAsia="Calibri" w:hAnsi="Times New Roman" w:cs="Times New Roman"/>
          <w:sz w:val="24"/>
          <w:szCs w:val="24"/>
        </w:rPr>
        <w:t>s</w:t>
      </w:r>
      <w:r w:rsidRPr="004D4146">
        <w:rPr>
          <w:rFonts w:ascii="Times New Roman" w:eastAsia="Calibri" w:hAnsi="Times New Roman" w:cs="Times New Roman"/>
          <w:sz w:val="24"/>
          <w:szCs w:val="24"/>
        </w:rPr>
        <w:t xml:space="preserve"> des Clauses Administratives Générales (CCAG) applicable aux marchés publics de fourniture et de services quantifiables</w:t>
      </w:r>
      <w:r>
        <w:rPr>
          <w:rFonts w:ascii="Times New Roman" w:eastAsia="Calibri" w:hAnsi="Times New Roman" w:cs="Times New Roman"/>
          <w:sz w:val="24"/>
          <w:szCs w:val="24"/>
        </w:rPr>
        <w:t> ;</w:t>
      </w:r>
    </w:p>
    <w:p w14:paraId="05E7DBD9" w14:textId="77777777" w:rsidR="0087480B" w:rsidRPr="0087480B" w:rsidRDefault="0087480B">
      <w:pPr>
        <w:numPr>
          <w:ilvl w:val="0"/>
          <w:numId w:val="66"/>
        </w:numPr>
        <w:suppressAutoHyphens/>
        <w:ind w:left="1440"/>
        <w:jc w:val="both"/>
        <w:textAlignment w:val="baseline"/>
        <w:rPr>
          <w:rFonts w:ascii="Times New Roman" w:hAnsi="Times New Roman" w:cs="Times New Roman"/>
          <w:sz w:val="24"/>
          <w:szCs w:val="24"/>
        </w:rPr>
      </w:pPr>
      <w:r>
        <w:rPr>
          <w:rFonts w:ascii="Times New Roman" w:eastAsia="Calibri" w:hAnsi="Times New Roman" w:cs="Times New Roman"/>
          <w:sz w:val="24"/>
          <w:szCs w:val="24"/>
        </w:rPr>
        <w:t>la décision portant attribution de la lettre-commande.</w:t>
      </w:r>
    </w:p>
    <w:p w14:paraId="28B6A3D8" w14:textId="77777777" w:rsidR="0090221C" w:rsidRPr="004D4146" w:rsidRDefault="0090221C" w:rsidP="004D4146">
      <w:pPr>
        <w:suppressAutoHyphens/>
        <w:jc w:val="both"/>
        <w:textAlignment w:val="baseline"/>
        <w:rPr>
          <w:rFonts w:ascii="Times New Roman" w:hAnsi="Times New Roman" w:cs="Times New Roman"/>
          <w:sz w:val="24"/>
          <w:szCs w:val="24"/>
        </w:rPr>
      </w:pPr>
    </w:p>
    <w:p w14:paraId="01B86D70" w14:textId="77777777" w:rsidR="0090221C" w:rsidRPr="004D4146" w:rsidRDefault="0090221C" w:rsidP="004D4146">
      <w:pPr>
        <w:suppressAutoHyphens/>
        <w:ind w:left="1418" w:right="-23" w:hanging="1418"/>
        <w:jc w:val="both"/>
        <w:textAlignment w:val="baseline"/>
        <w:rPr>
          <w:rFonts w:ascii="Times New Roman" w:hAnsi="Times New Roman" w:cs="Times New Roman"/>
          <w:b/>
          <w:bCs/>
          <w:sz w:val="24"/>
          <w:szCs w:val="24"/>
        </w:rPr>
      </w:pPr>
      <w:bookmarkStart w:id="83" w:name="_Toc157610538"/>
      <w:r w:rsidRPr="004D4146">
        <w:rPr>
          <w:rFonts w:ascii="Times New Roman" w:hAnsi="Times New Roman" w:cs="Times New Roman"/>
          <w:b/>
          <w:bCs/>
          <w:sz w:val="24"/>
          <w:szCs w:val="24"/>
        </w:rPr>
        <w:t>Article 7- Textes généraux applicables</w:t>
      </w:r>
      <w:bookmarkEnd w:id="83"/>
    </w:p>
    <w:p w14:paraId="1B4B1E9B" w14:textId="77777777" w:rsidR="0090221C" w:rsidRPr="004D4146" w:rsidRDefault="0090221C" w:rsidP="004D4146">
      <w:pPr>
        <w:suppressAutoHyphens/>
        <w:ind w:right="-144"/>
        <w:jc w:val="both"/>
        <w:textAlignment w:val="baseline"/>
        <w:rPr>
          <w:rFonts w:ascii="Times New Roman" w:hAnsi="Times New Roman" w:cs="Times New Roman"/>
          <w:sz w:val="24"/>
          <w:szCs w:val="24"/>
        </w:rPr>
      </w:pPr>
      <w:r w:rsidRPr="004D4146">
        <w:rPr>
          <w:rFonts w:ascii="Times New Roman" w:hAnsi="Times New Roman" w:cs="Times New Roman"/>
          <w:sz w:val="24"/>
          <w:szCs w:val="24"/>
        </w:rPr>
        <w:t xml:space="preserve">La présente lettre commande est soumise aux textes généraux ci-après : </w:t>
      </w:r>
      <w:r w:rsidRPr="004D4146">
        <w:rPr>
          <w:rFonts w:ascii="Times New Roman" w:hAnsi="Times New Roman" w:cs="Times New Roman"/>
          <w:i/>
          <w:iCs/>
          <w:sz w:val="24"/>
          <w:szCs w:val="24"/>
        </w:rPr>
        <w:t>textes à hiérarchiser.</w:t>
      </w:r>
    </w:p>
    <w:p w14:paraId="2BE1EDA3" w14:textId="77777777" w:rsidR="0090221C" w:rsidRPr="004D4146" w:rsidRDefault="0090221C" w:rsidP="0087480B">
      <w:pPr>
        <w:numPr>
          <w:ilvl w:val="3"/>
          <w:numId w:val="69"/>
        </w:numPr>
        <w:suppressAutoHyphens/>
        <w:ind w:left="567" w:hanging="283"/>
        <w:jc w:val="both"/>
        <w:textAlignment w:val="baseline"/>
        <w:rPr>
          <w:rFonts w:ascii="Times New Roman" w:eastAsia="Calibri" w:hAnsi="Times New Roman" w:cs="Times New Roman"/>
          <w:iCs/>
          <w:sz w:val="24"/>
          <w:szCs w:val="24"/>
        </w:rPr>
      </w:pPr>
      <w:r w:rsidRPr="004D4146">
        <w:rPr>
          <w:rFonts w:ascii="Times New Roman" w:eastAsia="Calibri" w:hAnsi="Times New Roman" w:cs="Times New Roman"/>
          <w:iCs/>
          <w:sz w:val="24"/>
          <w:szCs w:val="24"/>
        </w:rPr>
        <w:t>La loi n°92/007 du 14 août 1992 portant Code de travail ;</w:t>
      </w:r>
    </w:p>
    <w:p w14:paraId="15666214" w14:textId="77777777" w:rsidR="0090221C" w:rsidRPr="004D4146" w:rsidRDefault="0090221C" w:rsidP="0087480B">
      <w:pPr>
        <w:numPr>
          <w:ilvl w:val="3"/>
          <w:numId w:val="69"/>
        </w:numPr>
        <w:suppressAutoHyphens/>
        <w:ind w:left="567" w:hanging="283"/>
        <w:jc w:val="both"/>
        <w:textAlignment w:val="baseline"/>
        <w:rPr>
          <w:rFonts w:ascii="Times New Roman" w:eastAsia="Calibri" w:hAnsi="Times New Roman" w:cs="Times New Roman"/>
          <w:iCs/>
          <w:sz w:val="24"/>
          <w:szCs w:val="24"/>
        </w:rPr>
      </w:pPr>
      <w:r w:rsidRPr="004D4146">
        <w:rPr>
          <w:rFonts w:ascii="Times New Roman" w:eastAsia="Calibri" w:hAnsi="Times New Roman" w:cs="Times New Roman"/>
          <w:iCs/>
          <w:sz w:val="24"/>
          <w:szCs w:val="24"/>
        </w:rPr>
        <w:t>La loi n° 2015/018 du 21 décembre 2015 régissant l'activité commerciale au Cameroun ;</w:t>
      </w:r>
    </w:p>
    <w:p w14:paraId="13CD6745" w14:textId="77777777" w:rsidR="0090221C" w:rsidRPr="004D4146" w:rsidRDefault="0090221C" w:rsidP="0087480B">
      <w:pPr>
        <w:numPr>
          <w:ilvl w:val="3"/>
          <w:numId w:val="69"/>
        </w:numPr>
        <w:suppressAutoHyphens/>
        <w:ind w:left="567" w:hanging="283"/>
        <w:jc w:val="both"/>
        <w:textAlignment w:val="baseline"/>
        <w:rPr>
          <w:rFonts w:ascii="Times New Roman" w:eastAsia="Calibri" w:hAnsi="Times New Roman" w:cs="Times New Roman"/>
          <w:iCs/>
          <w:sz w:val="24"/>
          <w:szCs w:val="24"/>
        </w:rPr>
      </w:pPr>
      <w:r w:rsidRPr="004D4146">
        <w:rPr>
          <w:rFonts w:ascii="Times New Roman" w:eastAsia="Calibri" w:hAnsi="Times New Roman" w:cs="Times New Roman"/>
          <w:iCs/>
          <w:sz w:val="24"/>
          <w:szCs w:val="24"/>
        </w:rPr>
        <w:t xml:space="preserve">La loi n° 2018/012 du 11 juillet 2018 portant régime financier de l’Etat ; </w:t>
      </w:r>
    </w:p>
    <w:p w14:paraId="49FF78EA" w14:textId="77777777" w:rsidR="0090221C" w:rsidRPr="004D4146" w:rsidRDefault="0090221C" w:rsidP="0087480B">
      <w:pPr>
        <w:numPr>
          <w:ilvl w:val="3"/>
          <w:numId w:val="69"/>
        </w:numPr>
        <w:suppressAutoHyphens/>
        <w:ind w:left="567" w:hanging="283"/>
        <w:jc w:val="both"/>
        <w:textAlignment w:val="baseline"/>
        <w:rPr>
          <w:rFonts w:ascii="Times New Roman" w:eastAsia="Calibri" w:hAnsi="Times New Roman" w:cs="Times New Roman"/>
          <w:iCs/>
          <w:sz w:val="24"/>
          <w:szCs w:val="24"/>
        </w:rPr>
      </w:pPr>
      <w:r w:rsidRPr="004D4146">
        <w:rPr>
          <w:rFonts w:ascii="Times New Roman" w:eastAsia="Calibri" w:hAnsi="Times New Roman" w:cs="Times New Roman"/>
          <w:iCs/>
          <w:sz w:val="24"/>
          <w:szCs w:val="24"/>
        </w:rPr>
        <w:t>La loi n° 2025/012  du 17 décembre 2025 portant loi des finances de la République du Cameroun pour le compte de l’exercice 2026 ;</w:t>
      </w:r>
    </w:p>
    <w:p w14:paraId="68CE8159" w14:textId="77777777" w:rsidR="0090221C" w:rsidRPr="0087480B" w:rsidRDefault="0090221C" w:rsidP="0087480B">
      <w:pPr>
        <w:numPr>
          <w:ilvl w:val="3"/>
          <w:numId w:val="69"/>
        </w:numPr>
        <w:suppressAutoHyphens/>
        <w:ind w:left="567" w:hanging="283"/>
        <w:jc w:val="both"/>
        <w:textAlignment w:val="baseline"/>
        <w:rPr>
          <w:rFonts w:ascii="Times New Roman" w:eastAsia="Calibri" w:hAnsi="Times New Roman" w:cs="Times New Roman"/>
          <w:iCs/>
          <w:sz w:val="24"/>
          <w:szCs w:val="24"/>
        </w:rPr>
      </w:pPr>
      <w:r w:rsidRPr="004D4146">
        <w:rPr>
          <w:rFonts w:ascii="Times New Roman" w:hAnsi="Times New Roman" w:cs="Times New Roman"/>
          <w:sz w:val="24"/>
          <w:szCs w:val="24"/>
        </w:rPr>
        <w:t>La loi  n° 096/12 du 05 août 1996 portant loi-cadre relative à la gestion de l’environnement ;</w:t>
      </w:r>
    </w:p>
    <w:p w14:paraId="55451317" w14:textId="7C869568" w:rsidR="0090221C" w:rsidRPr="000F26C4" w:rsidRDefault="0090221C" w:rsidP="0087480B">
      <w:pPr>
        <w:numPr>
          <w:ilvl w:val="3"/>
          <w:numId w:val="69"/>
        </w:numPr>
        <w:suppressAutoHyphens/>
        <w:ind w:left="567" w:hanging="283"/>
        <w:jc w:val="both"/>
        <w:textAlignment w:val="baseline"/>
        <w:rPr>
          <w:rFonts w:ascii="Times New Roman" w:eastAsia="Calibri" w:hAnsi="Times New Roman" w:cs="Times New Roman"/>
          <w:iCs/>
          <w:sz w:val="24"/>
          <w:szCs w:val="24"/>
        </w:rPr>
      </w:pPr>
      <w:r w:rsidRPr="0087480B">
        <w:rPr>
          <w:rFonts w:ascii="Times New Roman" w:eastAsia="Calibri" w:hAnsi="Times New Roman" w:cs="Times New Roman"/>
          <w:sz w:val="24"/>
          <w:szCs w:val="24"/>
        </w:rPr>
        <w:t>La loi  n° 096/12 du 05 août 1996 portant loi-cadre relative à la gestion de l’environnement ;</w:t>
      </w:r>
    </w:p>
    <w:p w14:paraId="55FA3870" w14:textId="0783415F" w:rsidR="0090221C" w:rsidRDefault="0090221C" w:rsidP="000F26C4">
      <w:pPr>
        <w:numPr>
          <w:ilvl w:val="3"/>
          <w:numId w:val="69"/>
        </w:numPr>
        <w:suppressAutoHyphens/>
        <w:ind w:left="567" w:hanging="283"/>
        <w:jc w:val="both"/>
        <w:textAlignment w:val="baseline"/>
        <w:rPr>
          <w:rFonts w:ascii="Times New Roman" w:eastAsia="Calibri" w:hAnsi="Times New Roman" w:cs="Times New Roman"/>
          <w:iCs/>
          <w:sz w:val="24"/>
          <w:szCs w:val="24"/>
        </w:rPr>
      </w:pPr>
      <w:r w:rsidRPr="000F26C4">
        <w:rPr>
          <w:rFonts w:ascii="Times New Roman" w:eastAsia="Calibri" w:hAnsi="Times New Roman" w:cs="Times New Roman"/>
          <w:iCs/>
          <w:sz w:val="24"/>
          <w:szCs w:val="24"/>
        </w:rPr>
        <w:t>La loi N° 98/013 du 14 juil. 1998 relative à la concurrence</w:t>
      </w:r>
    </w:p>
    <w:p w14:paraId="7B540DC8" w14:textId="5A45185A" w:rsidR="0090221C" w:rsidRDefault="0090221C" w:rsidP="004D4146">
      <w:pPr>
        <w:numPr>
          <w:ilvl w:val="3"/>
          <w:numId w:val="69"/>
        </w:numPr>
        <w:suppressAutoHyphens/>
        <w:ind w:left="567" w:hanging="283"/>
        <w:jc w:val="both"/>
        <w:textAlignment w:val="baseline"/>
        <w:rPr>
          <w:rFonts w:ascii="Times New Roman" w:eastAsia="Calibri" w:hAnsi="Times New Roman" w:cs="Times New Roman"/>
          <w:iCs/>
          <w:sz w:val="24"/>
          <w:szCs w:val="24"/>
        </w:rPr>
      </w:pPr>
      <w:r w:rsidRPr="000F26C4">
        <w:rPr>
          <w:rFonts w:ascii="Times New Roman" w:eastAsia="Calibri" w:hAnsi="Times New Roman" w:cs="Times New Roman"/>
          <w:iCs/>
          <w:sz w:val="24"/>
          <w:szCs w:val="24"/>
        </w:rPr>
        <w:lastRenderedPageBreak/>
        <w:t>La loi-cadre N° 2011/012 du 6 mai 2011 portant protection du consommateur au Cameroun</w:t>
      </w:r>
    </w:p>
    <w:p w14:paraId="62A19D7A" w14:textId="44A39707" w:rsidR="0090221C" w:rsidRDefault="0090221C" w:rsidP="004D4146">
      <w:pPr>
        <w:numPr>
          <w:ilvl w:val="3"/>
          <w:numId w:val="69"/>
        </w:numPr>
        <w:suppressAutoHyphens/>
        <w:ind w:left="567" w:hanging="283"/>
        <w:jc w:val="both"/>
        <w:textAlignment w:val="baseline"/>
        <w:rPr>
          <w:rFonts w:ascii="Times New Roman" w:eastAsia="Calibri" w:hAnsi="Times New Roman" w:cs="Times New Roman"/>
          <w:iCs/>
          <w:sz w:val="24"/>
          <w:szCs w:val="24"/>
        </w:rPr>
      </w:pPr>
      <w:r w:rsidRPr="000F26C4">
        <w:rPr>
          <w:rFonts w:ascii="Times New Roman" w:eastAsia="Calibri" w:hAnsi="Times New Roman" w:cs="Times New Roman"/>
          <w:iCs/>
          <w:sz w:val="24"/>
          <w:szCs w:val="24"/>
        </w:rPr>
        <w:t>La loi n°2018/011 du 11 juillet 2018 portant code de transparence des bonnes gouvernances dans la gestion des finances publiques au Cameroun</w:t>
      </w:r>
    </w:p>
    <w:p w14:paraId="6D2339D8" w14:textId="01550A8B" w:rsidR="0090221C" w:rsidRDefault="0090221C" w:rsidP="004D4146">
      <w:pPr>
        <w:numPr>
          <w:ilvl w:val="3"/>
          <w:numId w:val="69"/>
        </w:numPr>
        <w:suppressAutoHyphens/>
        <w:ind w:left="567" w:hanging="283"/>
        <w:jc w:val="both"/>
        <w:textAlignment w:val="baseline"/>
        <w:rPr>
          <w:rFonts w:ascii="Times New Roman" w:eastAsia="Calibri" w:hAnsi="Times New Roman" w:cs="Times New Roman"/>
          <w:iCs/>
          <w:sz w:val="24"/>
          <w:szCs w:val="24"/>
        </w:rPr>
      </w:pPr>
      <w:r w:rsidRPr="000F26C4">
        <w:rPr>
          <w:rFonts w:ascii="Times New Roman" w:eastAsia="Calibri" w:hAnsi="Times New Roman" w:cs="Times New Roman"/>
          <w:iCs/>
          <w:sz w:val="24"/>
          <w:szCs w:val="24"/>
        </w:rPr>
        <w:t>Le décret n°2001/048 du 23 février 2001 portant organisation et fonctionnement de l’Agence de Régulation des Marchés Publics et ses textes modificatifs subséquents ;</w:t>
      </w:r>
    </w:p>
    <w:p w14:paraId="7B6EFC37" w14:textId="6861D1E7" w:rsidR="0090221C" w:rsidRDefault="0090221C" w:rsidP="004D4146">
      <w:pPr>
        <w:numPr>
          <w:ilvl w:val="3"/>
          <w:numId w:val="69"/>
        </w:numPr>
        <w:suppressAutoHyphens/>
        <w:ind w:left="567" w:hanging="283"/>
        <w:jc w:val="both"/>
        <w:textAlignment w:val="baseline"/>
        <w:rPr>
          <w:rFonts w:ascii="Times New Roman" w:eastAsia="Calibri" w:hAnsi="Times New Roman" w:cs="Times New Roman"/>
          <w:iCs/>
          <w:sz w:val="24"/>
          <w:szCs w:val="24"/>
        </w:rPr>
      </w:pPr>
      <w:r w:rsidRPr="000F26C4">
        <w:rPr>
          <w:rFonts w:ascii="Times New Roman" w:eastAsia="Calibri" w:hAnsi="Times New Roman" w:cs="Times New Roman"/>
          <w:iCs/>
          <w:sz w:val="24"/>
          <w:szCs w:val="24"/>
        </w:rPr>
        <w:t>Le décret n°2011/408 du 9 décembre 2011 portant organisation du Gouvernement modifié et complété par le décret n° 2018/190 du 02 mars 2018 ;</w:t>
      </w:r>
    </w:p>
    <w:p w14:paraId="6BCEC7C8" w14:textId="0D210108" w:rsidR="0090221C" w:rsidRDefault="0090221C" w:rsidP="004D4146">
      <w:pPr>
        <w:numPr>
          <w:ilvl w:val="3"/>
          <w:numId w:val="69"/>
        </w:numPr>
        <w:suppressAutoHyphens/>
        <w:ind w:left="567" w:hanging="283"/>
        <w:jc w:val="both"/>
        <w:textAlignment w:val="baseline"/>
        <w:rPr>
          <w:rFonts w:ascii="Times New Roman" w:eastAsia="Calibri" w:hAnsi="Times New Roman" w:cs="Times New Roman"/>
          <w:iCs/>
          <w:sz w:val="24"/>
          <w:szCs w:val="24"/>
        </w:rPr>
      </w:pPr>
      <w:r w:rsidRPr="000F26C4">
        <w:rPr>
          <w:rFonts w:ascii="Times New Roman" w:eastAsia="Calibri" w:hAnsi="Times New Roman" w:cs="Times New Roman"/>
          <w:iCs/>
          <w:sz w:val="24"/>
          <w:szCs w:val="24"/>
        </w:rPr>
        <w:t>Le décret n° 2012/075 du 08 mars 2012 portant organisation du Ministère des Marchés Publics dans ses dispositions non contraires au code des marchés publics ;</w:t>
      </w:r>
    </w:p>
    <w:p w14:paraId="76D342F5" w14:textId="6BAAAB47" w:rsidR="0090221C" w:rsidRDefault="0090221C" w:rsidP="004D4146">
      <w:pPr>
        <w:numPr>
          <w:ilvl w:val="3"/>
          <w:numId w:val="69"/>
        </w:numPr>
        <w:suppressAutoHyphens/>
        <w:ind w:left="567" w:hanging="283"/>
        <w:jc w:val="both"/>
        <w:textAlignment w:val="baseline"/>
        <w:rPr>
          <w:rFonts w:ascii="Times New Roman" w:eastAsia="Calibri" w:hAnsi="Times New Roman" w:cs="Times New Roman"/>
          <w:iCs/>
          <w:sz w:val="24"/>
          <w:szCs w:val="24"/>
        </w:rPr>
      </w:pPr>
      <w:r w:rsidRPr="000F26C4">
        <w:rPr>
          <w:rFonts w:ascii="Times New Roman" w:eastAsia="Calibri" w:hAnsi="Times New Roman" w:cs="Times New Roman"/>
          <w:iCs/>
          <w:sz w:val="24"/>
          <w:szCs w:val="24"/>
        </w:rPr>
        <w:t>Le décret n°2018/366 du 20 juin 2018 portant Code des Marchés Publics et ses textes  d’application ;</w:t>
      </w:r>
    </w:p>
    <w:p w14:paraId="21BCA239" w14:textId="6A369BD7" w:rsidR="0090221C" w:rsidRDefault="0090221C" w:rsidP="004D4146">
      <w:pPr>
        <w:numPr>
          <w:ilvl w:val="3"/>
          <w:numId w:val="69"/>
        </w:numPr>
        <w:suppressAutoHyphens/>
        <w:ind w:left="567" w:hanging="283"/>
        <w:jc w:val="both"/>
        <w:textAlignment w:val="baseline"/>
        <w:rPr>
          <w:rFonts w:ascii="Times New Roman" w:eastAsia="Calibri" w:hAnsi="Times New Roman" w:cs="Times New Roman"/>
          <w:iCs/>
          <w:sz w:val="24"/>
          <w:szCs w:val="24"/>
        </w:rPr>
      </w:pPr>
      <w:r w:rsidRPr="000F26C4">
        <w:rPr>
          <w:rFonts w:ascii="Times New Roman" w:eastAsia="Calibri" w:hAnsi="Times New Roman" w:cs="Times New Roman"/>
          <w:iCs/>
          <w:sz w:val="24"/>
          <w:szCs w:val="24"/>
        </w:rPr>
        <w:t>L’arrêté mettant en vigueur les Cahiers des Clauses Administratives Générales (CCAG) applicables aux Marchés Publics de fournitures en vigueur ;</w:t>
      </w:r>
    </w:p>
    <w:p w14:paraId="5CA829DD" w14:textId="6804EB71" w:rsidR="0090221C" w:rsidRDefault="0090221C" w:rsidP="004D4146">
      <w:pPr>
        <w:numPr>
          <w:ilvl w:val="3"/>
          <w:numId w:val="69"/>
        </w:numPr>
        <w:suppressAutoHyphens/>
        <w:ind w:left="567" w:hanging="283"/>
        <w:jc w:val="both"/>
        <w:textAlignment w:val="baseline"/>
        <w:rPr>
          <w:rFonts w:ascii="Times New Roman" w:eastAsia="Calibri" w:hAnsi="Times New Roman" w:cs="Times New Roman"/>
          <w:iCs/>
          <w:sz w:val="24"/>
          <w:szCs w:val="24"/>
        </w:rPr>
      </w:pPr>
      <w:r w:rsidRPr="000F26C4">
        <w:rPr>
          <w:rFonts w:ascii="Times New Roman" w:eastAsia="Calibri" w:hAnsi="Times New Roman" w:cs="Times New Roman"/>
          <w:iCs/>
          <w:sz w:val="24"/>
          <w:szCs w:val="24"/>
        </w:rPr>
        <w:t xml:space="preserve">La circulaire </w:t>
      </w:r>
      <w:r w:rsidRPr="000F26C4">
        <w:rPr>
          <w:rFonts w:ascii="Times New Roman" w:hAnsi="Times New Roman" w:cs="Times New Roman"/>
          <w:iCs/>
          <w:sz w:val="24"/>
          <w:szCs w:val="24"/>
        </w:rPr>
        <w:t>N° </w:t>
      </w:r>
      <w:r w:rsidR="00F74F4C" w:rsidRPr="000F26C4">
        <w:rPr>
          <w:rFonts w:ascii="Times New Roman" w:hAnsi="Times New Roman" w:cs="Times New Roman"/>
          <w:sz w:val="24"/>
          <w:szCs w:val="24"/>
        </w:rPr>
        <w:t xml:space="preserve">0001877 du 31 Décembre 2025 </w:t>
      </w:r>
      <w:r w:rsidRPr="000F26C4">
        <w:rPr>
          <w:rFonts w:ascii="Times New Roman" w:hAnsi="Times New Roman" w:cs="Times New Roman"/>
          <w:iCs/>
          <w:sz w:val="24"/>
          <w:szCs w:val="24"/>
        </w:rPr>
        <w:t xml:space="preserve"> </w:t>
      </w:r>
      <w:r w:rsidRPr="000F26C4">
        <w:rPr>
          <w:rFonts w:ascii="Times New Roman" w:eastAsia="Calibri" w:hAnsi="Times New Roman" w:cs="Times New Roman"/>
          <w:iCs/>
          <w:sz w:val="24"/>
          <w:szCs w:val="24"/>
        </w:rPr>
        <w:t>Portant Instructions relatives à l’Exécution des Lois de Finances, au Suivi et au Contrôle de l’Exécution du Budget de l’Etat et des Autres Entités Publiques pour l’Exercice 2026 ;</w:t>
      </w:r>
    </w:p>
    <w:p w14:paraId="3A5AF63A" w14:textId="4B447AA4" w:rsidR="0090221C" w:rsidRDefault="0090221C" w:rsidP="004D4146">
      <w:pPr>
        <w:numPr>
          <w:ilvl w:val="3"/>
          <w:numId w:val="69"/>
        </w:numPr>
        <w:suppressAutoHyphens/>
        <w:ind w:left="567" w:hanging="283"/>
        <w:jc w:val="both"/>
        <w:textAlignment w:val="baseline"/>
        <w:rPr>
          <w:rFonts w:ascii="Times New Roman" w:eastAsia="Calibri" w:hAnsi="Times New Roman" w:cs="Times New Roman"/>
          <w:iCs/>
          <w:sz w:val="24"/>
          <w:szCs w:val="24"/>
        </w:rPr>
      </w:pPr>
      <w:r w:rsidRPr="000F26C4">
        <w:rPr>
          <w:rFonts w:ascii="Times New Roman" w:eastAsia="Calibri" w:hAnsi="Times New Roman" w:cs="Times New Roman"/>
          <w:iCs/>
          <w:sz w:val="24"/>
          <w:szCs w:val="24"/>
        </w:rPr>
        <w:t>D’autres textes spécifiques au domaine concerné par le marché.</w:t>
      </w:r>
    </w:p>
    <w:p w14:paraId="4EA4DAF9" w14:textId="7F5DCA83" w:rsidR="0090221C" w:rsidRPr="000F26C4" w:rsidRDefault="0090221C" w:rsidP="004D4146">
      <w:pPr>
        <w:numPr>
          <w:ilvl w:val="3"/>
          <w:numId w:val="69"/>
        </w:numPr>
        <w:suppressAutoHyphens/>
        <w:ind w:left="567" w:hanging="283"/>
        <w:jc w:val="both"/>
        <w:textAlignment w:val="baseline"/>
        <w:rPr>
          <w:rFonts w:ascii="Times New Roman" w:eastAsia="Calibri" w:hAnsi="Times New Roman" w:cs="Times New Roman"/>
          <w:iCs/>
          <w:sz w:val="24"/>
          <w:szCs w:val="24"/>
        </w:rPr>
      </w:pPr>
      <w:r w:rsidRPr="000F26C4">
        <w:rPr>
          <w:rFonts w:ascii="Times New Roman" w:eastAsia="Calibri" w:hAnsi="Times New Roman" w:cs="Times New Roman"/>
          <w:iCs/>
          <w:sz w:val="24"/>
          <w:szCs w:val="24"/>
        </w:rPr>
        <w:t>Les normes en vigueur.</w:t>
      </w:r>
    </w:p>
    <w:p w14:paraId="08F18128" w14:textId="77777777" w:rsidR="0090221C" w:rsidRPr="004D4146" w:rsidRDefault="0090221C" w:rsidP="000F26C4">
      <w:pPr>
        <w:suppressAutoHyphens/>
        <w:jc w:val="both"/>
        <w:textAlignment w:val="baseline"/>
        <w:rPr>
          <w:rFonts w:ascii="Times New Roman" w:eastAsia="Calibri" w:hAnsi="Times New Roman" w:cs="Times New Roman"/>
          <w:sz w:val="24"/>
          <w:szCs w:val="24"/>
        </w:rPr>
      </w:pPr>
    </w:p>
    <w:p w14:paraId="33F48A70" w14:textId="77777777" w:rsidR="0090221C" w:rsidRPr="004D4146" w:rsidRDefault="0090221C" w:rsidP="004D4146">
      <w:pPr>
        <w:suppressAutoHyphens/>
        <w:ind w:left="1418" w:right="-23" w:hanging="1418"/>
        <w:jc w:val="both"/>
        <w:textAlignment w:val="baseline"/>
        <w:rPr>
          <w:rFonts w:ascii="Times New Roman" w:hAnsi="Times New Roman" w:cs="Times New Roman"/>
          <w:b/>
          <w:bCs/>
          <w:sz w:val="24"/>
          <w:szCs w:val="24"/>
        </w:rPr>
      </w:pPr>
      <w:bookmarkStart w:id="84" w:name="_Toc157610539"/>
      <w:r w:rsidRPr="004D4146">
        <w:rPr>
          <w:rFonts w:ascii="Times New Roman" w:hAnsi="Times New Roman" w:cs="Times New Roman"/>
          <w:b/>
          <w:bCs/>
          <w:sz w:val="24"/>
          <w:szCs w:val="24"/>
        </w:rPr>
        <w:t>Article 8- Communication</w:t>
      </w:r>
      <w:bookmarkEnd w:id="84"/>
    </w:p>
    <w:p w14:paraId="476FB94A" w14:textId="77777777" w:rsidR="0090221C" w:rsidRPr="004D4146" w:rsidRDefault="0090221C" w:rsidP="004D4146">
      <w:pPr>
        <w:suppressAutoHyphens/>
        <w:ind w:right="-16" w:firstLine="708"/>
        <w:jc w:val="both"/>
        <w:textAlignment w:val="baseline"/>
        <w:rPr>
          <w:rFonts w:ascii="Times New Roman" w:hAnsi="Times New Roman" w:cs="Times New Roman"/>
          <w:sz w:val="24"/>
          <w:szCs w:val="24"/>
        </w:rPr>
      </w:pPr>
      <w:bookmarkStart w:id="85" w:name="_Hlk161998066"/>
      <w:bookmarkStart w:id="86" w:name="_Toc157610540"/>
      <w:r w:rsidRPr="004D4146">
        <w:rPr>
          <w:rFonts w:ascii="Times New Roman" w:hAnsi="Times New Roman" w:cs="Times New Roman"/>
          <w:sz w:val="24"/>
          <w:szCs w:val="24"/>
        </w:rPr>
        <w:t xml:space="preserve">Toutes les communications au titre de la présente lettre commande sont écrites et les notifications faites aux adresses ci-après </w:t>
      </w:r>
    </w:p>
    <w:p w14:paraId="2424141E" w14:textId="77777777" w:rsidR="0090221C" w:rsidRPr="004D4146" w:rsidRDefault="0090221C" w:rsidP="004D4146">
      <w:pPr>
        <w:suppressAutoHyphens/>
        <w:ind w:right="-16"/>
        <w:jc w:val="both"/>
        <w:textAlignment w:val="baseline"/>
        <w:rPr>
          <w:rFonts w:ascii="Times New Roman" w:hAnsi="Times New Roman" w:cs="Times New Roman"/>
          <w:sz w:val="24"/>
          <w:szCs w:val="24"/>
        </w:rPr>
      </w:pPr>
      <w:r w:rsidRPr="004D4146">
        <w:rPr>
          <w:rFonts w:ascii="Times New Roman" w:hAnsi="Times New Roman" w:cs="Times New Roman"/>
          <w:sz w:val="24"/>
          <w:szCs w:val="24"/>
        </w:rPr>
        <w:t>Dans le cas où le cocontractant est le destinataire : Madame/Monsieur : ……………  …</w:t>
      </w:r>
    </w:p>
    <w:p w14:paraId="17247A46" w14:textId="3D010DE2" w:rsidR="0090221C" w:rsidRPr="004D4146" w:rsidRDefault="0090221C" w:rsidP="004D4146">
      <w:pPr>
        <w:suppressAutoHyphens/>
        <w:ind w:right="-16"/>
        <w:jc w:val="both"/>
        <w:textAlignment w:val="baseline"/>
        <w:rPr>
          <w:rFonts w:ascii="Times New Roman" w:hAnsi="Times New Roman" w:cs="Times New Roman"/>
          <w:sz w:val="24"/>
          <w:szCs w:val="24"/>
        </w:rPr>
      </w:pPr>
      <w:r w:rsidRPr="004D4146">
        <w:rPr>
          <w:rFonts w:ascii="Times New Roman" w:hAnsi="Times New Roman" w:cs="Times New Roman"/>
          <w:sz w:val="24"/>
          <w:szCs w:val="24"/>
        </w:rPr>
        <w:t>Madame/Monsieur le : Directeur / Directrice Général (e)______________________________________</w:t>
      </w:r>
    </w:p>
    <w:p w14:paraId="6D738BD2" w14:textId="77777777" w:rsidR="0090221C" w:rsidRPr="004D4146" w:rsidRDefault="0090221C">
      <w:pPr>
        <w:pStyle w:val="Paragraphedeliste"/>
        <w:numPr>
          <w:ilvl w:val="1"/>
          <w:numId w:val="70"/>
        </w:numPr>
        <w:tabs>
          <w:tab w:val="left" w:pos="142"/>
        </w:tabs>
        <w:suppressAutoHyphens/>
        <w:ind w:right="-16" w:hanging="2880"/>
        <w:contextualSpacing/>
        <w:jc w:val="both"/>
        <w:textAlignment w:val="baseline"/>
        <w:rPr>
          <w:rFonts w:ascii="Times New Roman" w:hAnsi="Times New Roman" w:cs="Times New Roman"/>
          <w:sz w:val="24"/>
          <w:szCs w:val="24"/>
        </w:rPr>
      </w:pPr>
      <w:r w:rsidRPr="004D4146">
        <w:rPr>
          <w:rFonts w:ascii="Times New Roman" w:hAnsi="Times New Roman" w:cs="Times New Roman"/>
          <w:sz w:val="24"/>
          <w:szCs w:val="24"/>
        </w:rPr>
        <w:t>BP _________________</w:t>
      </w:r>
    </w:p>
    <w:p w14:paraId="04C7E091" w14:textId="77777777" w:rsidR="0090221C" w:rsidRPr="004D4146" w:rsidRDefault="0090221C">
      <w:pPr>
        <w:pStyle w:val="Paragraphedeliste"/>
        <w:numPr>
          <w:ilvl w:val="1"/>
          <w:numId w:val="70"/>
        </w:numPr>
        <w:tabs>
          <w:tab w:val="left" w:pos="142"/>
        </w:tabs>
        <w:suppressAutoHyphens/>
        <w:ind w:right="-16" w:hanging="2880"/>
        <w:contextualSpacing/>
        <w:jc w:val="both"/>
        <w:textAlignment w:val="baseline"/>
        <w:rPr>
          <w:rFonts w:ascii="Times New Roman" w:hAnsi="Times New Roman" w:cs="Times New Roman"/>
          <w:sz w:val="24"/>
          <w:szCs w:val="24"/>
        </w:rPr>
      </w:pPr>
      <w:r w:rsidRPr="004D4146">
        <w:rPr>
          <w:rFonts w:ascii="Times New Roman" w:hAnsi="Times New Roman" w:cs="Times New Roman"/>
          <w:sz w:val="24"/>
          <w:szCs w:val="24"/>
        </w:rPr>
        <w:t>Téléphone : ____________________________________</w:t>
      </w:r>
    </w:p>
    <w:p w14:paraId="02FED619" w14:textId="77777777" w:rsidR="0090221C" w:rsidRPr="004D4146" w:rsidRDefault="0090221C">
      <w:pPr>
        <w:pStyle w:val="Paragraphedeliste"/>
        <w:numPr>
          <w:ilvl w:val="1"/>
          <w:numId w:val="70"/>
        </w:numPr>
        <w:tabs>
          <w:tab w:val="left" w:pos="142"/>
        </w:tabs>
        <w:suppressAutoHyphens/>
        <w:ind w:right="-16" w:hanging="2880"/>
        <w:contextualSpacing/>
        <w:jc w:val="both"/>
        <w:textAlignment w:val="baseline"/>
        <w:rPr>
          <w:rFonts w:ascii="Times New Roman" w:hAnsi="Times New Roman" w:cs="Times New Roman"/>
          <w:sz w:val="24"/>
          <w:szCs w:val="24"/>
        </w:rPr>
      </w:pPr>
      <w:r w:rsidRPr="004D4146">
        <w:rPr>
          <w:rFonts w:ascii="Times New Roman" w:hAnsi="Times New Roman" w:cs="Times New Roman"/>
          <w:sz w:val="24"/>
          <w:szCs w:val="24"/>
        </w:rPr>
        <w:t>Fax : _______________________</w:t>
      </w:r>
    </w:p>
    <w:p w14:paraId="05683223" w14:textId="77777777" w:rsidR="0090221C" w:rsidRPr="004D4146" w:rsidRDefault="0090221C" w:rsidP="004D4146">
      <w:pPr>
        <w:suppressAutoHyphens/>
        <w:ind w:right="-16" w:firstLine="708"/>
        <w:jc w:val="both"/>
        <w:textAlignment w:val="baseline"/>
        <w:rPr>
          <w:rFonts w:ascii="Times New Roman" w:hAnsi="Times New Roman" w:cs="Times New Roman"/>
          <w:sz w:val="24"/>
          <w:szCs w:val="24"/>
        </w:rPr>
      </w:pPr>
      <w:r w:rsidRPr="004D4146">
        <w:rPr>
          <w:rFonts w:ascii="Times New Roman" w:hAnsi="Times New Roman" w:cs="Times New Roman"/>
          <w:sz w:val="24"/>
          <w:szCs w:val="24"/>
        </w:rPr>
        <w:t>Passé le délai de 15 jours fixé dans le CCAG pour faire connaître au Maître d’Ouvrage, au chef de service son domicile, les correspondances seront valablement adressées à la mairie de : Nyété.</w:t>
      </w:r>
    </w:p>
    <w:p w14:paraId="09580CE9" w14:textId="77777777" w:rsidR="0090221C" w:rsidRPr="004D4146" w:rsidRDefault="0090221C" w:rsidP="004D4146">
      <w:pPr>
        <w:suppressAutoHyphens/>
        <w:ind w:right="-16"/>
        <w:jc w:val="both"/>
        <w:textAlignment w:val="baseline"/>
        <w:rPr>
          <w:rFonts w:ascii="Times New Roman" w:hAnsi="Times New Roman" w:cs="Times New Roman"/>
          <w:sz w:val="24"/>
          <w:szCs w:val="24"/>
        </w:rPr>
      </w:pPr>
    </w:p>
    <w:p w14:paraId="11F406DA" w14:textId="77777777" w:rsidR="0090221C" w:rsidRPr="004D4146" w:rsidRDefault="0090221C" w:rsidP="004D4146">
      <w:pPr>
        <w:suppressAutoHyphens/>
        <w:ind w:right="-16"/>
        <w:jc w:val="both"/>
        <w:textAlignment w:val="baseline"/>
        <w:rPr>
          <w:rFonts w:ascii="Times New Roman" w:hAnsi="Times New Roman" w:cs="Times New Roman"/>
          <w:sz w:val="24"/>
          <w:szCs w:val="24"/>
        </w:rPr>
      </w:pPr>
      <w:r w:rsidRPr="004D4146">
        <w:rPr>
          <w:rFonts w:ascii="Times New Roman" w:hAnsi="Times New Roman" w:cs="Times New Roman"/>
          <w:sz w:val="24"/>
          <w:szCs w:val="24"/>
        </w:rPr>
        <w:t>Dans le cas où le Maître d’Ouvrage en est le destinataire :</w:t>
      </w:r>
    </w:p>
    <w:p w14:paraId="59B796F7" w14:textId="77777777" w:rsidR="0090221C" w:rsidRPr="004D4146" w:rsidRDefault="0090221C" w:rsidP="004D4146">
      <w:pPr>
        <w:suppressAutoHyphens/>
        <w:ind w:right="-16"/>
        <w:jc w:val="both"/>
        <w:textAlignment w:val="baseline"/>
        <w:rPr>
          <w:rFonts w:ascii="Times New Roman" w:hAnsi="Times New Roman" w:cs="Times New Roman"/>
          <w:sz w:val="24"/>
          <w:szCs w:val="24"/>
        </w:rPr>
      </w:pPr>
      <w:r w:rsidRPr="004D4146">
        <w:rPr>
          <w:rFonts w:ascii="Times New Roman" w:hAnsi="Times New Roman" w:cs="Times New Roman"/>
          <w:sz w:val="24"/>
          <w:szCs w:val="24"/>
        </w:rPr>
        <w:t>Madame le : Maire de la Commune de Nyété</w:t>
      </w:r>
    </w:p>
    <w:p w14:paraId="73275666" w14:textId="77777777" w:rsidR="0090221C" w:rsidRPr="004D4146" w:rsidRDefault="0090221C">
      <w:pPr>
        <w:pStyle w:val="Paragraphedeliste"/>
        <w:numPr>
          <w:ilvl w:val="1"/>
          <w:numId w:val="70"/>
        </w:numPr>
        <w:tabs>
          <w:tab w:val="left" w:pos="142"/>
        </w:tabs>
        <w:suppressAutoHyphens/>
        <w:ind w:right="-16" w:hanging="2880"/>
        <w:contextualSpacing/>
        <w:jc w:val="both"/>
        <w:textAlignment w:val="baseline"/>
        <w:rPr>
          <w:rFonts w:ascii="Times New Roman" w:hAnsi="Times New Roman" w:cs="Times New Roman"/>
          <w:sz w:val="24"/>
          <w:szCs w:val="24"/>
        </w:rPr>
      </w:pPr>
      <w:r w:rsidRPr="004D4146">
        <w:rPr>
          <w:rFonts w:ascii="Times New Roman" w:hAnsi="Times New Roman" w:cs="Times New Roman"/>
          <w:sz w:val="24"/>
          <w:szCs w:val="24"/>
        </w:rPr>
        <w:t>BP : _______ Nyété</w:t>
      </w:r>
    </w:p>
    <w:p w14:paraId="472A6AA2" w14:textId="77777777" w:rsidR="0090221C" w:rsidRPr="004D4146" w:rsidRDefault="0090221C">
      <w:pPr>
        <w:pStyle w:val="Paragraphedeliste"/>
        <w:numPr>
          <w:ilvl w:val="1"/>
          <w:numId w:val="70"/>
        </w:numPr>
        <w:tabs>
          <w:tab w:val="left" w:pos="142"/>
        </w:tabs>
        <w:suppressAutoHyphens/>
        <w:ind w:right="-16" w:hanging="2880"/>
        <w:contextualSpacing/>
        <w:jc w:val="both"/>
        <w:textAlignment w:val="baseline"/>
        <w:rPr>
          <w:rFonts w:ascii="Times New Roman" w:hAnsi="Times New Roman" w:cs="Times New Roman"/>
          <w:sz w:val="24"/>
          <w:szCs w:val="24"/>
        </w:rPr>
      </w:pPr>
      <w:r w:rsidRPr="004D4146">
        <w:rPr>
          <w:rFonts w:ascii="Times New Roman" w:hAnsi="Times New Roman" w:cs="Times New Roman"/>
          <w:sz w:val="24"/>
          <w:szCs w:val="24"/>
        </w:rPr>
        <w:t>Téléphone : 650 20 30 71</w:t>
      </w:r>
    </w:p>
    <w:p w14:paraId="4149B220" w14:textId="77777777" w:rsidR="0090221C" w:rsidRPr="004D4146" w:rsidRDefault="0090221C">
      <w:pPr>
        <w:pStyle w:val="Paragraphedeliste"/>
        <w:numPr>
          <w:ilvl w:val="1"/>
          <w:numId w:val="70"/>
        </w:numPr>
        <w:tabs>
          <w:tab w:val="left" w:pos="142"/>
        </w:tabs>
        <w:suppressAutoHyphens/>
        <w:ind w:right="-16" w:hanging="2880"/>
        <w:contextualSpacing/>
        <w:jc w:val="both"/>
        <w:textAlignment w:val="baseline"/>
        <w:rPr>
          <w:rFonts w:ascii="Times New Roman" w:hAnsi="Times New Roman" w:cs="Times New Roman"/>
          <w:sz w:val="24"/>
          <w:szCs w:val="24"/>
        </w:rPr>
      </w:pPr>
      <w:r w:rsidRPr="004D4146">
        <w:rPr>
          <w:rFonts w:ascii="Times New Roman" w:hAnsi="Times New Roman" w:cs="Times New Roman"/>
          <w:sz w:val="24"/>
          <w:szCs w:val="24"/>
        </w:rPr>
        <w:t>Fax : _______________________</w:t>
      </w:r>
    </w:p>
    <w:p w14:paraId="7CDB5B58" w14:textId="78BF4650" w:rsidR="0090221C" w:rsidRPr="004D4146" w:rsidRDefault="0090221C" w:rsidP="004D4146">
      <w:pPr>
        <w:suppressAutoHyphens/>
        <w:ind w:right="-16"/>
        <w:jc w:val="both"/>
        <w:textAlignment w:val="baseline"/>
        <w:rPr>
          <w:rFonts w:ascii="Times New Roman" w:hAnsi="Times New Roman" w:cs="Times New Roman"/>
          <w:sz w:val="24"/>
          <w:szCs w:val="24"/>
        </w:rPr>
      </w:pPr>
      <w:r w:rsidRPr="004D4146">
        <w:rPr>
          <w:rFonts w:ascii="Times New Roman" w:hAnsi="Times New Roman" w:cs="Times New Roman"/>
          <w:sz w:val="24"/>
          <w:szCs w:val="24"/>
        </w:rPr>
        <w:t>avec copie adressée dans les mêmes délais au Chef de service, et à l’ingénieur</w:t>
      </w:r>
    </w:p>
    <w:p w14:paraId="064C4B17" w14:textId="77777777" w:rsidR="0090221C" w:rsidRPr="004D4146" w:rsidRDefault="0090221C" w:rsidP="004D4146">
      <w:pPr>
        <w:suppressAutoHyphens/>
        <w:ind w:right="-16"/>
        <w:jc w:val="both"/>
        <w:textAlignment w:val="baseline"/>
        <w:rPr>
          <w:rFonts w:ascii="Times New Roman" w:hAnsi="Times New Roman" w:cs="Times New Roman"/>
          <w:sz w:val="24"/>
          <w:szCs w:val="24"/>
        </w:rPr>
      </w:pPr>
    </w:p>
    <w:bookmarkEnd w:id="85"/>
    <w:p w14:paraId="37E9583E" w14:textId="77777777" w:rsidR="0090221C" w:rsidRPr="004D4146" w:rsidRDefault="0090221C" w:rsidP="004D4146">
      <w:pPr>
        <w:suppressAutoHyphens/>
        <w:ind w:left="833" w:right="-210" w:hanging="360"/>
        <w:jc w:val="both"/>
        <w:textAlignment w:val="baseline"/>
        <w:rPr>
          <w:rFonts w:ascii="Times New Roman" w:hAnsi="Times New Roman" w:cs="Times New Roman"/>
          <w:b/>
          <w:bCs/>
          <w:caps/>
          <w:sz w:val="24"/>
          <w:szCs w:val="24"/>
        </w:rPr>
      </w:pPr>
      <w:r w:rsidRPr="004D4146">
        <w:rPr>
          <w:rFonts w:ascii="Times New Roman" w:hAnsi="Times New Roman" w:cs="Times New Roman"/>
          <w:b/>
          <w:bCs/>
          <w:caps/>
          <w:sz w:val="24"/>
          <w:szCs w:val="24"/>
        </w:rPr>
        <w:t>Exécution des prestations</w:t>
      </w:r>
      <w:bookmarkEnd w:id="86"/>
    </w:p>
    <w:p w14:paraId="0DEB26C8" w14:textId="77777777" w:rsidR="0090221C" w:rsidRPr="004D4146" w:rsidRDefault="0090221C" w:rsidP="004D4146">
      <w:pPr>
        <w:suppressAutoHyphens/>
        <w:ind w:left="1418" w:right="-23" w:hanging="1418"/>
        <w:jc w:val="both"/>
        <w:textAlignment w:val="baseline"/>
        <w:rPr>
          <w:rFonts w:ascii="Times New Roman" w:hAnsi="Times New Roman" w:cs="Times New Roman"/>
          <w:b/>
          <w:bCs/>
          <w:sz w:val="24"/>
          <w:szCs w:val="24"/>
        </w:rPr>
      </w:pPr>
      <w:bookmarkStart w:id="87" w:name="_Toc157610541"/>
      <w:r w:rsidRPr="004D4146">
        <w:rPr>
          <w:rFonts w:ascii="Times New Roman" w:hAnsi="Times New Roman" w:cs="Times New Roman"/>
          <w:b/>
          <w:bCs/>
          <w:sz w:val="24"/>
          <w:szCs w:val="24"/>
        </w:rPr>
        <w:t xml:space="preserve">Article 9- Consistance des prestations </w:t>
      </w:r>
      <w:bookmarkEnd w:id="87"/>
    </w:p>
    <w:p w14:paraId="113B7B7C" w14:textId="77777777" w:rsidR="0090221C" w:rsidRDefault="0090221C" w:rsidP="004D4146">
      <w:pPr>
        <w:suppressAutoHyphens/>
        <w:ind w:firstLine="708"/>
        <w:jc w:val="both"/>
        <w:textAlignment w:val="baseline"/>
        <w:rPr>
          <w:rFonts w:ascii="Times New Roman" w:hAnsi="Times New Roman" w:cs="Times New Roman"/>
          <w:sz w:val="24"/>
          <w:szCs w:val="24"/>
        </w:rPr>
      </w:pPr>
      <w:r w:rsidRPr="004D4146">
        <w:rPr>
          <w:rFonts w:ascii="Times New Roman" w:hAnsi="Times New Roman" w:cs="Times New Roman"/>
          <w:sz w:val="24"/>
          <w:szCs w:val="24"/>
        </w:rPr>
        <w:t xml:space="preserve">Les fournitures à livrer dans le cadre de la présente lettre commande comprennent : </w:t>
      </w:r>
    </w:p>
    <w:p w14:paraId="15B3177E" w14:textId="77777777" w:rsidR="000F26C4" w:rsidRDefault="000F26C4" w:rsidP="004D4146">
      <w:pPr>
        <w:suppressAutoHyphens/>
        <w:ind w:firstLine="708"/>
        <w:jc w:val="both"/>
        <w:textAlignment w:val="baseline"/>
        <w:rPr>
          <w:rFonts w:ascii="Times New Roman" w:hAnsi="Times New Roman" w:cs="Times New Roman"/>
          <w:sz w:val="24"/>
          <w:szCs w:val="24"/>
        </w:rPr>
      </w:pPr>
    </w:p>
    <w:p w14:paraId="68FA3E46" w14:textId="41ED26E6" w:rsidR="000F26C4" w:rsidRPr="000F26C4" w:rsidRDefault="000F26C4" w:rsidP="000F26C4">
      <w:pPr>
        <w:jc w:val="both"/>
        <w:rPr>
          <w:rFonts w:ascii="Times New Roman" w:hAnsi="Times New Roman" w:cs="Times New Roman"/>
          <w:sz w:val="24"/>
          <w:szCs w:val="24"/>
        </w:rPr>
      </w:pPr>
      <w:r>
        <w:rPr>
          <w:rFonts w:ascii="Times New Roman" w:hAnsi="Times New Roman" w:cs="Times New Roman"/>
          <w:sz w:val="24"/>
          <w:szCs w:val="24"/>
        </w:rPr>
        <w:t xml:space="preserve">Un </w:t>
      </w:r>
      <w:r w:rsidRPr="000F26C4">
        <w:rPr>
          <w:rFonts w:ascii="Times New Roman" w:hAnsi="Times New Roman" w:cs="Times New Roman"/>
          <w:sz w:val="24"/>
          <w:szCs w:val="24"/>
        </w:rPr>
        <w:t>Véhicule pick-up 4x4 double cabine, 05 places, 04 cylindres, puissance max 137ch/3600 ( tr/mn), de cylindrée de 1910CC, garde-boue, air conditionné, direction assistée, conducteur, radio CD/ MP3, siège avant séparé, siège avant banquette, avertisseur de dépôt dans le gasoil, ceinture avant 2-3 points, sécurité enfants, ABS, cric, extincteur, triangle de pré signalisation, immatriculation offerte, assurance tous risques, carburant diesel</w:t>
      </w:r>
      <w:r>
        <w:rPr>
          <w:rFonts w:ascii="Times New Roman" w:hAnsi="Times New Roman" w:cs="Times New Roman"/>
          <w:sz w:val="24"/>
          <w:szCs w:val="24"/>
        </w:rPr>
        <w:t>.</w:t>
      </w:r>
    </w:p>
    <w:p w14:paraId="0F20661E" w14:textId="77777777" w:rsidR="000F26C4" w:rsidRPr="004D4146" w:rsidRDefault="000F26C4" w:rsidP="000F26C4">
      <w:pPr>
        <w:suppressAutoHyphens/>
        <w:ind w:firstLine="708"/>
        <w:jc w:val="both"/>
        <w:textAlignment w:val="baseline"/>
        <w:rPr>
          <w:rFonts w:ascii="Times New Roman" w:hAnsi="Times New Roman" w:cs="Times New Roman"/>
          <w:sz w:val="24"/>
          <w:szCs w:val="24"/>
        </w:rPr>
      </w:pPr>
    </w:p>
    <w:p w14:paraId="31FCF9B2" w14:textId="77777777" w:rsidR="0090221C" w:rsidRPr="004D4146" w:rsidRDefault="0090221C" w:rsidP="004D4146">
      <w:pPr>
        <w:suppressAutoHyphens/>
        <w:jc w:val="both"/>
        <w:textAlignment w:val="baseline"/>
        <w:rPr>
          <w:rFonts w:ascii="Times New Roman" w:hAnsi="Times New Roman" w:cs="Times New Roman"/>
          <w:szCs w:val="24"/>
        </w:rPr>
      </w:pPr>
    </w:p>
    <w:p w14:paraId="5DC76ACF" w14:textId="77777777" w:rsidR="0090221C" w:rsidRPr="004D4146" w:rsidRDefault="0090221C" w:rsidP="004D4146">
      <w:pPr>
        <w:suppressAutoHyphens/>
        <w:jc w:val="both"/>
        <w:textAlignment w:val="baseline"/>
        <w:rPr>
          <w:rFonts w:ascii="Times New Roman" w:hAnsi="Times New Roman" w:cs="Times New Roman"/>
          <w:szCs w:val="24"/>
        </w:rPr>
      </w:pPr>
    </w:p>
    <w:p w14:paraId="46598082" w14:textId="77777777" w:rsidR="0090221C" w:rsidRPr="004D4146" w:rsidRDefault="0090221C" w:rsidP="004D4146">
      <w:pPr>
        <w:suppressAutoHyphens/>
        <w:jc w:val="both"/>
        <w:textAlignment w:val="baseline"/>
        <w:rPr>
          <w:rFonts w:ascii="Times New Roman" w:hAnsi="Times New Roman" w:cs="Times New Roman"/>
          <w:sz w:val="10"/>
          <w:szCs w:val="10"/>
        </w:rPr>
      </w:pPr>
    </w:p>
    <w:p w14:paraId="12A1D9CF" w14:textId="77777777" w:rsidR="0090221C" w:rsidRPr="004D4146" w:rsidRDefault="0090221C" w:rsidP="000F26C4">
      <w:pPr>
        <w:suppressAutoHyphens/>
        <w:ind w:right="-23"/>
        <w:jc w:val="both"/>
        <w:textAlignment w:val="baseline"/>
        <w:rPr>
          <w:rFonts w:ascii="Times New Roman" w:hAnsi="Times New Roman" w:cs="Times New Roman"/>
          <w:b/>
          <w:bCs/>
          <w:sz w:val="28"/>
          <w:szCs w:val="28"/>
        </w:rPr>
      </w:pPr>
      <w:bookmarkStart w:id="88" w:name="_Toc157610542"/>
      <w:r w:rsidRPr="004D4146">
        <w:rPr>
          <w:rFonts w:ascii="Times New Roman" w:hAnsi="Times New Roman" w:cs="Times New Roman"/>
          <w:b/>
          <w:bCs/>
          <w:sz w:val="28"/>
          <w:szCs w:val="28"/>
        </w:rPr>
        <w:t xml:space="preserve">Article 10- Lieu et délai de livraison </w:t>
      </w:r>
      <w:bookmarkEnd w:id="88"/>
    </w:p>
    <w:p w14:paraId="662D8608" w14:textId="77777777" w:rsidR="0090221C" w:rsidRPr="004D4146" w:rsidRDefault="0090221C" w:rsidP="004D4146">
      <w:pPr>
        <w:suppressAutoHyphens/>
        <w:ind w:right="-20"/>
        <w:jc w:val="both"/>
        <w:textAlignment w:val="baseline"/>
        <w:rPr>
          <w:rFonts w:ascii="Times New Roman" w:hAnsi="Times New Roman" w:cs="Times New Roman"/>
          <w:i/>
          <w:iCs/>
          <w:szCs w:val="24"/>
        </w:rPr>
      </w:pPr>
      <w:r w:rsidRPr="004D4146">
        <w:rPr>
          <w:rFonts w:ascii="Times New Roman" w:hAnsi="Times New Roman" w:cs="Times New Roman"/>
          <w:szCs w:val="24"/>
        </w:rPr>
        <w:t>10.1. Le lieu de livraison</w:t>
      </w:r>
      <w:r w:rsidRPr="004D4146">
        <w:rPr>
          <w:rFonts w:ascii="Times New Roman" w:hAnsi="Times New Roman" w:cs="Times New Roman"/>
          <w:spacing w:val="6"/>
          <w:szCs w:val="24"/>
        </w:rPr>
        <w:t xml:space="preserve"> </w:t>
      </w:r>
      <w:r w:rsidRPr="004D4146">
        <w:rPr>
          <w:rFonts w:ascii="Times New Roman" w:hAnsi="Times New Roman" w:cs="Times New Roman"/>
          <w:szCs w:val="24"/>
        </w:rPr>
        <w:t xml:space="preserve">est : </w:t>
      </w:r>
      <w:r w:rsidRPr="004D4146">
        <w:rPr>
          <w:rFonts w:ascii="Times New Roman" w:hAnsi="Times New Roman" w:cs="Times New Roman"/>
          <w:b/>
          <w:szCs w:val="24"/>
        </w:rPr>
        <w:t>la Mairie de Nyété.</w:t>
      </w:r>
    </w:p>
    <w:p w14:paraId="7B7BC4B5" w14:textId="77777777" w:rsidR="0090221C" w:rsidRPr="004D4146" w:rsidRDefault="0090221C" w:rsidP="004D4146">
      <w:pPr>
        <w:suppressAutoHyphens/>
        <w:ind w:right="-20"/>
        <w:jc w:val="both"/>
        <w:textAlignment w:val="baseline"/>
        <w:rPr>
          <w:rFonts w:ascii="Times New Roman" w:hAnsi="Times New Roman" w:cs="Times New Roman"/>
          <w:sz w:val="10"/>
          <w:szCs w:val="10"/>
        </w:rPr>
      </w:pPr>
    </w:p>
    <w:p w14:paraId="563651DB" w14:textId="28040D2A" w:rsidR="0090221C" w:rsidRPr="004D4146" w:rsidRDefault="0090221C" w:rsidP="004D4146">
      <w:pPr>
        <w:suppressAutoHyphens/>
        <w:jc w:val="both"/>
        <w:textAlignment w:val="baseline"/>
        <w:rPr>
          <w:rFonts w:ascii="Times New Roman" w:hAnsi="Times New Roman" w:cs="Times New Roman"/>
          <w:i/>
          <w:iCs/>
          <w:color w:val="FF0000"/>
          <w:szCs w:val="24"/>
        </w:rPr>
      </w:pPr>
      <w:r w:rsidRPr="004D4146">
        <w:rPr>
          <w:rFonts w:ascii="Times New Roman" w:hAnsi="Times New Roman" w:cs="Times New Roman"/>
          <w:szCs w:val="24"/>
        </w:rPr>
        <w:t xml:space="preserve">10.2. </w:t>
      </w:r>
      <w:bookmarkStart w:id="89" w:name="_Hlk163221187"/>
      <w:r w:rsidRPr="004D4146">
        <w:rPr>
          <w:rFonts w:ascii="Times New Roman" w:hAnsi="Times New Roman" w:cs="Times New Roman"/>
          <w:szCs w:val="24"/>
        </w:rPr>
        <w:t xml:space="preserve">Le délai de livraison objet de la </w:t>
      </w:r>
      <w:r w:rsidRPr="004D4146">
        <w:rPr>
          <w:rFonts w:ascii="Times New Roman" w:hAnsi="Times New Roman" w:cs="Times New Roman"/>
          <w:spacing w:val="1"/>
          <w:szCs w:val="24"/>
        </w:rPr>
        <w:t>présen</w:t>
      </w:r>
      <w:r w:rsidRPr="004D4146">
        <w:rPr>
          <w:rFonts w:ascii="Times New Roman" w:hAnsi="Times New Roman" w:cs="Times New Roman"/>
          <w:szCs w:val="24"/>
        </w:rPr>
        <w:t xml:space="preserve">te </w:t>
      </w:r>
      <w:r w:rsidRPr="004D4146">
        <w:rPr>
          <w:rFonts w:ascii="Times New Roman" w:hAnsi="Times New Roman" w:cs="Times New Roman"/>
          <w:spacing w:val="1"/>
          <w:szCs w:val="24"/>
        </w:rPr>
        <w:t>lettre commande</w:t>
      </w:r>
      <w:r w:rsidRPr="004D4146">
        <w:rPr>
          <w:rFonts w:ascii="Times New Roman" w:hAnsi="Times New Roman" w:cs="Times New Roman"/>
          <w:szCs w:val="24"/>
        </w:rPr>
        <w:t xml:space="preserve"> </w:t>
      </w:r>
      <w:r w:rsidRPr="004D4146">
        <w:rPr>
          <w:rFonts w:ascii="Times New Roman" w:hAnsi="Times New Roman" w:cs="Times New Roman"/>
          <w:spacing w:val="1"/>
          <w:szCs w:val="24"/>
        </w:rPr>
        <w:t>es</w:t>
      </w:r>
      <w:r w:rsidRPr="004D4146">
        <w:rPr>
          <w:rFonts w:ascii="Times New Roman" w:hAnsi="Times New Roman" w:cs="Times New Roman"/>
          <w:szCs w:val="24"/>
        </w:rPr>
        <w:t xml:space="preserve">t </w:t>
      </w:r>
      <w:r w:rsidRPr="004D4146">
        <w:rPr>
          <w:rFonts w:ascii="Times New Roman" w:hAnsi="Times New Roman" w:cs="Times New Roman"/>
          <w:spacing w:val="1"/>
          <w:szCs w:val="24"/>
        </w:rPr>
        <w:t>d</w:t>
      </w:r>
      <w:r w:rsidRPr="004D4146">
        <w:rPr>
          <w:rFonts w:ascii="Times New Roman" w:hAnsi="Times New Roman" w:cs="Times New Roman"/>
          <w:szCs w:val="24"/>
        </w:rPr>
        <w:t xml:space="preserve">e </w:t>
      </w:r>
      <w:r w:rsidRPr="004D4146">
        <w:rPr>
          <w:rFonts w:ascii="Times New Roman" w:hAnsi="Times New Roman" w:cs="Times New Roman"/>
          <w:spacing w:val="-29"/>
          <w:szCs w:val="24"/>
        </w:rPr>
        <w:t xml:space="preserve">: Deux  (02) </w:t>
      </w:r>
      <w:r w:rsidR="000F26C4">
        <w:rPr>
          <w:rFonts w:ascii="Times New Roman" w:hAnsi="Times New Roman" w:cs="Times New Roman"/>
          <w:spacing w:val="-29"/>
          <w:szCs w:val="24"/>
        </w:rPr>
        <w:t xml:space="preserve"> </w:t>
      </w:r>
      <w:r w:rsidRPr="004D4146">
        <w:rPr>
          <w:rFonts w:ascii="Times New Roman" w:hAnsi="Times New Roman" w:cs="Times New Roman"/>
          <w:spacing w:val="1"/>
          <w:szCs w:val="24"/>
        </w:rPr>
        <w:t>Mois</w:t>
      </w:r>
      <w:bookmarkEnd w:id="89"/>
      <w:r w:rsidRPr="004D4146">
        <w:rPr>
          <w:rFonts w:ascii="Times New Roman" w:hAnsi="Times New Roman" w:cs="Times New Roman"/>
          <w:spacing w:val="1"/>
          <w:szCs w:val="24"/>
        </w:rPr>
        <w:t>.</w:t>
      </w:r>
    </w:p>
    <w:p w14:paraId="7CEF335E" w14:textId="77777777" w:rsidR="0090221C" w:rsidRPr="004D4146" w:rsidRDefault="0090221C" w:rsidP="004D4146">
      <w:pPr>
        <w:suppressAutoHyphens/>
        <w:jc w:val="both"/>
        <w:textAlignment w:val="baseline"/>
        <w:rPr>
          <w:rFonts w:ascii="Times New Roman" w:hAnsi="Times New Roman" w:cs="Times New Roman"/>
          <w:color w:val="FF0000"/>
          <w:sz w:val="10"/>
          <w:szCs w:val="10"/>
        </w:rPr>
      </w:pPr>
    </w:p>
    <w:p w14:paraId="7F92A42A" w14:textId="77777777" w:rsidR="0090221C" w:rsidRPr="004D4146" w:rsidRDefault="0090221C" w:rsidP="004D4146">
      <w:pPr>
        <w:suppressAutoHyphens/>
        <w:jc w:val="both"/>
        <w:textAlignment w:val="baseline"/>
        <w:rPr>
          <w:rFonts w:ascii="Times New Roman" w:hAnsi="Times New Roman" w:cs="Times New Roman"/>
          <w:i/>
          <w:iCs/>
          <w:szCs w:val="24"/>
        </w:rPr>
      </w:pPr>
      <w:r w:rsidRPr="004D4146">
        <w:rPr>
          <w:rFonts w:ascii="Times New Roman" w:hAnsi="Times New Roman" w:cs="Times New Roman"/>
          <w:szCs w:val="24"/>
        </w:rPr>
        <w:t xml:space="preserve">10.3. </w:t>
      </w:r>
      <w:bookmarkStart w:id="90" w:name="_Hlk163221213"/>
      <w:r w:rsidRPr="004D4146">
        <w:rPr>
          <w:rFonts w:ascii="Times New Roman" w:hAnsi="Times New Roman" w:cs="Times New Roman"/>
          <w:szCs w:val="24"/>
        </w:rPr>
        <w:t>Ce délai court à compter de la date de notification de l’ordre de service de commencer les prestations.</w:t>
      </w:r>
    </w:p>
    <w:p w14:paraId="37B0EBC0" w14:textId="77777777" w:rsidR="0090221C" w:rsidRPr="004D4146" w:rsidRDefault="0090221C" w:rsidP="004D4146">
      <w:pPr>
        <w:suppressAutoHyphens/>
        <w:jc w:val="both"/>
        <w:textAlignment w:val="baseline"/>
        <w:rPr>
          <w:rFonts w:ascii="Times New Roman" w:hAnsi="Times New Roman" w:cs="Times New Roman"/>
          <w:b/>
          <w:bCs/>
          <w:sz w:val="10"/>
          <w:szCs w:val="10"/>
        </w:rPr>
      </w:pPr>
    </w:p>
    <w:bookmarkEnd w:id="90"/>
    <w:p w14:paraId="1950EE68" w14:textId="77777777" w:rsidR="0090221C" w:rsidRPr="004D4146" w:rsidRDefault="0090221C" w:rsidP="004D4146">
      <w:pPr>
        <w:suppressAutoHyphens/>
        <w:jc w:val="both"/>
        <w:textAlignment w:val="baseline"/>
        <w:rPr>
          <w:rFonts w:ascii="Times New Roman" w:hAnsi="Times New Roman" w:cs="Times New Roman"/>
          <w:bCs/>
          <w:sz w:val="4"/>
          <w:szCs w:val="4"/>
        </w:rPr>
      </w:pPr>
    </w:p>
    <w:p w14:paraId="50D6D476" w14:textId="77777777" w:rsidR="0090221C" w:rsidRPr="004D4146" w:rsidRDefault="0090221C" w:rsidP="004D4146">
      <w:pPr>
        <w:suppressAutoHyphens/>
        <w:jc w:val="both"/>
        <w:textAlignment w:val="baseline"/>
        <w:rPr>
          <w:rFonts w:ascii="Times New Roman" w:hAnsi="Times New Roman" w:cs="Times New Roman"/>
          <w:b/>
          <w:bCs/>
          <w:sz w:val="10"/>
          <w:szCs w:val="10"/>
        </w:rPr>
      </w:pPr>
    </w:p>
    <w:p w14:paraId="5CA1940C" w14:textId="77777777" w:rsidR="0090221C" w:rsidRPr="004D4146" w:rsidRDefault="0090221C" w:rsidP="004D4146">
      <w:pPr>
        <w:suppressAutoHyphens/>
        <w:ind w:left="1418" w:right="-23" w:hanging="1418"/>
        <w:jc w:val="both"/>
        <w:textAlignment w:val="baseline"/>
        <w:rPr>
          <w:rFonts w:ascii="Times New Roman" w:hAnsi="Times New Roman" w:cs="Times New Roman"/>
          <w:b/>
          <w:bCs/>
          <w:sz w:val="28"/>
          <w:szCs w:val="28"/>
        </w:rPr>
      </w:pPr>
      <w:bookmarkStart w:id="91" w:name="_Toc157610543"/>
      <w:r w:rsidRPr="004D4146">
        <w:rPr>
          <w:rFonts w:ascii="Times New Roman" w:hAnsi="Times New Roman" w:cs="Times New Roman"/>
          <w:b/>
          <w:bCs/>
          <w:spacing w:val="5"/>
          <w:sz w:val="28"/>
          <w:szCs w:val="28"/>
        </w:rPr>
        <w:t>Article 11- Obligation</w:t>
      </w:r>
      <w:r w:rsidRPr="004D4146">
        <w:rPr>
          <w:rFonts w:ascii="Times New Roman" w:hAnsi="Times New Roman" w:cs="Times New Roman"/>
          <w:b/>
          <w:bCs/>
          <w:sz w:val="28"/>
          <w:szCs w:val="28"/>
        </w:rPr>
        <w:t xml:space="preserve">s </w:t>
      </w:r>
      <w:r w:rsidRPr="004D4146">
        <w:rPr>
          <w:rFonts w:ascii="Times New Roman" w:hAnsi="Times New Roman" w:cs="Times New Roman"/>
          <w:b/>
          <w:bCs/>
          <w:spacing w:val="5"/>
          <w:sz w:val="28"/>
          <w:szCs w:val="28"/>
        </w:rPr>
        <w:t>d</w:t>
      </w:r>
      <w:r w:rsidRPr="004D4146">
        <w:rPr>
          <w:rFonts w:ascii="Times New Roman" w:hAnsi="Times New Roman" w:cs="Times New Roman"/>
          <w:b/>
          <w:bCs/>
          <w:sz w:val="28"/>
          <w:szCs w:val="28"/>
        </w:rPr>
        <w:t xml:space="preserve">u </w:t>
      </w:r>
      <w:r w:rsidRPr="004D4146">
        <w:rPr>
          <w:rFonts w:ascii="Times New Roman" w:hAnsi="Times New Roman" w:cs="Times New Roman"/>
          <w:b/>
          <w:bCs/>
          <w:spacing w:val="5"/>
          <w:sz w:val="28"/>
          <w:szCs w:val="28"/>
        </w:rPr>
        <w:t>Maîtr</w:t>
      </w:r>
      <w:r w:rsidRPr="004D4146">
        <w:rPr>
          <w:rFonts w:ascii="Times New Roman" w:hAnsi="Times New Roman" w:cs="Times New Roman"/>
          <w:b/>
          <w:bCs/>
          <w:sz w:val="28"/>
          <w:szCs w:val="28"/>
        </w:rPr>
        <w:t xml:space="preserve">e </w:t>
      </w:r>
      <w:r w:rsidRPr="004D4146">
        <w:rPr>
          <w:rFonts w:ascii="Times New Roman" w:hAnsi="Times New Roman" w:cs="Times New Roman"/>
          <w:b/>
          <w:bCs/>
          <w:spacing w:val="5"/>
          <w:sz w:val="28"/>
          <w:szCs w:val="28"/>
        </w:rPr>
        <w:t xml:space="preserve">d’Ouvrage </w:t>
      </w:r>
      <w:bookmarkEnd w:id="91"/>
    </w:p>
    <w:p w14:paraId="3DB980C1" w14:textId="77777777" w:rsidR="0090221C" w:rsidRPr="004D4146" w:rsidRDefault="0090221C" w:rsidP="004D4146">
      <w:pPr>
        <w:tabs>
          <w:tab w:val="left" w:pos="1660"/>
          <w:tab w:val="left" w:pos="2520"/>
          <w:tab w:val="left" w:pos="3020"/>
          <w:tab w:val="left" w:pos="4220"/>
        </w:tabs>
        <w:suppressAutoHyphens/>
        <w:jc w:val="both"/>
        <w:textAlignment w:val="baseline"/>
        <w:rPr>
          <w:rFonts w:ascii="Times New Roman" w:hAnsi="Times New Roman" w:cs="Times New Roman"/>
          <w:szCs w:val="24"/>
        </w:rPr>
      </w:pPr>
      <w:r w:rsidRPr="004D4146">
        <w:rPr>
          <w:rFonts w:ascii="Times New Roman" w:hAnsi="Times New Roman" w:cs="Times New Roman"/>
          <w:szCs w:val="24"/>
        </w:rPr>
        <w:t xml:space="preserve">11.1. Le Maître d’ouvrage est responsable de l’acquisition et de la mise à disposition du site ainsi que des facilités pour son accès, de la possession, de l’utilisation et de l’accès à toutes les autres zones raisonnablement nécessaires à la bonne exécution de la </w:t>
      </w:r>
      <w:r w:rsidRPr="004D4146">
        <w:rPr>
          <w:rFonts w:ascii="Times New Roman" w:hAnsi="Times New Roman" w:cs="Times New Roman"/>
          <w:spacing w:val="1"/>
          <w:szCs w:val="24"/>
        </w:rPr>
        <w:t>lettre commande</w:t>
      </w:r>
      <w:r w:rsidRPr="004D4146">
        <w:rPr>
          <w:rFonts w:ascii="Times New Roman" w:hAnsi="Times New Roman" w:cs="Times New Roman"/>
          <w:szCs w:val="24"/>
        </w:rPr>
        <w:t>.  Il doit fournir au Cocontractant les facilités pour l’accès aux sites des projets. Pour les sites éloignés au siège du Maître d’Ouvrage, les frais de transports pour leur accès sont à la charge du Cocontractant.</w:t>
      </w:r>
    </w:p>
    <w:p w14:paraId="108D3146" w14:textId="77777777" w:rsidR="0090221C" w:rsidRPr="004D4146" w:rsidRDefault="0090221C" w:rsidP="004D4146">
      <w:pPr>
        <w:tabs>
          <w:tab w:val="left" w:pos="1660"/>
          <w:tab w:val="left" w:pos="2520"/>
          <w:tab w:val="left" w:pos="3020"/>
          <w:tab w:val="left" w:pos="4220"/>
        </w:tabs>
        <w:suppressAutoHyphens/>
        <w:jc w:val="both"/>
        <w:textAlignment w:val="baseline"/>
        <w:rPr>
          <w:rFonts w:ascii="Times New Roman" w:hAnsi="Times New Roman" w:cs="Times New Roman"/>
          <w:sz w:val="10"/>
          <w:szCs w:val="10"/>
        </w:rPr>
      </w:pPr>
    </w:p>
    <w:p w14:paraId="13A81702" w14:textId="77777777" w:rsidR="0090221C" w:rsidRPr="004D4146" w:rsidRDefault="0090221C" w:rsidP="004D4146">
      <w:pPr>
        <w:suppressAutoHyphens/>
        <w:jc w:val="both"/>
        <w:textAlignment w:val="baseline"/>
        <w:rPr>
          <w:rFonts w:ascii="Times New Roman" w:hAnsi="Times New Roman" w:cs="Times New Roman"/>
          <w:szCs w:val="24"/>
        </w:rPr>
      </w:pPr>
      <w:r w:rsidRPr="004D4146">
        <w:rPr>
          <w:rFonts w:ascii="Times New Roman" w:hAnsi="Times New Roman" w:cs="Times New Roman"/>
          <w:szCs w:val="24"/>
        </w:rPr>
        <w:t xml:space="preserve">11.2 Le Maître d’ouvrage devra obtenir à ses frais les autorisations, agréments et licences auprès des autorités locales, régionales ou nationales ou des services publics compétents, nécessaires à l’exécution de la </w:t>
      </w:r>
      <w:r w:rsidRPr="004D4146">
        <w:rPr>
          <w:rFonts w:ascii="Times New Roman" w:hAnsi="Times New Roman" w:cs="Times New Roman"/>
          <w:spacing w:val="1"/>
          <w:szCs w:val="24"/>
        </w:rPr>
        <w:t>lettre commande</w:t>
      </w:r>
      <w:r w:rsidRPr="004D4146">
        <w:rPr>
          <w:rFonts w:ascii="Times New Roman" w:hAnsi="Times New Roman" w:cs="Times New Roman"/>
          <w:szCs w:val="24"/>
        </w:rPr>
        <w:t>, et qui relèvent de ses obligations.</w:t>
      </w:r>
    </w:p>
    <w:p w14:paraId="328773A1" w14:textId="77777777" w:rsidR="0090221C" w:rsidRPr="004D4146" w:rsidRDefault="0090221C" w:rsidP="004D4146">
      <w:pPr>
        <w:suppressAutoHyphens/>
        <w:jc w:val="both"/>
        <w:textAlignment w:val="baseline"/>
        <w:rPr>
          <w:rFonts w:ascii="Times New Roman" w:hAnsi="Times New Roman" w:cs="Times New Roman"/>
          <w:sz w:val="10"/>
          <w:szCs w:val="10"/>
        </w:rPr>
      </w:pPr>
    </w:p>
    <w:p w14:paraId="116BC168" w14:textId="77777777" w:rsidR="0090221C" w:rsidRPr="004D4146" w:rsidRDefault="0090221C" w:rsidP="004D4146">
      <w:pPr>
        <w:suppressAutoHyphens/>
        <w:jc w:val="both"/>
        <w:textAlignment w:val="baseline"/>
        <w:rPr>
          <w:rFonts w:ascii="Times New Roman" w:hAnsi="Times New Roman" w:cs="Times New Roman"/>
          <w:szCs w:val="24"/>
        </w:rPr>
      </w:pPr>
      <w:r w:rsidRPr="004D4146">
        <w:rPr>
          <w:rFonts w:ascii="Times New Roman" w:hAnsi="Times New Roman" w:cs="Times New Roman"/>
          <w:szCs w:val="24"/>
        </w:rPr>
        <w:t xml:space="preserve">11.3.  Si le cocontractant de l’administration en fait la demande, le Maître d’ouvrage fera tout son possible pour l’aider à obtenir à temps et avec toute la diligence requise auprès des administrations ou services publics locaux, régionaux, nationaux, les permis, autorisations et licences nécessaires à l’exécution de la </w:t>
      </w:r>
      <w:r w:rsidRPr="004D4146">
        <w:rPr>
          <w:rFonts w:ascii="Times New Roman" w:hAnsi="Times New Roman" w:cs="Times New Roman"/>
          <w:spacing w:val="1"/>
          <w:szCs w:val="24"/>
        </w:rPr>
        <w:t>lettre commande</w:t>
      </w:r>
      <w:r w:rsidRPr="004D4146">
        <w:rPr>
          <w:rFonts w:ascii="Times New Roman" w:hAnsi="Times New Roman" w:cs="Times New Roman"/>
          <w:szCs w:val="24"/>
        </w:rPr>
        <w:t xml:space="preserve"> requis par ces organismes pour le cocontractant, ses sous-traitants ou le personnel du cocontractant ou de ses sous-traitants selon les cas.</w:t>
      </w:r>
    </w:p>
    <w:p w14:paraId="6DE7650E" w14:textId="77777777" w:rsidR="0090221C" w:rsidRPr="004D4146" w:rsidRDefault="0090221C" w:rsidP="004D4146">
      <w:pPr>
        <w:suppressAutoHyphens/>
        <w:jc w:val="both"/>
        <w:textAlignment w:val="baseline"/>
        <w:rPr>
          <w:rFonts w:ascii="Times New Roman" w:hAnsi="Times New Roman" w:cs="Times New Roman"/>
          <w:sz w:val="10"/>
          <w:szCs w:val="10"/>
        </w:rPr>
      </w:pPr>
    </w:p>
    <w:p w14:paraId="611CC5B7" w14:textId="77777777" w:rsidR="0090221C" w:rsidRPr="004D4146" w:rsidRDefault="0090221C" w:rsidP="004D4146">
      <w:pPr>
        <w:suppressAutoHyphens/>
        <w:jc w:val="both"/>
        <w:textAlignment w:val="baseline"/>
        <w:rPr>
          <w:rFonts w:ascii="Times New Roman" w:hAnsi="Times New Roman" w:cs="Times New Roman"/>
          <w:sz w:val="24"/>
          <w:szCs w:val="24"/>
        </w:rPr>
      </w:pPr>
      <w:r w:rsidRPr="004D4146">
        <w:rPr>
          <w:rFonts w:ascii="Times New Roman" w:hAnsi="Times New Roman" w:cs="Times New Roman"/>
          <w:sz w:val="24"/>
          <w:szCs w:val="24"/>
        </w:rPr>
        <w:t>11.4 Le Maître d’Ouvrage assure au cocontractant protection contre les menaces, outrages, violences, voies de fait, injures ou diffamations dont il peut être victime en raison ou à l’occasion de l’exercice de sa mission.</w:t>
      </w:r>
    </w:p>
    <w:p w14:paraId="27D9F298" w14:textId="77777777" w:rsidR="0090221C" w:rsidRPr="004D4146" w:rsidRDefault="0090221C" w:rsidP="004D4146">
      <w:pPr>
        <w:suppressAutoHyphens/>
        <w:jc w:val="both"/>
        <w:textAlignment w:val="baseline"/>
        <w:rPr>
          <w:rFonts w:ascii="Times New Roman" w:hAnsi="Times New Roman" w:cs="Times New Roman"/>
          <w:sz w:val="24"/>
          <w:szCs w:val="24"/>
        </w:rPr>
      </w:pPr>
    </w:p>
    <w:p w14:paraId="6F3C8762" w14:textId="77777777" w:rsidR="0090221C" w:rsidRPr="004D4146" w:rsidRDefault="0090221C" w:rsidP="004D4146">
      <w:pPr>
        <w:suppressAutoHyphens/>
        <w:ind w:left="1418" w:right="-23" w:hanging="1418"/>
        <w:jc w:val="both"/>
        <w:textAlignment w:val="baseline"/>
        <w:rPr>
          <w:rFonts w:ascii="Times New Roman" w:hAnsi="Times New Roman" w:cs="Times New Roman"/>
          <w:b/>
          <w:bCs/>
          <w:sz w:val="24"/>
          <w:szCs w:val="24"/>
        </w:rPr>
      </w:pPr>
      <w:bookmarkStart w:id="92" w:name="_Toc157610544"/>
      <w:r w:rsidRPr="004D4146">
        <w:rPr>
          <w:rFonts w:ascii="Times New Roman" w:hAnsi="Times New Roman" w:cs="Times New Roman"/>
          <w:b/>
          <w:bCs/>
          <w:sz w:val="24"/>
          <w:szCs w:val="24"/>
        </w:rPr>
        <w:t>Article 12- Ordres de service</w:t>
      </w:r>
      <w:bookmarkEnd w:id="92"/>
      <w:r w:rsidRPr="004D4146">
        <w:rPr>
          <w:rFonts w:ascii="Times New Roman" w:hAnsi="Times New Roman" w:cs="Times New Roman"/>
          <w:b/>
          <w:bCs/>
          <w:sz w:val="24"/>
          <w:szCs w:val="24"/>
        </w:rPr>
        <w:t xml:space="preserve"> </w:t>
      </w:r>
    </w:p>
    <w:p w14:paraId="0022B676" w14:textId="77777777" w:rsidR="0090221C" w:rsidRPr="004D4146" w:rsidRDefault="0090221C" w:rsidP="004D4146">
      <w:pPr>
        <w:suppressAutoHyphens/>
        <w:ind w:right="-34"/>
        <w:jc w:val="both"/>
        <w:textAlignment w:val="baseline"/>
        <w:rPr>
          <w:rFonts w:ascii="Times New Roman" w:hAnsi="Times New Roman" w:cs="Times New Roman"/>
          <w:sz w:val="24"/>
          <w:szCs w:val="24"/>
        </w:rPr>
      </w:pPr>
      <w:r w:rsidRPr="004D4146">
        <w:rPr>
          <w:rFonts w:ascii="Times New Roman" w:hAnsi="Times New Roman" w:cs="Times New Roman"/>
          <w:sz w:val="24"/>
          <w:szCs w:val="24"/>
        </w:rPr>
        <w:t>Les différents ordres de service seront établis et notifiés dans les conditions suivantes :</w:t>
      </w:r>
    </w:p>
    <w:p w14:paraId="4EBE8A15" w14:textId="77777777" w:rsidR="0090221C" w:rsidRPr="004D4146" w:rsidRDefault="0090221C" w:rsidP="004D4146">
      <w:pPr>
        <w:tabs>
          <w:tab w:val="left" w:pos="2410"/>
        </w:tabs>
        <w:suppressAutoHyphens/>
        <w:jc w:val="both"/>
        <w:textAlignment w:val="baseline"/>
        <w:rPr>
          <w:rFonts w:ascii="Times New Roman" w:hAnsi="Times New Roman" w:cs="Times New Roman"/>
          <w:sz w:val="24"/>
          <w:szCs w:val="24"/>
        </w:rPr>
      </w:pPr>
      <w:r w:rsidRPr="004D4146">
        <w:rPr>
          <w:rFonts w:ascii="Times New Roman" w:hAnsi="Times New Roman" w:cs="Times New Roman"/>
          <w:sz w:val="24"/>
          <w:szCs w:val="24"/>
        </w:rPr>
        <w:t xml:space="preserve">12.1. </w:t>
      </w:r>
      <w:r w:rsidRPr="004D4146">
        <w:rPr>
          <w:rFonts w:ascii="Times New Roman" w:hAnsi="Times New Roman" w:cs="Times New Roman"/>
          <w:iCs/>
          <w:sz w:val="24"/>
          <w:szCs w:val="24"/>
        </w:rPr>
        <w:t xml:space="preserve">Dès notification de la </w:t>
      </w:r>
      <w:r w:rsidRPr="004D4146">
        <w:rPr>
          <w:rFonts w:ascii="Times New Roman" w:hAnsi="Times New Roman" w:cs="Times New Roman"/>
          <w:spacing w:val="1"/>
          <w:sz w:val="24"/>
          <w:szCs w:val="24"/>
        </w:rPr>
        <w:t>lettre commande</w:t>
      </w:r>
      <w:r w:rsidRPr="004D4146">
        <w:rPr>
          <w:rFonts w:ascii="Times New Roman" w:hAnsi="Times New Roman" w:cs="Times New Roman"/>
          <w:iCs/>
          <w:sz w:val="24"/>
          <w:szCs w:val="24"/>
        </w:rPr>
        <w:t xml:space="preserve"> au titulaire, le Maître d’Ouvrage dispose d’un délai de quinze (15) jours calendaires pour signer l’ordre de service de démarrage des prestations. </w:t>
      </w:r>
      <w:r w:rsidRPr="004D4146">
        <w:rPr>
          <w:rFonts w:ascii="Times New Roman" w:hAnsi="Times New Roman" w:cs="Times New Roman"/>
          <w:i/>
          <w:iCs/>
          <w:sz w:val="24"/>
          <w:szCs w:val="24"/>
        </w:rPr>
        <w:t xml:space="preserve">Cet Ordre de service est </w:t>
      </w:r>
      <w:r w:rsidRPr="004D4146">
        <w:rPr>
          <w:rFonts w:ascii="Times New Roman" w:hAnsi="Times New Roman" w:cs="Times New Roman"/>
          <w:iCs/>
          <w:sz w:val="24"/>
          <w:szCs w:val="24"/>
        </w:rPr>
        <w:t xml:space="preserve">notifié au cocontractant par le Chef de service du marché dans un délai de sept (7) jours calendaires. Une copie dudit </w:t>
      </w:r>
      <w:r w:rsidRPr="004D4146">
        <w:rPr>
          <w:rFonts w:ascii="Times New Roman" w:hAnsi="Times New Roman" w:cs="Times New Roman"/>
          <w:sz w:val="24"/>
          <w:szCs w:val="24"/>
        </w:rPr>
        <w:t>ordre de service est transmise au Délégué Départemental des Marchés Publics de l’Océan, à l’Organisme chargé de la Régulation, au Chef de service du marché, à l’Ingénieur du marché et à l’Organisme Payeur.</w:t>
      </w:r>
    </w:p>
    <w:p w14:paraId="7EC430D4" w14:textId="77777777" w:rsidR="0090221C" w:rsidRPr="004D4146" w:rsidRDefault="0090221C" w:rsidP="004D4146">
      <w:pPr>
        <w:suppressAutoHyphens/>
        <w:jc w:val="both"/>
        <w:textAlignment w:val="baseline"/>
        <w:rPr>
          <w:rFonts w:ascii="Times New Roman" w:hAnsi="Times New Roman" w:cs="Times New Roman"/>
          <w:sz w:val="24"/>
          <w:szCs w:val="24"/>
        </w:rPr>
      </w:pPr>
      <w:r w:rsidRPr="004D4146">
        <w:rPr>
          <w:rFonts w:ascii="Times New Roman" w:hAnsi="Times New Roman" w:cs="Times New Roman"/>
          <w:sz w:val="24"/>
          <w:szCs w:val="24"/>
        </w:rPr>
        <w:t>12.2. Les ordres de services ayant une incidence sur le montant et/ou sur le délai sont signés par le Maitre d’Ouvrage dans les conditions suivantes :</w:t>
      </w:r>
    </w:p>
    <w:p w14:paraId="47921E24" w14:textId="77777777" w:rsidR="0090221C" w:rsidRPr="004D4146" w:rsidRDefault="0090221C" w:rsidP="004D4146">
      <w:pPr>
        <w:suppressAutoHyphens/>
        <w:jc w:val="both"/>
        <w:textAlignment w:val="baseline"/>
        <w:rPr>
          <w:rFonts w:ascii="Times New Roman" w:hAnsi="Times New Roman" w:cs="Times New Roman"/>
          <w:sz w:val="24"/>
          <w:szCs w:val="24"/>
        </w:rPr>
      </w:pPr>
    </w:p>
    <w:p w14:paraId="4B9B1EEC" w14:textId="77777777" w:rsidR="0090221C" w:rsidRPr="0003620B" w:rsidRDefault="0090221C">
      <w:pPr>
        <w:numPr>
          <w:ilvl w:val="0"/>
          <w:numId w:val="71"/>
        </w:numPr>
        <w:suppressAutoHyphens/>
        <w:ind w:left="567" w:hanging="28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Lorsqu’un ordre de service est susceptible d’entraîner le dépassement du montant </w:t>
      </w:r>
      <w:r w:rsidRPr="0003620B">
        <w:rPr>
          <w:rFonts w:ascii="Times New Roman" w:hAnsi="Times New Roman" w:cs="Times New Roman"/>
          <w:iCs/>
          <w:sz w:val="24"/>
          <w:szCs w:val="24"/>
        </w:rPr>
        <w:t xml:space="preserve">de la </w:t>
      </w:r>
      <w:r w:rsidRPr="0003620B">
        <w:rPr>
          <w:rFonts w:ascii="Times New Roman" w:hAnsi="Times New Roman" w:cs="Times New Roman"/>
          <w:spacing w:val="1"/>
          <w:sz w:val="24"/>
          <w:szCs w:val="24"/>
        </w:rPr>
        <w:t>lettre commande</w:t>
      </w:r>
      <w:r w:rsidRPr="0003620B">
        <w:rPr>
          <w:rFonts w:ascii="Times New Roman" w:hAnsi="Times New Roman" w:cs="Times New Roman"/>
          <w:sz w:val="24"/>
          <w:szCs w:val="24"/>
        </w:rPr>
        <w:t>, sa signature est subordonnée aux justificatifs des finances par le Maître d’Ouvrage ;</w:t>
      </w:r>
    </w:p>
    <w:p w14:paraId="18FE2764" w14:textId="77777777" w:rsidR="0090221C" w:rsidRPr="0003620B" w:rsidRDefault="0090221C" w:rsidP="0003620B">
      <w:pPr>
        <w:suppressAutoHyphens/>
        <w:ind w:left="567"/>
        <w:jc w:val="both"/>
        <w:textAlignment w:val="baseline"/>
        <w:rPr>
          <w:rFonts w:ascii="Times New Roman" w:hAnsi="Times New Roman" w:cs="Times New Roman"/>
          <w:sz w:val="24"/>
          <w:szCs w:val="24"/>
        </w:rPr>
      </w:pPr>
    </w:p>
    <w:p w14:paraId="6939F121" w14:textId="77777777" w:rsidR="0090221C" w:rsidRPr="0003620B" w:rsidRDefault="0090221C">
      <w:pPr>
        <w:numPr>
          <w:ilvl w:val="0"/>
          <w:numId w:val="71"/>
        </w:numPr>
        <w:suppressAutoHyphens/>
        <w:ind w:left="567" w:hanging="28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En cas de dépassement du montant </w:t>
      </w:r>
      <w:r w:rsidRPr="0003620B">
        <w:rPr>
          <w:rFonts w:ascii="Times New Roman" w:hAnsi="Times New Roman" w:cs="Times New Roman"/>
          <w:iCs/>
          <w:sz w:val="24"/>
          <w:szCs w:val="24"/>
        </w:rPr>
        <w:t xml:space="preserve">de la </w:t>
      </w:r>
      <w:r w:rsidRPr="0003620B">
        <w:rPr>
          <w:rFonts w:ascii="Times New Roman" w:hAnsi="Times New Roman" w:cs="Times New Roman"/>
          <w:spacing w:val="1"/>
          <w:sz w:val="24"/>
          <w:szCs w:val="24"/>
        </w:rPr>
        <w:t>lettre commande</w:t>
      </w:r>
      <w:r w:rsidRPr="0003620B">
        <w:rPr>
          <w:rFonts w:ascii="Times New Roman" w:hAnsi="Times New Roman" w:cs="Times New Roman"/>
          <w:sz w:val="24"/>
          <w:szCs w:val="24"/>
        </w:rPr>
        <w:t>, les modifications ne peuvent se faire que par voie d’avenant et les prestations supplémentaires ne peuvent être payées qu’après signature de ce dernier par le Maître d’Ouvrage.</w:t>
      </w:r>
    </w:p>
    <w:p w14:paraId="6EE47BF7" w14:textId="77777777" w:rsidR="0090221C" w:rsidRPr="0003620B" w:rsidRDefault="0090221C" w:rsidP="0003620B">
      <w:pPr>
        <w:suppressAutoHyphens/>
        <w:ind w:left="567"/>
        <w:jc w:val="both"/>
        <w:textAlignment w:val="baseline"/>
        <w:rPr>
          <w:rFonts w:ascii="Times New Roman" w:hAnsi="Times New Roman" w:cs="Times New Roman"/>
          <w:sz w:val="24"/>
          <w:szCs w:val="24"/>
        </w:rPr>
      </w:pPr>
    </w:p>
    <w:p w14:paraId="4E74B208" w14:textId="77777777" w:rsidR="0090221C" w:rsidRPr="0003620B" w:rsidRDefault="0090221C">
      <w:pPr>
        <w:numPr>
          <w:ilvl w:val="0"/>
          <w:numId w:val="71"/>
        </w:numPr>
        <w:suppressAutoHyphens/>
        <w:ind w:left="567" w:hanging="28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Les ordres de service pour prestations supplémentaires peuvent être signés par le Maître d’Ouvrage et régularisés plus tard par voie d’avenant, tant que leur incidence financière est inférieure à dix pour cent (10) du montant </w:t>
      </w:r>
      <w:r w:rsidRPr="0003620B">
        <w:rPr>
          <w:rFonts w:ascii="Times New Roman" w:hAnsi="Times New Roman" w:cs="Times New Roman"/>
          <w:iCs/>
          <w:sz w:val="24"/>
          <w:szCs w:val="24"/>
        </w:rPr>
        <w:t xml:space="preserve">de la </w:t>
      </w:r>
      <w:r w:rsidRPr="0003620B">
        <w:rPr>
          <w:rFonts w:ascii="Times New Roman" w:hAnsi="Times New Roman" w:cs="Times New Roman"/>
          <w:spacing w:val="1"/>
          <w:sz w:val="24"/>
          <w:szCs w:val="24"/>
        </w:rPr>
        <w:t>lettre commande</w:t>
      </w:r>
      <w:r w:rsidRPr="0003620B">
        <w:rPr>
          <w:rFonts w:ascii="Times New Roman" w:hAnsi="Times New Roman" w:cs="Times New Roman"/>
          <w:sz w:val="24"/>
          <w:szCs w:val="24"/>
        </w:rPr>
        <w:t xml:space="preserve">. </w:t>
      </w:r>
    </w:p>
    <w:p w14:paraId="6DDECE1F"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179666B6" w14:textId="77777777" w:rsidR="0090221C" w:rsidRPr="0003620B" w:rsidRDefault="0090221C">
      <w:pPr>
        <w:numPr>
          <w:ilvl w:val="0"/>
          <w:numId w:val="71"/>
        </w:numPr>
        <w:suppressAutoHyphens/>
        <w:ind w:left="567" w:hanging="28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Une copie des ordres de service susvisés sera adressée au Chef de service du marché, à l’Ingénieur </w:t>
      </w:r>
      <w:r w:rsidRPr="0003620B">
        <w:rPr>
          <w:rFonts w:ascii="Times New Roman" w:hAnsi="Times New Roman" w:cs="Times New Roman"/>
          <w:sz w:val="24"/>
          <w:szCs w:val="24"/>
        </w:rPr>
        <w:lastRenderedPageBreak/>
        <w:t xml:space="preserve">du marché, au Délégué Départemental des Marchés Publics de l’Océan et à l’Organisme Payeur. </w:t>
      </w:r>
    </w:p>
    <w:p w14:paraId="7FEF19DF" w14:textId="77777777" w:rsidR="0090221C" w:rsidRPr="0003620B" w:rsidRDefault="0090221C" w:rsidP="0003620B">
      <w:pPr>
        <w:suppressAutoHyphens/>
        <w:ind w:left="567"/>
        <w:jc w:val="both"/>
        <w:textAlignment w:val="baseline"/>
        <w:rPr>
          <w:rFonts w:ascii="Times New Roman" w:hAnsi="Times New Roman" w:cs="Times New Roman"/>
          <w:sz w:val="24"/>
          <w:szCs w:val="24"/>
        </w:rPr>
      </w:pPr>
    </w:p>
    <w:p w14:paraId="12C08457" w14:textId="77777777" w:rsidR="0090221C" w:rsidRPr="0003620B" w:rsidRDefault="0090221C">
      <w:pPr>
        <w:numPr>
          <w:ilvl w:val="0"/>
          <w:numId w:val="71"/>
        </w:numPr>
        <w:suppressAutoHyphens/>
        <w:ind w:left="567" w:hanging="28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Le visa préalable de l’Organisme Payeur sera éventuellement requis avant la signature de ceux ayant une incidence sur le montant.</w:t>
      </w:r>
    </w:p>
    <w:p w14:paraId="7EA1A8B0" w14:textId="77777777" w:rsidR="0090221C" w:rsidRPr="0003620B" w:rsidRDefault="0090221C" w:rsidP="0003620B">
      <w:pPr>
        <w:suppressAutoHyphens/>
        <w:ind w:left="567"/>
        <w:jc w:val="both"/>
        <w:textAlignment w:val="baseline"/>
        <w:rPr>
          <w:rFonts w:ascii="Times New Roman" w:hAnsi="Times New Roman" w:cs="Times New Roman"/>
          <w:sz w:val="24"/>
          <w:szCs w:val="24"/>
        </w:rPr>
      </w:pPr>
    </w:p>
    <w:p w14:paraId="1AD152CA" w14:textId="77777777" w:rsidR="0090221C" w:rsidRPr="0003620B" w:rsidRDefault="0090221C">
      <w:pPr>
        <w:numPr>
          <w:ilvl w:val="0"/>
          <w:numId w:val="71"/>
        </w:numPr>
        <w:suppressAutoHyphens/>
        <w:ind w:left="567" w:hanging="28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En tout état de cause, toute modification touchant aux spécifications techniques ou clauses techniques particulières doit faire l’objet d’une étude préalable sur l’étendue, le coût et les délais </w:t>
      </w:r>
      <w:r w:rsidRPr="0003620B">
        <w:rPr>
          <w:rFonts w:ascii="Times New Roman" w:hAnsi="Times New Roman" w:cs="Times New Roman"/>
          <w:iCs/>
          <w:sz w:val="24"/>
          <w:szCs w:val="24"/>
        </w:rPr>
        <w:t xml:space="preserve">de la </w:t>
      </w:r>
      <w:r w:rsidRPr="0003620B">
        <w:rPr>
          <w:rFonts w:ascii="Times New Roman" w:hAnsi="Times New Roman" w:cs="Times New Roman"/>
          <w:spacing w:val="1"/>
          <w:sz w:val="24"/>
          <w:szCs w:val="24"/>
        </w:rPr>
        <w:t>lettre commande</w:t>
      </w:r>
      <w:r w:rsidRPr="0003620B">
        <w:rPr>
          <w:rFonts w:ascii="Times New Roman" w:hAnsi="Times New Roman" w:cs="Times New Roman"/>
          <w:sz w:val="24"/>
          <w:szCs w:val="24"/>
        </w:rPr>
        <w:t>.</w:t>
      </w:r>
    </w:p>
    <w:p w14:paraId="6B61C3C1" w14:textId="77777777" w:rsidR="0090221C" w:rsidRPr="0003620B" w:rsidRDefault="0090221C" w:rsidP="0003620B">
      <w:pPr>
        <w:suppressAutoHyphens/>
        <w:ind w:left="567"/>
        <w:jc w:val="both"/>
        <w:textAlignment w:val="baseline"/>
        <w:rPr>
          <w:rFonts w:ascii="Times New Roman" w:hAnsi="Times New Roman" w:cs="Times New Roman"/>
          <w:sz w:val="24"/>
          <w:szCs w:val="24"/>
        </w:rPr>
      </w:pPr>
    </w:p>
    <w:p w14:paraId="209FC20B" w14:textId="77777777" w:rsidR="0090221C" w:rsidRPr="0003620B" w:rsidRDefault="0090221C">
      <w:pPr>
        <w:pStyle w:val="Paragraphedeliste"/>
        <w:numPr>
          <w:ilvl w:val="1"/>
          <w:numId w:val="30"/>
        </w:numPr>
        <w:suppressAutoHyphens/>
        <w:ind w:left="142" w:hanging="142"/>
        <w:contextualSpacing/>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Les ordres de service à caractère technique liés au déroulement normal des prestations seront directement signés par le chef de service du marché et notifiés au cocontractant par l’Ingénieur du marché avec copie au Délégué Départemental des Marchés Publics de l’Océan et à l’organisme chargé de la régulation des marchés publics.  </w:t>
      </w:r>
    </w:p>
    <w:p w14:paraId="2BE3EE73"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623F6C12" w14:textId="77777777" w:rsidR="0090221C" w:rsidRPr="0003620B" w:rsidRDefault="0090221C">
      <w:pPr>
        <w:pStyle w:val="Paragraphedeliste"/>
        <w:numPr>
          <w:ilvl w:val="1"/>
          <w:numId w:val="30"/>
        </w:numPr>
        <w:suppressAutoHyphens/>
        <w:ind w:left="142" w:hanging="142"/>
        <w:contextualSpacing/>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Les ordres de service valant mise en demeure seront signés par le Maître d’Ouvrage et notifiés au cocontractant par le Chef de service, avec copie au Délégué Départemental des Marchés Publics de l’Océan, à l’organisme chargé de la régulation des marchés publics et à l’Ingénieur.</w:t>
      </w:r>
    </w:p>
    <w:p w14:paraId="3621D484"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4AE2ADF6" w14:textId="77777777" w:rsidR="0090221C" w:rsidRPr="0003620B" w:rsidRDefault="0090221C" w:rsidP="0003620B">
      <w:pPr>
        <w:suppressAutoHyphens/>
        <w:ind w:left="454" w:right="-34" w:hanging="454"/>
        <w:jc w:val="both"/>
        <w:textAlignment w:val="baseline"/>
        <w:rPr>
          <w:rFonts w:ascii="Times New Roman" w:hAnsi="Times New Roman" w:cs="Times New Roman"/>
          <w:sz w:val="24"/>
          <w:szCs w:val="24"/>
        </w:rPr>
      </w:pPr>
      <w:r w:rsidRPr="0003620B">
        <w:rPr>
          <w:rFonts w:ascii="Times New Roman" w:hAnsi="Times New Roman" w:cs="Times New Roman"/>
          <w:sz w:val="24"/>
          <w:szCs w:val="24"/>
        </w:rPr>
        <w:t>12.5.</w:t>
      </w:r>
      <w:r w:rsidRPr="0003620B">
        <w:rPr>
          <w:rFonts w:ascii="Times New Roman" w:hAnsi="Times New Roman" w:cs="Times New Roman"/>
          <w:sz w:val="24"/>
          <w:szCs w:val="24"/>
        </w:rPr>
        <w:tab/>
        <w:t>Les ordres de service de suspension et de reprise des prestations pour cause d’intempéries ou autre cas de force majeure, seront signés par le Maître d’Ouvrage et notifiés au cocontractant par le Chef de Service avec copie au Délégué Départemental des Marchés Publics de l’Océan, à l’Organisme chargé de la Régulation, à l’Ingénieur du marché, et à l’Organisme Payeur.</w:t>
      </w:r>
    </w:p>
    <w:p w14:paraId="75388052" w14:textId="77777777" w:rsidR="0090221C" w:rsidRPr="0003620B" w:rsidRDefault="0090221C" w:rsidP="0003620B">
      <w:pPr>
        <w:suppressAutoHyphens/>
        <w:ind w:left="454" w:right="-34" w:hanging="454"/>
        <w:jc w:val="both"/>
        <w:textAlignment w:val="baseline"/>
        <w:rPr>
          <w:rFonts w:ascii="Times New Roman" w:hAnsi="Times New Roman" w:cs="Times New Roman"/>
          <w:sz w:val="24"/>
          <w:szCs w:val="24"/>
        </w:rPr>
      </w:pPr>
    </w:p>
    <w:p w14:paraId="139FAE59" w14:textId="77777777" w:rsidR="0090221C" w:rsidRPr="0003620B" w:rsidRDefault="0090221C" w:rsidP="0003620B">
      <w:pPr>
        <w:tabs>
          <w:tab w:val="left" w:pos="2410"/>
        </w:tabs>
        <w:suppressAutoHyphens/>
        <w:ind w:right="-34"/>
        <w:jc w:val="both"/>
        <w:textAlignment w:val="baseline"/>
        <w:rPr>
          <w:rFonts w:ascii="Times New Roman" w:hAnsi="Times New Roman" w:cs="Times New Roman"/>
          <w:sz w:val="24"/>
          <w:szCs w:val="24"/>
        </w:rPr>
      </w:pPr>
      <w:r w:rsidRPr="0003620B">
        <w:rPr>
          <w:rFonts w:ascii="Times New Roman" w:hAnsi="Times New Roman" w:cs="Times New Roman"/>
          <w:iCs/>
          <w:sz w:val="24"/>
          <w:szCs w:val="24"/>
        </w:rPr>
        <w:t xml:space="preserve">12.6. </w:t>
      </w:r>
      <w:r w:rsidRPr="0003620B">
        <w:rPr>
          <w:rFonts w:ascii="Times New Roman" w:hAnsi="Times New Roman" w:cs="Times New Roman"/>
          <w:sz w:val="24"/>
          <w:szCs w:val="24"/>
        </w:rPr>
        <w:t xml:space="preserve">Les ordres de service prescrivant les prestations nécessaires pour remédier aux </w:t>
      </w:r>
      <w:bookmarkStart w:id="93" w:name="_Hlk143188156"/>
      <w:r w:rsidRPr="0003620B">
        <w:rPr>
          <w:rFonts w:ascii="Times New Roman" w:hAnsi="Times New Roman" w:cs="Times New Roman"/>
          <w:sz w:val="24"/>
          <w:szCs w:val="24"/>
        </w:rPr>
        <w:t xml:space="preserve">dysfonctionnements </w:t>
      </w:r>
      <w:bookmarkEnd w:id="93"/>
      <w:r w:rsidRPr="0003620B">
        <w:rPr>
          <w:rFonts w:ascii="Times New Roman" w:hAnsi="Times New Roman" w:cs="Times New Roman"/>
          <w:sz w:val="24"/>
          <w:szCs w:val="24"/>
        </w:rPr>
        <w:t>ne relevant pas d’une utilisation normale qui apparaîtraient pendant la période de garantie, seront signés par le Chef de Service, sur proposition de l’Ingénieur et notifiés au cocontractant par l’Ingénieur.</w:t>
      </w:r>
    </w:p>
    <w:p w14:paraId="6FF036D0" w14:textId="77777777" w:rsidR="0090221C" w:rsidRPr="0003620B" w:rsidRDefault="0090221C" w:rsidP="0003620B">
      <w:pPr>
        <w:tabs>
          <w:tab w:val="left" w:pos="2410"/>
        </w:tabs>
        <w:suppressAutoHyphens/>
        <w:ind w:right="-34"/>
        <w:jc w:val="both"/>
        <w:textAlignment w:val="baseline"/>
        <w:rPr>
          <w:rFonts w:ascii="Times New Roman" w:hAnsi="Times New Roman" w:cs="Times New Roman"/>
          <w:sz w:val="24"/>
          <w:szCs w:val="24"/>
        </w:rPr>
      </w:pPr>
    </w:p>
    <w:p w14:paraId="6D73C963" w14:textId="77777777" w:rsidR="0090221C" w:rsidRPr="0003620B" w:rsidRDefault="0090221C" w:rsidP="0003620B">
      <w:pPr>
        <w:tabs>
          <w:tab w:val="left" w:pos="2410"/>
        </w:tabs>
        <w:suppressAutoHyphens/>
        <w:ind w:right="-34"/>
        <w:jc w:val="both"/>
        <w:textAlignment w:val="baseline"/>
        <w:rPr>
          <w:rFonts w:ascii="Times New Roman" w:hAnsi="Times New Roman" w:cs="Times New Roman"/>
          <w:sz w:val="24"/>
          <w:szCs w:val="24"/>
        </w:rPr>
      </w:pPr>
      <w:r w:rsidRPr="0003620B">
        <w:rPr>
          <w:rFonts w:ascii="Times New Roman" w:hAnsi="Times New Roman" w:cs="Times New Roman"/>
          <w:sz w:val="24"/>
          <w:szCs w:val="24"/>
        </w:rPr>
        <w:t>12.7. Le cocontractant dispose d’un délai de quinze (15) jours pour émettre des réserves sur tout ordre de service reçu. Le fait d’émettre des réserves ne dispense pas le cocontractant d’exécuter les ordres de service reçus.</w:t>
      </w:r>
    </w:p>
    <w:p w14:paraId="0E01D6AD" w14:textId="77777777" w:rsidR="0090221C" w:rsidRPr="0003620B" w:rsidRDefault="0090221C" w:rsidP="0003620B">
      <w:pPr>
        <w:tabs>
          <w:tab w:val="left" w:pos="2410"/>
        </w:tabs>
        <w:suppressAutoHyphens/>
        <w:ind w:right="-34"/>
        <w:jc w:val="both"/>
        <w:textAlignment w:val="baseline"/>
        <w:rPr>
          <w:rFonts w:ascii="Times New Roman" w:hAnsi="Times New Roman" w:cs="Times New Roman"/>
          <w:sz w:val="24"/>
          <w:szCs w:val="24"/>
        </w:rPr>
      </w:pPr>
    </w:p>
    <w:p w14:paraId="77955A20" w14:textId="77777777" w:rsidR="0090221C" w:rsidRPr="0003620B" w:rsidRDefault="0090221C" w:rsidP="0003620B">
      <w:pPr>
        <w:tabs>
          <w:tab w:val="left" w:pos="567"/>
        </w:tabs>
        <w:suppressAutoHyphens/>
        <w:ind w:right="-34"/>
        <w:jc w:val="both"/>
        <w:textAlignment w:val="baseline"/>
        <w:rPr>
          <w:rFonts w:ascii="Times New Roman" w:hAnsi="Times New Roman" w:cs="Times New Roman"/>
          <w:sz w:val="24"/>
          <w:szCs w:val="24"/>
        </w:rPr>
      </w:pPr>
      <w:r w:rsidRPr="0003620B">
        <w:rPr>
          <w:rFonts w:ascii="Times New Roman" w:hAnsi="Times New Roman" w:cs="Times New Roman"/>
          <w:sz w:val="24"/>
          <w:szCs w:val="24"/>
        </w:rPr>
        <w:t>12.8.</w:t>
      </w:r>
      <w:r w:rsidRPr="0003620B">
        <w:rPr>
          <w:rFonts w:ascii="Times New Roman" w:hAnsi="Times New Roman" w:cs="Times New Roman"/>
          <w:sz w:val="24"/>
          <w:szCs w:val="24"/>
        </w:rPr>
        <w:tab/>
        <w:t>En cas de groupement d'entreprises, les ordres de service sont adressés au mandataire, qui a seule qualité pour présenter des réserves au nom du groupement qu’il représente.</w:t>
      </w:r>
    </w:p>
    <w:p w14:paraId="7F776C93" w14:textId="77777777" w:rsidR="0090221C" w:rsidRPr="0003620B" w:rsidRDefault="0090221C" w:rsidP="0003620B">
      <w:pPr>
        <w:suppressAutoHyphens/>
        <w:ind w:right="-20"/>
        <w:jc w:val="both"/>
        <w:textAlignment w:val="baseline"/>
        <w:rPr>
          <w:rFonts w:ascii="Times New Roman" w:hAnsi="Times New Roman" w:cs="Times New Roman"/>
          <w:sz w:val="24"/>
          <w:szCs w:val="24"/>
        </w:rPr>
      </w:pPr>
    </w:p>
    <w:p w14:paraId="238D397E" w14:textId="77777777" w:rsidR="0090221C" w:rsidRPr="0003620B" w:rsidRDefault="0090221C" w:rsidP="0003620B">
      <w:pPr>
        <w:suppressAutoHyphens/>
        <w:ind w:left="1418" w:right="-23" w:hanging="1418"/>
        <w:jc w:val="both"/>
        <w:textAlignment w:val="baseline"/>
        <w:rPr>
          <w:rFonts w:ascii="Times New Roman" w:hAnsi="Times New Roman" w:cs="Times New Roman"/>
          <w:b/>
          <w:bCs/>
          <w:sz w:val="24"/>
          <w:szCs w:val="24"/>
        </w:rPr>
      </w:pPr>
      <w:r w:rsidRPr="0003620B">
        <w:rPr>
          <w:rFonts w:ascii="Times New Roman" w:hAnsi="Times New Roman" w:cs="Times New Roman"/>
          <w:b/>
          <w:bCs/>
          <w:sz w:val="24"/>
          <w:szCs w:val="24"/>
        </w:rPr>
        <w:t>Article 13- Marchés à tranches conditionnelles : NEANT</w:t>
      </w:r>
    </w:p>
    <w:p w14:paraId="7BE35470" w14:textId="77777777" w:rsidR="0090221C" w:rsidRPr="0003620B" w:rsidRDefault="0090221C" w:rsidP="0003620B">
      <w:pPr>
        <w:suppressAutoHyphens/>
        <w:jc w:val="both"/>
        <w:textAlignment w:val="baseline"/>
        <w:rPr>
          <w:rFonts w:ascii="Times New Roman" w:hAnsi="Times New Roman" w:cs="Times New Roman"/>
          <w:i/>
          <w:sz w:val="24"/>
          <w:szCs w:val="24"/>
        </w:rPr>
      </w:pPr>
    </w:p>
    <w:p w14:paraId="46F00A2B" w14:textId="77777777" w:rsidR="0090221C" w:rsidRPr="0003620B" w:rsidRDefault="0090221C" w:rsidP="0003620B">
      <w:pPr>
        <w:suppressAutoHyphens/>
        <w:ind w:left="1418" w:right="-23" w:hanging="1418"/>
        <w:jc w:val="both"/>
        <w:textAlignment w:val="baseline"/>
        <w:rPr>
          <w:rFonts w:ascii="Times New Roman" w:hAnsi="Times New Roman" w:cs="Times New Roman"/>
          <w:b/>
          <w:bCs/>
          <w:sz w:val="24"/>
          <w:szCs w:val="24"/>
        </w:rPr>
      </w:pPr>
      <w:bookmarkStart w:id="94" w:name="_Toc157610546"/>
      <w:r w:rsidRPr="0003620B">
        <w:rPr>
          <w:rFonts w:ascii="Times New Roman" w:hAnsi="Times New Roman" w:cs="Times New Roman"/>
          <w:b/>
          <w:bCs/>
          <w:sz w:val="24"/>
          <w:szCs w:val="24"/>
        </w:rPr>
        <w:t>Article 14- Matériel et personnel du cocontractant</w:t>
      </w:r>
      <w:bookmarkEnd w:id="94"/>
      <w:r w:rsidRPr="0003620B">
        <w:rPr>
          <w:rFonts w:ascii="Times New Roman" w:hAnsi="Times New Roman" w:cs="Times New Roman"/>
          <w:b/>
          <w:bCs/>
          <w:sz w:val="24"/>
          <w:szCs w:val="24"/>
        </w:rPr>
        <w:t> : NEANT</w:t>
      </w:r>
    </w:p>
    <w:p w14:paraId="01C2EAEB"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2DBADDF0" w14:textId="77777777" w:rsidR="0090221C" w:rsidRPr="0003620B" w:rsidRDefault="0090221C" w:rsidP="0003620B">
      <w:pPr>
        <w:suppressAutoHyphens/>
        <w:ind w:left="1418" w:right="-23" w:hanging="1418"/>
        <w:jc w:val="both"/>
        <w:textAlignment w:val="baseline"/>
        <w:rPr>
          <w:rFonts w:ascii="Times New Roman" w:hAnsi="Times New Roman" w:cs="Times New Roman"/>
          <w:b/>
          <w:bCs/>
          <w:sz w:val="24"/>
          <w:szCs w:val="24"/>
        </w:rPr>
      </w:pPr>
      <w:bookmarkStart w:id="95" w:name="_Toc157610547"/>
      <w:r w:rsidRPr="0003620B">
        <w:rPr>
          <w:rFonts w:ascii="Times New Roman" w:hAnsi="Times New Roman" w:cs="Times New Roman"/>
          <w:b/>
          <w:bCs/>
          <w:sz w:val="24"/>
          <w:szCs w:val="24"/>
        </w:rPr>
        <w:t>Article 15- Rôles et responsabilités du cocontractant</w:t>
      </w:r>
      <w:bookmarkEnd w:id="95"/>
      <w:r w:rsidRPr="0003620B">
        <w:rPr>
          <w:rFonts w:ascii="Times New Roman" w:hAnsi="Times New Roman" w:cs="Times New Roman"/>
          <w:b/>
          <w:bCs/>
          <w:sz w:val="24"/>
          <w:szCs w:val="24"/>
        </w:rPr>
        <w:t xml:space="preserve"> </w:t>
      </w:r>
    </w:p>
    <w:p w14:paraId="74E10C3D" w14:textId="77777777" w:rsidR="0090221C" w:rsidRPr="0003620B" w:rsidRDefault="0090221C" w:rsidP="0003620B">
      <w:pPr>
        <w:suppressAutoHyphens/>
        <w:ind w:right="-16"/>
        <w:jc w:val="both"/>
        <w:textAlignment w:val="baseline"/>
        <w:rPr>
          <w:rFonts w:ascii="Times New Roman" w:hAnsi="Times New Roman" w:cs="Times New Roman"/>
          <w:sz w:val="24"/>
          <w:szCs w:val="24"/>
        </w:rPr>
      </w:pPr>
      <w:r w:rsidRPr="0003620B">
        <w:rPr>
          <w:rFonts w:ascii="Times New Roman" w:hAnsi="Times New Roman" w:cs="Times New Roman"/>
          <w:sz w:val="24"/>
          <w:szCs w:val="24"/>
        </w:rPr>
        <w:t>15.1.</w:t>
      </w:r>
      <w:r w:rsidRPr="0003620B">
        <w:rPr>
          <w:rFonts w:ascii="Times New Roman" w:hAnsi="Times New Roman" w:cs="Times New Roman"/>
          <w:sz w:val="24"/>
          <w:szCs w:val="24"/>
        </w:rPr>
        <w:tab/>
        <w:t xml:space="preserve">Le cocontractant a pour mission d’exécuter la fourniture des biens sous le contrôle de l’Ingénieur et de remplir ses obligations </w:t>
      </w:r>
      <w:r w:rsidRPr="0003620B">
        <w:rPr>
          <w:rFonts w:ascii="Times New Roman" w:hAnsi="Times New Roman" w:cs="Times New Roman"/>
          <w:spacing w:val="1"/>
          <w:sz w:val="24"/>
          <w:szCs w:val="24"/>
        </w:rPr>
        <w:t>de façon diligente, efficace et économique</w:t>
      </w:r>
      <w:r w:rsidRPr="0003620B">
        <w:rPr>
          <w:rFonts w:ascii="Times New Roman" w:hAnsi="Times New Roman" w:cs="Times New Roman"/>
          <w:sz w:val="24"/>
          <w:szCs w:val="24"/>
        </w:rPr>
        <w:t>, tels que décrits dans les Spécifications techniques ou les clauses techniques, sous le contrôle</w:t>
      </w:r>
      <w:r w:rsidRPr="0003620B">
        <w:rPr>
          <w:rFonts w:ascii="Times New Roman" w:hAnsi="Times New Roman" w:cs="Times New Roman"/>
          <w:spacing w:val="7"/>
          <w:sz w:val="24"/>
          <w:szCs w:val="24"/>
        </w:rPr>
        <w:t xml:space="preserve"> de l’Ingénieur </w:t>
      </w:r>
      <w:r w:rsidRPr="0003620B">
        <w:rPr>
          <w:rFonts w:ascii="Times New Roman" w:hAnsi="Times New Roman" w:cs="Times New Roman"/>
          <w:sz w:val="24"/>
          <w:szCs w:val="24"/>
        </w:rPr>
        <w:t>et ce conformément à la présente lettre commande aux règles et normes en vigueur au Cameroun et aux techniques et pratiques généralement acceptées dans le domaine d’activité concerné par la lettre commande. Il est tenu notamment d’effectuer (s’il y a lieu) les essais et analyses, de déterminer, de choisir, d’acheter, et approvisionner tous les outillages, matériaux et fournitures nécessaires pour l’exécution des prestations. Il est tenu d’engager tout le personnel utile spécialisé ou non.</w:t>
      </w:r>
    </w:p>
    <w:p w14:paraId="789F7F03" w14:textId="77777777" w:rsidR="0090221C" w:rsidRPr="0003620B" w:rsidRDefault="0090221C" w:rsidP="0003620B">
      <w:pPr>
        <w:suppressAutoHyphens/>
        <w:ind w:right="-16"/>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Le cocontractant est responsable vis-à-vis du Maître d’Ouvrage de la qualité des matériaux et des </w:t>
      </w:r>
      <w:r w:rsidRPr="0003620B">
        <w:rPr>
          <w:rFonts w:ascii="Times New Roman" w:hAnsi="Times New Roman" w:cs="Times New Roman"/>
          <w:sz w:val="24"/>
          <w:szCs w:val="24"/>
        </w:rPr>
        <w:lastRenderedPageBreak/>
        <w:t xml:space="preserve">fournitures utilisées, de leur parfaite adaptation aux besoins des prestations, de la bonne exécution des fournitures et biens et interventions effectuées par les sous-traitants agréés. </w:t>
      </w:r>
    </w:p>
    <w:p w14:paraId="19D883DD" w14:textId="77777777" w:rsidR="0090221C" w:rsidRPr="0003620B" w:rsidRDefault="0090221C" w:rsidP="0003620B">
      <w:pPr>
        <w:suppressAutoHyphens/>
        <w:ind w:right="-16"/>
        <w:jc w:val="both"/>
        <w:textAlignment w:val="baseline"/>
        <w:rPr>
          <w:rFonts w:ascii="Times New Roman" w:hAnsi="Times New Roman" w:cs="Times New Roman"/>
          <w:sz w:val="24"/>
          <w:szCs w:val="24"/>
        </w:rPr>
      </w:pPr>
    </w:p>
    <w:p w14:paraId="22476CCF" w14:textId="77777777" w:rsidR="0090221C" w:rsidRPr="0003620B" w:rsidRDefault="0090221C" w:rsidP="0003620B">
      <w:pPr>
        <w:suppressAutoHyphens/>
        <w:ind w:right="-16"/>
        <w:jc w:val="both"/>
        <w:textAlignment w:val="baseline"/>
        <w:rPr>
          <w:rFonts w:ascii="Times New Roman" w:hAnsi="Times New Roman" w:cs="Times New Roman"/>
          <w:sz w:val="24"/>
          <w:szCs w:val="24"/>
        </w:rPr>
      </w:pPr>
      <w:r w:rsidRPr="0003620B">
        <w:rPr>
          <w:rFonts w:ascii="Times New Roman" w:hAnsi="Times New Roman" w:cs="Times New Roman"/>
          <w:sz w:val="24"/>
          <w:szCs w:val="24"/>
        </w:rPr>
        <w:t>Il a l’obligation de remettre en état les ouvrages détériorés du fait de ses prestations et de se conformer à la législation en vigueur au Cameroun concernant le respect de l’environnement. Il devra exécuter toutes les fournitures spécifiées dans le CST et aux textes et directives mentionnés dans le cadre du marché.</w:t>
      </w:r>
    </w:p>
    <w:p w14:paraId="29260B88" w14:textId="77777777" w:rsidR="0090221C" w:rsidRPr="0003620B" w:rsidRDefault="0090221C" w:rsidP="0003620B">
      <w:pPr>
        <w:suppressAutoHyphens/>
        <w:ind w:right="-16"/>
        <w:jc w:val="both"/>
        <w:textAlignment w:val="baseline"/>
        <w:rPr>
          <w:rFonts w:ascii="Times New Roman" w:hAnsi="Times New Roman" w:cs="Times New Roman"/>
          <w:sz w:val="24"/>
          <w:szCs w:val="24"/>
        </w:rPr>
      </w:pPr>
    </w:p>
    <w:p w14:paraId="33951B14" w14:textId="77777777" w:rsidR="0090221C" w:rsidRPr="0003620B" w:rsidRDefault="0090221C" w:rsidP="0003620B">
      <w:pPr>
        <w:suppressAutoHyphens/>
        <w:ind w:right="-16"/>
        <w:jc w:val="both"/>
        <w:textAlignment w:val="baseline"/>
        <w:rPr>
          <w:rFonts w:ascii="Times New Roman" w:hAnsi="Times New Roman" w:cs="Times New Roman"/>
          <w:sz w:val="24"/>
          <w:szCs w:val="24"/>
        </w:rPr>
      </w:pPr>
      <w:r w:rsidRPr="0003620B">
        <w:rPr>
          <w:rFonts w:ascii="Times New Roman" w:hAnsi="Times New Roman" w:cs="Times New Roman"/>
          <w:sz w:val="24"/>
          <w:szCs w:val="24"/>
        </w:rPr>
        <w:t>15.2.</w:t>
      </w:r>
      <w:r w:rsidRPr="0003620B">
        <w:rPr>
          <w:rFonts w:ascii="Times New Roman" w:hAnsi="Times New Roman" w:cs="Times New Roman"/>
          <w:sz w:val="24"/>
          <w:szCs w:val="24"/>
        </w:rPr>
        <w:tab/>
        <w:t>La présente lettre commande peut donner lieu à des sous-commandes suivant les modalités fixées par le Code et le Cahier des clauses administratives générales de fourniture à condition d’obtenir une autorisation du Maitre d’Ouvrage.</w:t>
      </w:r>
    </w:p>
    <w:p w14:paraId="7A3C8A5B" w14:textId="77777777" w:rsidR="0090221C" w:rsidRPr="0003620B" w:rsidRDefault="0090221C" w:rsidP="0003620B">
      <w:pPr>
        <w:suppressAutoHyphens/>
        <w:ind w:right="-16"/>
        <w:jc w:val="both"/>
        <w:textAlignment w:val="baseline"/>
        <w:rPr>
          <w:rFonts w:ascii="Times New Roman" w:hAnsi="Times New Roman" w:cs="Times New Roman"/>
          <w:sz w:val="24"/>
          <w:szCs w:val="24"/>
        </w:rPr>
      </w:pPr>
    </w:p>
    <w:p w14:paraId="7F94B8D2" w14:textId="77777777" w:rsidR="0090221C" w:rsidRPr="0003620B" w:rsidRDefault="0090221C" w:rsidP="0003620B">
      <w:pPr>
        <w:suppressAutoHyphens/>
        <w:ind w:right="-16"/>
        <w:jc w:val="both"/>
        <w:textAlignment w:val="baseline"/>
        <w:rPr>
          <w:rFonts w:ascii="Times New Roman" w:hAnsi="Times New Roman" w:cs="Times New Roman"/>
          <w:sz w:val="24"/>
          <w:szCs w:val="24"/>
        </w:rPr>
      </w:pPr>
      <w:r w:rsidRPr="0003620B">
        <w:rPr>
          <w:rFonts w:ascii="Times New Roman" w:hAnsi="Times New Roman" w:cs="Times New Roman"/>
          <w:sz w:val="24"/>
          <w:szCs w:val="24"/>
        </w:rPr>
        <w:t>15.3.</w:t>
      </w:r>
      <w:r w:rsidRPr="0003620B">
        <w:rPr>
          <w:rFonts w:ascii="Times New Roman" w:hAnsi="Times New Roman" w:cs="Times New Roman"/>
          <w:sz w:val="24"/>
          <w:szCs w:val="24"/>
        </w:rPr>
        <w:tab/>
        <w:t>Nonobstant tout recours à une sous-commande, l’entreprise principale demeure responsable de l’exécution de toutes les obligations résultant de la lettre commande.</w:t>
      </w:r>
    </w:p>
    <w:p w14:paraId="0783428F" w14:textId="77777777" w:rsidR="0090221C" w:rsidRPr="0003620B" w:rsidRDefault="0090221C" w:rsidP="0003620B">
      <w:pPr>
        <w:suppressAutoHyphens/>
        <w:ind w:right="-16"/>
        <w:jc w:val="both"/>
        <w:textAlignment w:val="baseline"/>
        <w:rPr>
          <w:rFonts w:ascii="Times New Roman" w:hAnsi="Times New Roman" w:cs="Times New Roman"/>
          <w:sz w:val="24"/>
          <w:szCs w:val="24"/>
        </w:rPr>
      </w:pPr>
    </w:p>
    <w:p w14:paraId="519D1B93" w14:textId="77777777" w:rsidR="0090221C" w:rsidRPr="0003620B" w:rsidRDefault="0090221C" w:rsidP="0003620B">
      <w:pPr>
        <w:suppressAutoHyphens/>
        <w:ind w:right="-16"/>
        <w:jc w:val="both"/>
        <w:textAlignment w:val="baseline"/>
        <w:rPr>
          <w:rFonts w:ascii="Times New Roman" w:hAnsi="Times New Roman" w:cs="Times New Roman"/>
          <w:sz w:val="24"/>
          <w:szCs w:val="24"/>
        </w:rPr>
      </w:pPr>
      <w:r w:rsidRPr="0003620B">
        <w:rPr>
          <w:rFonts w:ascii="Times New Roman" w:hAnsi="Times New Roman" w:cs="Times New Roman"/>
          <w:sz w:val="24"/>
          <w:szCs w:val="24"/>
        </w:rPr>
        <w:t>15.4.</w:t>
      </w:r>
      <w:r w:rsidRPr="0003620B">
        <w:rPr>
          <w:rFonts w:ascii="Times New Roman" w:hAnsi="Times New Roman" w:cs="Times New Roman"/>
          <w:sz w:val="24"/>
          <w:szCs w:val="24"/>
        </w:rPr>
        <w:tab/>
        <w:t>Les prestations objet de sous-commande doivent prioritairement être accordées aux Petites et Moyennes entreprises nationales dont cinquante-un (51%) au moins du capital est détenu par les nationaux, et en cas d’insuffisance ou de carence, aux PME et Grandes entreprises dont trente-trois pourcent (33%) au moins du capital est détenu par les nationaux.</w:t>
      </w:r>
    </w:p>
    <w:p w14:paraId="1337B604" w14:textId="77777777" w:rsidR="0090221C" w:rsidRPr="0003620B" w:rsidRDefault="0090221C" w:rsidP="0003620B">
      <w:pPr>
        <w:suppressAutoHyphens/>
        <w:ind w:right="-16"/>
        <w:jc w:val="both"/>
        <w:textAlignment w:val="baseline"/>
        <w:rPr>
          <w:rFonts w:ascii="Times New Roman" w:hAnsi="Times New Roman" w:cs="Times New Roman"/>
          <w:sz w:val="24"/>
          <w:szCs w:val="24"/>
        </w:rPr>
      </w:pPr>
    </w:p>
    <w:p w14:paraId="5B4E623C" w14:textId="77777777" w:rsidR="0090221C" w:rsidRPr="0003620B" w:rsidRDefault="0090221C" w:rsidP="0003620B">
      <w:pPr>
        <w:suppressAutoHyphens/>
        <w:ind w:right="-16"/>
        <w:jc w:val="both"/>
        <w:textAlignment w:val="baseline"/>
        <w:rPr>
          <w:rFonts w:ascii="Times New Roman" w:hAnsi="Times New Roman" w:cs="Times New Roman"/>
          <w:sz w:val="24"/>
          <w:szCs w:val="24"/>
        </w:rPr>
      </w:pPr>
      <w:r w:rsidRPr="0003620B">
        <w:rPr>
          <w:rFonts w:ascii="Times New Roman" w:hAnsi="Times New Roman" w:cs="Times New Roman"/>
          <w:sz w:val="24"/>
          <w:szCs w:val="24"/>
        </w:rPr>
        <w:t>15.5.</w:t>
      </w:r>
      <w:r w:rsidRPr="0003620B">
        <w:rPr>
          <w:rFonts w:ascii="Times New Roman" w:hAnsi="Times New Roman" w:cs="Times New Roman"/>
          <w:sz w:val="24"/>
          <w:szCs w:val="24"/>
        </w:rPr>
        <w:tab/>
        <w:t>Le cocontractant doit prendre en charge des frais professionnels et de la couverture de tous risques de maladie et d'accident dans le cadre de sa mission.</w:t>
      </w:r>
    </w:p>
    <w:p w14:paraId="691B8D22" w14:textId="77777777" w:rsidR="0090221C" w:rsidRPr="0003620B" w:rsidRDefault="0090221C" w:rsidP="0003620B">
      <w:pPr>
        <w:suppressAutoHyphens/>
        <w:ind w:right="-16"/>
        <w:jc w:val="both"/>
        <w:textAlignment w:val="baseline"/>
        <w:rPr>
          <w:rFonts w:ascii="Times New Roman" w:hAnsi="Times New Roman" w:cs="Times New Roman"/>
          <w:sz w:val="24"/>
          <w:szCs w:val="24"/>
        </w:rPr>
      </w:pPr>
    </w:p>
    <w:p w14:paraId="61023C6C" w14:textId="77777777" w:rsidR="0090221C" w:rsidRPr="0003620B" w:rsidRDefault="0090221C" w:rsidP="0003620B">
      <w:pPr>
        <w:suppressAutoHyphens/>
        <w:ind w:right="-16"/>
        <w:jc w:val="both"/>
        <w:textAlignment w:val="baseline"/>
        <w:rPr>
          <w:rFonts w:ascii="Times New Roman" w:hAnsi="Times New Roman" w:cs="Times New Roman"/>
          <w:sz w:val="24"/>
          <w:szCs w:val="24"/>
        </w:rPr>
      </w:pPr>
      <w:r w:rsidRPr="0003620B">
        <w:rPr>
          <w:rFonts w:ascii="Times New Roman" w:hAnsi="Times New Roman" w:cs="Times New Roman"/>
          <w:sz w:val="24"/>
          <w:szCs w:val="24"/>
        </w:rPr>
        <w:t>15.6. Pour les entreprises étrangères et à défaut de résider, le Cocontractant aura à maintenir en République du Cameroun pendant la période d’exécution du contrat, un représentant permanent dument mandaté.</w:t>
      </w:r>
    </w:p>
    <w:p w14:paraId="2DD4EABB" w14:textId="77777777" w:rsidR="0090221C" w:rsidRPr="0003620B" w:rsidRDefault="0090221C" w:rsidP="0003620B">
      <w:pPr>
        <w:suppressAutoHyphens/>
        <w:ind w:right="-16"/>
        <w:jc w:val="both"/>
        <w:textAlignment w:val="baseline"/>
        <w:rPr>
          <w:rFonts w:ascii="Times New Roman" w:hAnsi="Times New Roman" w:cs="Times New Roman"/>
          <w:sz w:val="24"/>
          <w:szCs w:val="24"/>
        </w:rPr>
      </w:pPr>
    </w:p>
    <w:p w14:paraId="5C3DC633" w14:textId="77777777" w:rsidR="0090221C" w:rsidRPr="0003620B" w:rsidRDefault="0090221C" w:rsidP="0003620B">
      <w:pPr>
        <w:suppressAutoHyphens/>
        <w:ind w:left="1418" w:right="-23" w:hanging="1418"/>
        <w:jc w:val="both"/>
        <w:textAlignment w:val="baseline"/>
        <w:rPr>
          <w:rFonts w:ascii="Times New Roman" w:hAnsi="Times New Roman" w:cs="Times New Roman"/>
          <w:b/>
          <w:bCs/>
          <w:sz w:val="24"/>
          <w:szCs w:val="24"/>
        </w:rPr>
      </w:pPr>
      <w:bookmarkStart w:id="96" w:name="_Toc157610548"/>
      <w:r w:rsidRPr="0003620B">
        <w:rPr>
          <w:rFonts w:ascii="Times New Roman" w:hAnsi="Times New Roman" w:cs="Times New Roman"/>
          <w:b/>
          <w:bCs/>
          <w:sz w:val="24"/>
          <w:szCs w:val="24"/>
        </w:rPr>
        <w:t>Article 16- Brevet</w:t>
      </w:r>
      <w:bookmarkEnd w:id="96"/>
    </w:p>
    <w:p w14:paraId="48E96A31" w14:textId="77777777" w:rsidR="0090221C" w:rsidRPr="0003620B" w:rsidRDefault="0090221C" w:rsidP="00FC0110">
      <w:pPr>
        <w:suppressAutoHyphens/>
        <w:ind w:right="-16"/>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Le fournisseur ou le cocontractant garantira le Maître d’Ouvrage contre toute réclamation des tiers touchant à la contrefaçon ou à l’exploitation non autorisée d’un brevet, d’une marque ou de droits de création industrielle résultant des prestations ou de l’emploi des fournitures ou de leurs composants.</w:t>
      </w:r>
    </w:p>
    <w:p w14:paraId="3D9BC792" w14:textId="77777777" w:rsidR="0090221C" w:rsidRPr="0003620B" w:rsidRDefault="0090221C" w:rsidP="0003620B">
      <w:pPr>
        <w:suppressAutoHyphens/>
        <w:ind w:right="-16"/>
        <w:jc w:val="both"/>
        <w:textAlignment w:val="baseline"/>
        <w:rPr>
          <w:rFonts w:ascii="Times New Roman" w:hAnsi="Times New Roman" w:cs="Times New Roman"/>
          <w:sz w:val="24"/>
          <w:szCs w:val="24"/>
        </w:rPr>
      </w:pPr>
    </w:p>
    <w:p w14:paraId="1C4409DA" w14:textId="77777777" w:rsidR="0090221C" w:rsidRPr="0003620B" w:rsidRDefault="0090221C" w:rsidP="0003620B">
      <w:pPr>
        <w:suppressAutoHyphens/>
        <w:ind w:right="-16"/>
        <w:jc w:val="both"/>
        <w:textAlignment w:val="baseline"/>
        <w:rPr>
          <w:rFonts w:ascii="Times New Roman" w:hAnsi="Times New Roman" w:cs="Times New Roman"/>
          <w:sz w:val="24"/>
          <w:szCs w:val="24"/>
        </w:rPr>
      </w:pPr>
    </w:p>
    <w:p w14:paraId="793AB38D" w14:textId="77777777" w:rsidR="0090221C" w:rsidRPr="0003620B" w:rsidRDefault="0090221C" w:rsidP="0003620B">
      <w:pPr>
        <w:suppressAutoHyphens/>
        <w:ind w:left="1418" w:right="-23" w:hanging="1418"/>
        <w:jc w:val="both"/>
        <w:textAlignment w:val="baseline"/>
        <w:rPr>
          <w:rFonts w:ascii="Times New Roman" w:hAnsi="Times New Roman" w:cs="Times New Roman"/>
          <w:b/>
          <w:bCs/>
          <w:sz w:val="24"/>
          <w:szCs w:val="24"/>
        </w:rPr>
      </w:pPr>
      <w:bookmarkStart w:id="97" w:name="_Toc157610549"/>
      <w:r w:rsidRPr="0003620B">
        <w:rPr>
          <w:rFonts w:ascii="Times New Roman" w:hAnsi="Times New Roman" w:cs="Times New Roman"/>
          <w:b/>
          <w:bCs/>
          <w:sz w:val="24"/>
          <w:szCs w:val="24"/>
        </w:rPr>
        <w:t>Article 17- Transport, assurances et responsabilité civile</w:t>
      </w:r>
      <w:bookmarkEnd w:id="97"/>
      <w:r w:rsidRPr="0003620B">
        <w:rPr>
          <w:rFonts w:ascii="Times New Roman" w:hAnsi="Times New Roman" w:cs="Times New Roman"/>
          <w:b/>
          <w:bCs/>
          <w:sz w:val="24"/>
          <w:szCs w:val="24"/>
        </w:rPr>
        <w:t xml:space="preserve"> </w:t>
      </w:r>
    </w:p>
    <w:p w14:paraId="5C0733BD" w14:textId="77777777" w:rsidR="0090221C" w:rsidRPr="0003620B" w:rsidRDefault="0090221C" w:rsidP="0003620B">
      <w:pPr>
        <w:suppressAutoHyphens/>
        <w:ind w:right="-20" w:firstLine="708"/>
        <w:jc w:val="both"/>
        <w:textAlignment w:val="baseline"/>
        <w:rPr>
          <w:rFonts w:ascii="Times New Roman" w:hAnsi="Times New Roman" w:cs="Times New Roman"/>
          <w:b/>
          <w:sz w:val="24"/>
          <w:szCs w:val="24"/>
        </w:rPr>
      </w:pPr>
      <w:r w:rsidRPr="0003620B">
        <w:rPr>
          <w:rFonts w:ascii="Times New Roman" w:hAnsi="Times New Roman" w:cs="Times New Roman"/>
          <w:b/>
          <w:sz w:val="24"/>
          <w:szCs w:val="24"/>
        </w:rPr>
        <w:t>17.1. Emballage pour le transport</w:t>
      </w:r>
    </w:p>
    <w:p w14:paraId="1B58BBE5" w14:textId="77777777" w:rsidR="0090221C" w:rsidRPr="0003620B" w:rsidRDefault="0090221C" w:rsidP="0003620B">
      <w:pPr>
        <w:suppressAutoHyphens/>
        <w:ind w:right="-20"/>
        <w:jc w:val="both"/>
        <w:textAlignment w:val="baseline"/>
        <w:rPr>
          <w:rFonts w:ascii="Times New Roman" w:hAnsi="Times New Roman" w:cs="Times New Roman"/>
          <w:sz w:val="24"/>
          <w:szCs w:val="24"/>
        </w:rPr>
      </w:pPr>
      <w:r w:rsidRPr="0003620B">
        <w:rPr>
          <w:rFonts w:ascii="Times New Roman" w:hAnsi="Times New Roman" w:cs="Times New Roman"/>
          <w:noProof/>
          <w:sz w:val="24"/>
          <w:szCs w:val="24"/>
          <w:lang w:eastAsia="fr-FR"/>
        </w:rPr>
        <mc:AlternateContent>
          <mc:Choice Requires="wpg">
            <w:drawing>
              <wp:anchor distT="4294967295" distB="4294967295" distL="114300" distR="114300" simplePos="0" relativeHeight="487663616" behindDoc="1" locked="0" layoutInCell="1" allowOverlap="1" wp14:anchorId="4B087100" wp14:editId="1DE3E9FD">
                <wp:simplePos x="0" y="0"/>
                <wp:positionH relativeFrom="page">
                  <wp:posOffset>380365</wp:posOffset>
                </wp:positionH>
                <wp:positionV relativeFrom="page">
                  <wp:posOffset>10245725</wp:posOffset>
                </wp:positionV>
                <wp:extent cx="1983105" cy="0"/>
                <wp:effectExtent l="0" t="0" r="17145" b="19050"/>
                <wp:wrapNone/>
                <wp:docPr id="805672427" name="Groupe 805672427"/>
                <wp:cNvGraphicFramePr/>
                <a:graphic xmlns:a="http://schemas.openxmlformats.org/drawingml/2006/main">
                  <a:graphicData uri="http://schemas.microsoft.com/office/word/2010/wordprocessingGroup">
                    <wpg:wgp>
                      <wpg:cNvGrpSpPr/>
                      <wpg:grpSpPr bwMode="auto">
                        <a:xfrm>
                          <a:off x="0" y="0"/>
                          <a:ext cx="1983105" cy="0"/>
                          <a:chOff x="380365" y="10245725"/>
                          <a:chExt cx="19831" cy="0"/>
                        </a:xfrm>
                      </wpg:grpSpPr>
                      <wps:wsp>
                        <wps:cNvPr id="867048951" name="Freeform 315"/>
                        <wps:cNvSpPr>
                          <a:spLocks/>
                        </wps:cNvSpPr>
                        <wps:spPr bwMode="auto">
                          <a:xfrm>
                            <a:off x="380561" y="10245725"/>
                            <a:ext cx="19438" cy="0"/>
                          </a:xfrm>
                          <a:custGeom>
                            <a:avLst/>
                            <a:gdLst>
                              <a:gd name="T0" fmla="*/ 971865 w 1943735"/>
                              <a:gd name="T1" fmla="*/ 1943730 w 1943735"/>
                              <a:gd name="T2" fmla="*/ 971865 w 1943735"/>
                              <a:gd name="T3" fmla="*/ 0 w 1943735"/>
                              <a:gd name="T4" fmla="*/ 0 w 1943735"/>
                              <a:gd name="T5" fmla="*/ 1943730 w 1943735"/>
                              <a:gd name="T6" fmla="*/ 17694720 60000 65536"/>
                              <a:gd name="T7" fmla="*/ 0 60000 65536"/>
                              <a:gd name="T8" fmla="*/ 5898240 60000 65536"/>
                              <a:gd name="T9" fmla="*/ 11796480 60000 65536"/>
                              <a:gd name="T10" fmla="*/ 0 60000 65536"/>
                              <a:gd name="T11" fmla="*/ 0 60000 65536"/>
                              <a:gd name="T12" fmla="*/ 0 w 1943735"/>
                              <a:gd name="T13" fmla="*/ 1943735 w 1943735"/>
                            </a:gdLst>
                            <a:ahLst/>
                            <a:cxnLst>
                              <a:cxn ang="T6">
                                <a:pos x="T0" y="0"/>
                              </a:cxn>
                              <a:cxn ang="T7">
                                <a:pos x="T1" y="0"/>
                              </a:cxn>
                              <a:cxn ang="T8">
                                <a:pos x="T2" y="0"/>
                              </a:cxn>
                              <a:cxn ang="T9">
                                <a:pos x="T3" y="0"/>
                              </a:cxn>
                              <a:cxn ang="T10">
                                <a:pos x="T4" y="0"/>
                              </a:cxn>
                              <a:cxn ang="T11">
                                <a:pos x="T5" y="0"/>
                              </a:cxn>
                            </a:cxnLst>
                            <a:rect l="T12" t="0" r="T13" b="0"/>
                            <a:pathLst>
                              <a:path w="1943735">
                                <a:moveTo>
                                  <a:pt x="0" y="0"/>
                                </a:moveTo>
                                <a:lnTo>
                                  <a:pt x="194373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txbx>
                          <w:txbxContent>
                            <w:p w14:paraId="6DBABFB3" w14:textId="77777777" w:rsidR="00F80497" w:rsidRDefault="00F80497" w:rsidP="0090221C"/>
                          </w:txbxContent>
                        </wps:txbx>
                        <wps:bodyPr rot="0" vert="horz" wrap="square" lIns="91440" tIns="45720" rIns="91440" bIns="45720" anchor="t" anchorCtr="0" upright="1">
                          <a:noAutofit/>
                        </wps:bodyPr>
                      </wps:wsp>
                      <wps:wsp>
                        <wps:cNvPr id="1030267788" name="Freeform 316"/>
                        <wps:cNvSpPr>
                          <a:spLocks/>
                        </wps:cNvSpPr>
                        <wps:spPr bwMode="auto">
                          <a:xfrm>
                            <a:off x="380365" y="10245725"/>
                            <a:ext cx="196" cy="0"/>
                          </a:xfrm>
                          <a:custGeom>
                            <a:avLst/>
                            <a:gdLst>
                              <a:gd name="T0" fmla="*/ 9844 w 19685"/>
                              <a:gd name="T1" fmla="*/ 19687 w 19685"/>
                              <a:gd name="T2" fmla="*/ 9844 w 19685"/>
                              <a:gd name="T3" fmla="*/ 0 w 19685"/>
                              <a:gd name="T4" fmla="*/ 0 w 19685"/>
                              <a:gd name="T5" fmla="*/ 19687 w 19685"/>
                              <a:gd name="T6" fmla="*/ 17694720 60000 65536"/>
                              <a:gd name="T7" fmla="*/ 0 60000 65536"/>
                              <a:gd name="T8" fmla="*/ 5898240 60000 65536"/>
                              <a:gd name="T9" fmla="*/ 11796480 60000 65536"/>
                              <a:gd name="T10" fmla="*/ 0 60000 65536"/>
                              <a:gd name="T11" fmla="*/ 0 60000 65536"/>
                              <a:gd name="T12" fmla="*/ 0 w 19685"/>
                              <a:gd name="T13" fmla="*/ 19685 w 19685"/>
                            </a:gdLst>
                            <a:ahLst/>
                            <a:cxnLst>
                              <a:cxn ang="T6">
                                <a:pos x="T0" y="0"/>
                              </a:cxn>
                              <a:cxn ang="T7">
                                <a:pos x="T1" y="0"/>
                              </a:cxn>
                              <a:cxn ang="T8">
                                <a:pos x="T2" y="0"/>
                              </a:cxn>
                              <a:cxn ang="T9">
                                <a:pos x="T3" y="0"/>
                              </a:cxn>
                              <a:cxn ang="T10">
                                <a:pos x="T4" y="0"/>
                              </a:cxn>
                              <a:cxn ang="T11">
                                <a:pos x="T5" y="0"/>
                              </a:cxn>
                            </a:cxnLst>
                            <a:rect l="T12" t="0" r="T13" b="0"/>
                            <a:pathLst>
                              <a:path w="19685">
                                <a:moveTo>
                                  <a:pt x="0" y="0"/>
                                </a:moveTo>
                                <a:lnTo>
                                  <a:pt x="1968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txbx>
                          <w:txbxContent>
                            <w:p w14:paraId="67B93BAB" w14:textId="77777777" w:rsidR="00F80497" w:rsidRDefault="00F80497" w:rsidP="0090221C"/>
                          </w:txbxContent>
                        </wps:txbx>
                        <wps:bodyPr rot="0" vert="horz" wrap="square" lIns="91440" tIns="45720" rIns="91440" bIns="45720" anchor="t" anchorCtr="0" upright="1">
                          <a:noAutofit/>
                        </wps:bodyPr>
                      </wps:wsp>
                      <wps:wsp>
                        <wps:cNvPr id="307177314" name="Freeform 317"/>
                        <wps:cNvSpPr>
                          <a:spLocks/>
                        </wps:cNvSpPr>
                        <wps:spPr bwMode="auto">
                          <a:xfrm>
                            <a:off x="399999" y="10245725"/>
                            <a:ext cx="197" cy="0"/>
                          </a:xfrm>
                          <a:custGeom>
                            <a:avLst/>
                            <a:gdLst>
                              <a:gd name="T0" fmla="*/ 9844 w 19685"/>
                              <a:gd name="T1" fmla="*/ 19687 w 19685"/>
                              <a:gd name="T2" fmla="*/ 9844 w 19685"/>
                              <a:gd name="T3" fmla="*/ 0 w 19685"/>
                              <a:gd name="T4" fmla="*/ 0 w 19685"/>
                              <a:gd name="T5" fmla="*/ 19687 w 19685"/>
                              <a:gd name="T6" fmla="*/ 17694720 60000 65536"/>
                              <a:gd name="T7" fmla="*/ 0 60000 65536"/>
                              <a:gd name="T8" fmla="*/ 5898240 60000 65536"/>
                              <a:gd name="T9" fmla="*/ 11796480 60000 65536"/>
                              <a:gd name="T10" fmla="*/ 0 60000 65536"/>
                              <a:gd name="T11" fmla="*/ 0 60000 65536"/>
                              <a:gd name="T12" fmla="*/ 0 w 19685"/>
                              <a:gd name="T13" fmla="*/ 19685 w 19685"/>
                            </a:gdLst>
                            <a:ahLst/>
                            <a:cxnLst>
                              <a:cxn ang="T6">
                                <a:pos x="T0" y="0"/>
                              </a:cxn>
                              <a:cxn ang="T7">
                                <a:pos x="T1" y="0"/>
                              </a:cxn>
                              <a:cxn ang="T8">
                                <a:pos x="T2" y="0"/>
                              </a:cxn>
                              <a:cxn ang="T9">
                                <a:pos x="T3" y="0"/>
                              </a:cxn>
                              <a:cxn ang="T10">
                                <a:pos x="T4" y="0"/>
                              </a:cxn>
                              <a:cxn ang="T11">
                                <a:pos x="T5" y="0"/>
                              </a:cxn>
                            </a:cxnLst>
                            <a:rect l="T12" t="0" r="T13" b="0"/>
                            <a:pathLst>
                              <a:path w="19685">
                                <a:moveTo>
                                  <a:pt x="0" y="0"/>
                                </a:moveTo>
                                <a:lnTo>
                                  <a:pt x="1968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txbx>
                          <w:txbxContent>
                            <w:p w14:paraId="64849283" w14:textId="77777777" w:rsidR="00F80497" w:rsidRDefault="00F80497" w:rsidP="0090221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4B087100" id="Groupe 805672427" o:spid="_x0000_s1031" style="position:absolute;left:0;text-align:left;margin-left:29.95pt;margin-top:806.75pt;width:156.15pt;height:0;z-index:-15652864;mso-wrap-distance-top:-3e-5mm;mso-wrap-distance-bottom:-3e-5mm;mso-position-horizontal-relative:page;mso-position-vertical-relative:page" coordorigin="3803,102457" coordsize="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">
                <v:shape id="Freeform 315" o:spid="_x0000_s1032" style="position:absolute;left:3805;top:102457;width:194;height:0;visibility:visible;mso-wrap-style:square;v-text-anchor:top" coordsize="194373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" adj="-11796480,,5400" path="m,l1943735,e" filled="f" strokecolor="#221f1f" strokeweight=".17625mm">
                  <v:stroke joinstyle="round"/>
                  <v:formulas/>
                  <v:path arrowok="t" o:connecttype="custom" o:connectlocs="9719,0;19438,0;9719,0;0,0;0,0;19438,0" o:connectangles="270,0,90,180,0,0" textboxrect="0,0,1943735,0"/>
                  <v:textbox>
                    <w:txbxContent>
                      <w:p w14:paraId="6DBABFB3" w14:textId="77777777" w:rsidR="00F80497" w:rsidRDefault="00F80497" w:rsidP="0090221C"/>
                    </w:txbxContent>
                  </v:textbox>
                </v:shape>
                <v:shape id="Freeform 316" o:spid="_x0000_s1033" style="position:absolute;left:3803;top:102457;width:2;height:0;visibility:visible;mso-wrap-style:square;v-text-anchor:top" coordsize="1968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" adj="-11796480,,5400" path="m,l19685,e" filled="f" strokecolor="#221f1f" strokeweight=".17625mm">
                  <v:stroke joinstyle="round"/>
                  <v:formulas/>
                  <v:path arrowok="t" o:connecttype="custom" o:connectlocs="98,0;196,0;98,0;0,0;0,0;196,0" o:connectangles="270,0,90,180,0,0" textboxrect="0,0,19685,0"/>
                  <v:textbox>
                    <w:txbxContent>
                      <w:p w14:paraId="67B93BAB" w14:textId="77777777" w:rsidR="00F80497" w:rsidRDefault="00F80497" w:rsidP="0090221C"/>
                    </w:txbxContent>
                  </v:textbox>
                </v:shape>
                <v:shape id="Freeform 317" o:spid="_x0000_s1034" style="position:absolute;left:3999;top:102457;width:2;height:0;visibility:visible;mso-wrap-style:square;v-text-anchor:top" coordsize="1968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" adj="-11796480,,5400" path="m,l19685,e" filled="f" strokecolor="#221f1f" strokeweight=".17625mm">
                  <v:stroke joinstyle="round"/>
                  <v:formulas/>
                  <v:path arrowok="t" o:connecttype="custom" o:connectlocs="99,0;197,0;99,0;0,0;0,0;197,0" o:connectangles="270,0,90,180,0,0" textboxrect="0,0,19685,0"/>
                  <v:textbox>
                    <w:txbxContent>
                      <w:p w14:paraId="64849283" w14:textId="77777777" w:rsidR="00F80497" w:rsidRDefault="00F80497" w:rsidP="0090221C"/>
                    </w:txbxContent>
                  </v:textbox>
                </v:shape>
                <w10:wrap anchorx="page" anchory="page"/>
              </v:group>
            </w:pict>
          </mc:Fallback>
        </mc:AlternateContent>
      </w:r>
      <w:r w:rsidRPr="0003620B">
        <w:rPr>
          <w:rFonts w:ascii="Times New Roman" w:hAnsi="Times New Roman" w:cs="Times New Roman"/>
          <w:sz w:val="24"/>
          <w:szCs w:val="24"/>
        </w:rPr>
        <w:t xml:space="preserve">Le cocontractant doit prendre toutes les dispositions nécessaires pour que les fournitures proposées </w:t>
      </w:r>
      <w:r w:rsidRPr="0003620B">
        <w:rPr>
          <w:rFonts w:ascii="Times New Roman" w:hAnsi="Times New Roman" w:cs="Times New Roman"/>
          <w:spacing w:val="5"/>
          <w:sz w:val="24"/>
          <w:szCs w:val="24"/>
        </w:rPr>
        <w:t>soien</w:t>
      </w:r>
      <w:r w:rsidRPr="0003620B">
        <w:rPr>
          <w:rFonts w:ascii="Times New Roman" w:hAnsi="Times New Roman" w:cs="Times New Roman"/>
          <w:sz w:val="24"/>
          <w:szCs w:val="24"/>
        </w:rPr>
        <w:t xml:space="preserve">t </w:t>
      </w:r>
      <w:r w:rsidRPr="0003620B">
        <w:rPr>
          <w:rFonts w:ascii="Times New Roman" w:hAnsi="Times New Roman" w:cs="Times New Roman"/>
          <w:spacing w:val="5"/>
          <w:sz w:val="24"/>
          <w:szCs w:val="24"/>
        </w:rPr>
        <w:t>protégée</w:t>
      </w:r>
      <w:r w:rsidRPr="0003620B">
        <w:rPr>
          <w:rFonts w:ascii="Times New Roman" w:hAnsi="Times New Roman" w:cs="Times New Roman"/>
          <w:sz w:val="24"/>
          <w:szCs w:val="24"/>
        </w:rPr>
        <w:t xml:space="preserve">s </w:t>
      </w:r>
      <w:r w:rsidRPr="0003620B">
        <w:rPr>
          <w:rFonts w:ascii="Times New Roman" w:hAnsi="Times New Roman" w:cs="Times New Roman"/>
          <w:spacing w:val="5"/>
          <w:sz w:val="24"/>
          <w:szCs w:val="24"/>
        </w:rPr>
        <w:t>pa</w:t>
      </w:r>
      <w:r w:rsidRPr="0003620B">
        <w:rPr>
          <w:rFonts w:ascii="Times New Roman" w:hAnsi="Times New Roman" w:cs="Times New Roman"/>
          <w:sz w:val="24"/>
          <w:szCs w:val="24"/>
        </w:rPr>
        <w:t xml:space="preserve">r </w:t>
      </w:r>
      <w:r w:rsidRPr="0003620B">
        <w:rPr>
          <w:rFonts w:ascii="Times New Roman" w:hAnsi="Times New Roman" w:cs="Times New Roman"/>
          <w:spacing w:val="5"/>
          <w:sz w:val="24"/>
          <w:szCs w:val="24"/>
        </w:rPr>
        <w:t>u</w:t>
      </w:r>
      <w:r w:rsidRPr="0003620B">
        <w:rPr>
          <w:rFonts w:ascii="Times New Roman" w:hAnsi="Times New Roman" w:cs="Times New Roman"/>
          <w:sz w:val="24"/>
          <w:szCs w:val="24"/>
        </w:rPr>
        <w:t xml:space="preserve">n </w:t>
      </w:r>
      <w:r w:rsidRPr="0003620B">
        <w:rPr>
          <w:rFonts w:ascii="Times New Roman" w:hAnsi="Times New Roman" w:cs="Times New Roman"/>
          <w:spacing w:val="5"/>
          <w:sz w:val="24"/>
          <w:szCs w:val="24"/>
        </w:rPr>
        <w:t>emballag</w:t>
      </w:r>
      <w:r w:rsidRPr="0003620B">
        <w:rPr>
          <w:rFonts w:ascii="Times New Roman" w:hAnsi="Times New Roman" w:cs="Times New Roman"/>
          <w:sz w:val="24"/>
          <w:szCs w:val="24"/>
        </w:rPr>
        <w:t xml:space="preserve">e </w:t>
      </w:r>
      <w:r w:rsidRPr="0003620B">
        <w:rPr>
          <w:rFonts w:ascii="Times New Roman" w:hAnsi="Times New Roman" w:cs="Times New Roman"/>
          <w:spacing w:val="5"/>
          <w:sz w:val="24"/>
          <w:szCs w:val="24"/>
        </w:rPr>
        <w:t>soign</w:t>
      </w:r>
      <w:r w:rsidRPr="0003620B">
        <w:rPr>
          <w:rFonts w:ascii="Times New Roman" w:hAnsi="Times New Roman" w:cs="Times New Roman"/>
          <w:sz w:val="24"/>
          <w:szCs w:val="24"/>
        </w:rPr>
        <w:t xml:space="preserve">é </w:t>
      </w:r>
      <w:r w:rsidRPr="0003620B">
        <w:rPr>
          <w:rFonts w:ascii="Times New Roman" w:hAnsi="Times New Roman" w:cs="Times New Roman"/>
          <w:spacing w:val="5"/>
          <w:sz w:val="24"/>
          <w:szCs w:val="24"/>
        </w:rPr>
        <w:t xml:space="preserve">et </w:t>
      </w:r>
      <w:r w:rsidRPr="0003620B">
        <w:rPr>
          <w:rFonts w:ascii="Times New Roman" w:hAnsi="Times New Roman" w:cs="Times New Roman"/>
          <w:sz w:val="24"/>
          <w:szCs w:val="24"/>
        </w:rPr>
        <w:t xml:space="preserve">approprié au transport maritime, aérien, ferroviaire ou routier. Le cocontractant doit faire toute diligence </w:t>
      </w:r>
      <w:r w:rsidRPr="0003620B">
        <w:rPr>
          <w:rFonts w:ascii="Times New Roman" w:hAnsi="Times New Roman" w:cs="Times New Roman"/>
          <w:spacing w:val="5"/>
          <w:sz w:val="24"/>
          <w:szCs w:val="24"/>
        </w:rPr>
        <w:t>pou</w:t>
      </w:r>
      <w:r w:rsidRPr="0003620B">
        <w:rPr>
          <w:rFonts w:ascii="Times New Roman" w:hAnsi="Times New Roman" w:cs="Times New Roman"/>
          <w:sz w:val="24"/>
          <w:szCs w:val="24"/>
        </w:rPr>
        <w:t xml:space="preserve">r réparer </w:t>
      </w:r>
      <w:r w:rsidRPr="0003620B">
        <w:rPr>
          <w:rFonts w:ascii="Times New Roman" w:hAnsi="Times New Roman" w:cs="Times New Roman"/>
          <w:spacing w:val="5"/>
          <w:sz w:val="24"/>
          <w:szCs w:val="24"/>
        </w:rPr>
        <w:t>tou</w:t>
      </w:r>
      <w:r w:rsidRPr="0003620B">
        <w:rPr>
          <w:rFonts w:ascii="Times New Roman" w:hAnsi="Times New Roman" w:cs="Times New Roman"/>
          <w:sz w:val="24"/>
          <w:szCs w:val="24"/>
        </w:rPr>
        <w:t xml:space="preserve">s </w:t>
      </w:r>
      <w:r w:rsidRPr="0003620B">
        <w:rPr>
          <w:rFonts w:ascii="Times New Roman" w:hAnsi="Times New Roman" w:cs="Times New Roman"/>
          <w:spacing w:val="5"/>
          <w:sz w:val="24"/>
          <w:szCs w:val="24"/>
        </w:rPr>
        <w:t>le</w:t>
      </w:r>
      <w:r w:rsidRPr="0003620B">
        <w:rPr>
          <w:rFonts w:ascii="Times New Roman" w:hAnsi="Times New Roman" w:cs="Times New Roman"/>
          <w:sz w:val="24"/>
          <w:szCs w:val="24"/>
        </w:rPr>
        <w:t xml:space="preserve">s </w:t>
      </w:r>
      <w:r w:rsidRPr="0003620B">
        <w:rPr>
          <w:rFonts w:ascii="Times New Roman" w:hAnsi="Times New Roman" w:cs="Times New Roman"/>
          <w:spacing w:val="5"/>
          <w:sz w:val="24"/>
          <w:szCs w:val="24"/>
        </w:rPr>
        <w:t>dégât</w:t>
      </w:r>
      <w:r w:rsidRPr="0003620B">
        <w:rPr>
          <w:rFonts w:ascii="Times New Roman" w:hAnsi="Times New Roman" w:cs="Times New Roman"/>
          <w:sz w:val="24"/>
          <w:szCs w:val="24"/>
        </w:rPr>
        <w:t xml:space="preserve">s </w:t>
      </w:r>
      <w:r w:rsidRPr="0003620B">
        <w:rPr>
          <w:rFonts w:ascii="Times New Roman" w:hAnsi="Times New Roman" w:cs="Times New Roman"/>
          <w:spacing w:val="5"/>
          <w:sz w:val="24"/>
          <w:szCs w:val="24"/>
        </w:rPr>
        <w:t xml:space="preserve">éventuellement </w:t>
      </w:r>
      <w:r w:rsidRPr="0003620B">
        <w:rPr>
          <w:rFonts w:ascii="Times New Roman" w:hAnsi="Times New Roman" w:cs="Times New Roman"/>
          <w:sz w:val="24"/>
          <w:szCs w:val="24"/>
        </w:rPr>
        <w:t>occasionnés pendant le transport jusqu’au lieu de livraison.</w:t>
      </w:r>
    </w:p>
    <w:p w14:paraId="362CF8B0" w14:textId="77777777" w:rsidR="0090221C" w:rsidRPr="0003620B" w:rsidRDefault="0090221C" w:rsidP="0003620B">
      <w:pPr>
        <w:suppressAutoHyphens/>
        <w:ind w:right="-20"/>
        <w:jc w:val="both"/>
        <w:textAlignment w:val="baseline"/>
        <w:rPr>
          <w:rFonts w:ascii="Times New Roman" w:hAnsi="Times New Roman" w:cs="Times New Roman"/>
          <w:sz w:val="24"/>
          <w:szCs w:val="24"/>
        </w:rPr>
      </w:pPr>
    </w:p>
    <w:p w14:paraId="764D5020" w14:textId="77777777" w:rsidR="0090221C" w:rsidRPr="0003620B" w:rsidRDefault="0090221C" w:rsidP="0003620B">
      <w:pPr>
        <w:suppressAutoHyphens/>
        <w:ind w:right="-20" w:firstLine="708"/>
        <w:jc w:val="both"/>
        <w:textAlignment w:val="baseline"/>
        <w:rPr>
          <w:rFonts w:ascii="Times New Roman" w:hAnsi="Times New Roman" w:cs="Times New Roman"/>
          <w:b/>
          <w:sz w:val="24"/>
          <w:szCs w:val="24"/>
        </w:rPr>
      </w:pPr>
      <w:r w:rsidRPr="0003620B">
        <w:rPr>
          <w:rFonts w:ascii="Times New Roman" w:hAnsi="Times New Roman" w:cs="Times New Roman"/>
          <w:b/>
          <w:sz w:val="24"/>
          <w:szCs w:val="24"/>
        </w:rPr>
        <w:t>17.2. Assurances</w:t>
      </w:r>
    </w:p>
    <w:p w14:paraId="0F07D3D0"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Le cocontractant devra, à ses propres frais, contracter et maintenir en vigueur dans un délai de quinze (15) jours à compter de la notification de la lettre commande, les assurances pendant toute la durée d’exécution du Marché. L’identité des assureurs et la forme des polices seront soumises à l’approbation du Maître d’Ouvrage.</w:t>
      </w:r>
    </w:p>
    <w:p w14:paraId="3A559387"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00096808"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Les assurances ci-après devront être fournies, aux montants, franchises et sous les autres conditions stipulées dans les spécifications techniques : [à l’appréciation du Maître d’ouvrage eu égard à la nature et l’envergure des prestations du marché].</w:t>
      </w:r>
    </w:p>
    <w:p w14:paraId="03E8A10C"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0E770E4C" w14:textId="77777777" w:rsidR="0090221C" w:rsidRPr="0003620B" w:rsidRDefault="0090221C">
      <w:pPr>
        <w:numPr>
          <w:ilvl w:val="0"/>
          <w:numId w:val="72"/>
        </w:numPr>
        <w:suppressAutoHyphens/>
        <w:ind w:left="567" w:hanging="283"/>
        <w:jc w:val="both"/>
        <w:textAlignment w:val="baseline"/>
        <w:rPr>
          <w:rFonts w:ascii="Times New Roman" w:hAnsi="Times New Roman" w:cs="Times New Roman"/>
          <w:sz w:val="24"/>
          <w:szCs w:val="24"/>
        </w:rPr>
      </w:pPr>
      <w:r w:rsidRPr="0003620B">
        <w:rPr>
          <w:rFonts w:ascii="Times New Roman" w:hAnsi="Times New Roman" w:cs="Times New Roman"/>
          <w:b/>
          <w:sz w:val="24"/>
          <w:szCs w:val="24"/>
        </w:rPr>
        <w:t>Assurance tous risques chantier ou des opérations d’assemblage</w:t>
      </w:r>
      <w:r w:rsidRPr="0003620B">
        <w:rPr>
          <w:rFonts w:ascii="Times New Roman" w:hAnsi="Times New Roman" w:cs="Times New Roman"/>
          <w:sz w:val="24"/>
          <w:szCs w:val="24"/>
        </w:rPr>
        <w:t> : couvrant la perte ou les dommages causés aux Installations sur le site, survenant avant l’achèvement des Installations, avec une extension de garantie couvrant la responsabilité du cocontractant au titre de la perte ou des dommages survenant pendant la période de garantie, aussi longtemps que le cocontractant restera sur le site pour exécuter ses obligations pendant la période de garantie.</w:t>
      </w:r>
    </w:p>
    <w:p w14:paraId="086C3EF1" w14:textId="77777777" w:rsidR="0090221C" w:rsidRPr="0003620B" w:rsidRDefault="0090221C" w:rsidP="0003620B">
      <w:pPr>
        <w:suppressAutoHyphens/>
        <w:ind w:left="567"/>
        <w:jc w:val="both"/>
        <w:textAlignment w:val="baseline"/>
        <w:rPr>
          <w:rFonts w:ascii="Times New Roman" w:hAnsi="Times New Roman" w:cs="Times New Roman"/>
          <w:sz w:val="24"/>
          <w:szCs w:val="24"/>
        </w:rPr>
      </w:pPr>
    </w:p>
    <w:p w14:paraId="3BB74FDA" w14:textId="77777777" w:rsidR="0090221C" w:rsidRPr="0003620B" w:rsidRDefault="0090221C">
      <w:pPr>
        <w:numPr>
          <w:ilvl w:val="0"/>
          <w:numId w:val="72"/>
        </w:numPr>
        <w:suppressAutoHyphens/>
        <w:ind w:left="567" w:hanging="283"/>
        <w:jc w:val="both"/>
        <w:textAlignment w:val="baseline"/>
        <w:rPr>
          <w:rFonts w:ascii="Times New Roman" w:hAnsi="Times New Roman" w:cs="Times New Roman"/>
          <w:sz w:val="24"/>
          <w:szCs w:val="24"/>
        </w:rPr>
      </w:pPr>
      <w:r w:rsidRPr="0003620B">
        <w:rPr>
          <w:rFonts w:ascii="Times New Roman" w:hAnsi="Times New Roman" w:cs="Times New Roman"/>
          <w:b/>
          <w:sz w:val="24"/>
          <w:szCs w:val="24"/>
        </w:rPr>
        <w:t>Assurance de responsabilité civile vis-à-vis des tiers</w:t>
      </w:r>
      <w:r w:rsidRPr="0003620B">
        <w:rPr>
          <w:rFonts w:ascii="Times New Roman" w:hAnsi="Times New Roman" w:cs="Times New Roman"/>
          <w:sz w:val="24"/>
          <w:szCs w:val="24"/>
        </w:rPr>
        <w:t> : couvrant les risques de dommages corporels causés à des tiers ou les risques de décès de tiers (y compris le personnel du Maître d’Ouvrage) et les risques de perte ou de dommages causés à des biens, survenant en relation avec la fourniture et le montage des Installations, le cas échéant.</w:t>
      </w:r>
    </w:p>
    <w:p w14:paraId="027F3D9A"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666AF151" w14:textId="77777777" w:rsidR="0090221C" w:rsidRPr="0003620B" w:rsidRDefault="0090221C">
      <w:pPr>
        <w:numPr>
          <w:ilvl w:val="0"/>
          <w:numId w:val="72"/>
        </w:numPr>
        <w:suppressAutoHyphens/>
        <w:ind w:left="567" w:hanging="283"/>
        <w:jc w:val="both"/>
        <w:textAlignment w:val="baseline"/>
        <w:rPr>
          <w:rFonts w:ascii="Times New Roman" w:hAnsi="Times New Roman" w:cs="Times New Roman"/>
          <w:sz w:val="24"/>
          <w:szCs w:val="24"/>
        </w:rPr>
      </w:pPr>
      <w:r w:rsidRPr="0003620B">
        <w:rPr>
          <w:rFonts w:ascii="Times New Roman" w:hAnsi="Times New Roman" w:cs="Times New Roman"/>
          <w:b/>
          <w:sz w:val="24"/>
          <w:szCs w:val="24"/>
        </w:rPr>
        <w:t>Autres assurances </w:t>
      </w:r>
      <w:r w:rsidRPr="0003620B">
        <w:rPr>
          <w:rFonts w:ascii="Times New Roman" w:hAnsi="Times New Roman" w:cs="Times New Roman"/>
          <w:sz w:val="24"/>
          <w:szCs w:val="24"/>
        </w:rPr>
        <w:t>: Toutes autres assurances qui pourront être spécifiquement convenues entre les parties à la lettre commande sont présentées, telles qu’énumérées dans l’annexe mentionnée ci-dessus.</w:t>
      </w:r>
    </w:p>
    <w:p w14:paraId="2FB8AF5C"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5B2C1B5C"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En tout état de cause, la police doit couvrir tous les dommages corporels, matériels et immatériels causés aux tiers ou aux ouvrages du lendemain de sa souscription, à la réception définitive des prestations. </w:t>
      </w:r>
    </w:p>
    <w:p w14:paraId="46228871"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35D91FBB"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Si le cocontractant s’abstient de contracter et /ou de maintenir les assurances visées ci-dessus, le Maître d’ouvrage pourra contracter ces assurances et les maintenir en vigueur, et déduire de temps à autres, de toute somme due au cocontractant en vertu de la lettre commande, toute prime que le maître d’ouvrage aura payée à l’assureur, ou recouvrer autrement le montant de la prime ainsi payée sera considéré comme si c’était une dette due par le cocontractant. </w:t>
      </w:r>
    </w:p>
    <w:p w14:paraId="65A32A1D"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3F938AEE" w14:textId="77777777" w:rsidR="0090221C" w:rsidRPr="0003620B" w:rsidRDefault="0090221C" w:rsidP="0003620B">
      <w:pPr>
        <w:suppressAutoHyphens/>
        <w:jc w:val="both"/>
        <w:textAlignment w:val="baseline"/>
        <w:rPr>
          <w:rFonts w:ascii="Times New Roman" w:hAnsi="Times New Roman" w:cs="Times New Roman"/>
          <w:iCs/>
          <w:sz w:val="24"/>
          <w:szCs w:val="24"/>
        </w:rPr>
      </w:pPr>
      <w:r w:rsidRPr="0003620B">
        <w:rPr>
          <w:rFonts w:ascii="Times New Roman" w:hAnsi="Times New Roman" w:cs="Times New Roman"/>
          <w:sz w:val="24"/>
          <w:szCs w:val="24"/>
        </w:rPr>
        <w:t>Le cocontractant devra veiller à ce que son ou ses sous-traitants souscrivent et maintiennent en vigueur, dans toute la mesure nécessaire, des polices d’assurance appropriées couvrant leur personnel, leurs véhicules et les prestations exécutées par eux en vertu de la lettre commande, à</w:t>
      </w:r>
      <w:r w:rsidRPr="0003620B">
        <w:rPr>
          <w:rFonts w:ascii="Times New Roman" w:hAnsi="Times New Roman" w:cs="Times New Roman"/>
          <w:iCs/>
          <w:sz w:val="24"/>
          <w:szCs w:val="24"/>
        </w:rPr>
        <w:t xml:space="preserve"> moins que ces sous-traitants ne soient couverts par les polices contractées par le cocontractant.</w:t>
      </w:r>
    </w:p>
    <w:p w14:paraId="1A45919F" w14:textId="77777777" w:rsidR="0090221C" w:rsidRPr="0003620B" w:rsidRDefault="0090221C" w:rsidP="0003620B">
      <w:pPr>
        <w:suppressAutoHyphens/>
        <w:jc w:val="both"/>
        <w:textAlignment w:val="baseline"/>
        <w:rPr>
          <w:rFonts w:ascii="Times New Roman" w:hAnsi="Times New Roman" w:cs="Times New Roman"/>
          <w:iCs/>
          <w:sz w:val="24"/>
          <w:szCs w:val="24"/>
        </w:rPr>
      </w:pPr>
    </w:p>
    <w:p w14:paraId="79F04D56" w14:textId="77777777" w:rsidR="0090221C" w:rsidRPr="0003620B" w:rsidRDefault="0090221C" w:rsidP="0003620B">
      <w:pPr>
        <w:suppressAutoHyphens/>
        <w:ind w:left="1418" w:right="-23" w:hanging="1418"/>
        <w:jc w:val="both"/>
        <w:textAlignment w:val="baseline"/>
        <w:rPr>
          <w:rFonts w:ascii="Times New Roman" w:hAnsi="Times New Roman" w:cs="Times New Roman"/>
          <w:b/>
          <w:bCs/>
          <w:sz w:val="24"/>
          <w:szCs w:val="24"/>
        </w:rPr>
      </w:pPr>
      <w:bookmarkStart w:id="98" w:name="_Toc157610550"/>
      <w:r w:rsidRPr="0003620B">
        <w:rPr>
          <w:rFonts w:ascii="Times New Roman" w:hAnsi="Times New Roman" w:cs="Times New Roman"/>
          <w:b/>
          <w:bCs/>
          <w:sz w:val="24"/>
          <w:szCs w:val="24"/>
        </w:rPr>
        <w:t>Article 18- Essais et services connexes</w:t>
      </w:r>
      <w:bookmarkEnd w:id="98"/>
    </w:p>
    <w:p w14:paraId="12D3CE83"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Le cocontractant est tenu d’avoir ses propres ateliers d’essais permettant d’exécuter tous les essais d’identification et de mise en fonctionnement des fournitures définis dans le CST. Lesdits essais dans ces ateliers sont assurés par le personnel et le matériel du cocontractant.</w:t>
      </w:r>
    </w:p>
    <w:p w14:paraId="62A62B37"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1BD4BC97" w14:textId="77777777" w:rsidR="0090221C" w:rsidRPr="0003620B" w:rsidRDefault="0090221C" w:rsidP="0003620B">
      <w:pPr>
        <w:suppressAutoHyphens/>
        <w:ind w:right="-10"/>
        <w:jc w:val="both"/>
        <w:textAlignment w:val="baseline"/>
        <w:rPr>
          <w:rFonts w:ascii="Times New Roman" w:hAnsi="Times New Roman" w:cs="Times New Roman"/>
          <w:sz w:val="24"/>
          <w:szCs w:val="24"/>
        </w:rPr>
      </w:pPr>
      <w:r w:rsidRPr="0003620B">
        <w:rPr>
          <w:rFonts w:ascii="Times New Roman" w:hAnsi="Times New Roman" w:cs="Times New Roman"/>
          <w:iCs/>
          <w:sz w:val="24"/>
          <w:szCs w:val="24"/>
        </w:rPr>
        <w:t xml:space="preserve">Les essais et services connexes concernent, notamment sur </w:t>
      </w:r>
      <w:r w:rsidRPr="0003620B">
        <w:rPr>
          <w:rFonts w:ascii="Times New Roman" w:hAnsi="Times New Roman" w:cs="Times New Roman"/>
          <w:sz w:val="24"/>
          <w:szCs w:val="24"/>
        </w:rPr>
        <w:t>:</w:t>
      </w:r>
    </w:p>
    <w:p w14:paraId="4B53BE01" w14:textId="77777777" w:rsidR="0090221C" w:rsidRPr="0003620B" w:rsidRDefault="0090221C">
      <w:pPr>
        <w:numPr>
          <w:ilvl w:val="0"/>
          <w:numId w:val="73"/>
        </w:numPr>
        <w:suppressAutoHyphens/>
        <w:ind w:left="1440" w:right="-20"/>
        <w:jc w:val="both"/>
        <w:textAlignment w:val="baseline"/>
        <w:rPr>
          <w:rFonts w:ascii="Times New Roman" w:hAnsi="Times New Roman" w:cs="Times New Roman"/>
          <w:sz w:val="24"/>
          <w:szCs w:val="24"/>
        </w:rPr>
      </w:pPr>
      <w:r w:rsidRPr="0003620B">
        <w:rPr>
          <w:rFonts w:ascii="Times New Roman" w:hAnsi="Times New Roman" w:cs="Times New Roman"/>
          <w:iCs/>
          <w:sz w:val="24"/>
          <w:szCs w:val="24"/>
        </w:rPr>
        <w:t>L’opération de mise en œuvre ;</w:t>
      </w:r>
    </w:p>
    <w:p w14:paraId="66ACFB56" w14:textId="77777777" w:rsidR="0090221C" w:rsidRPr="0003620B" w:rsidRDefault="0090221C">
      <w:pPr>
        <w:numPr>
          <w:ilvl w:val="0"/>
          <w:numId w:val="73"/>
        </w:numPr>
        <w:suppressAutoHyphens/>
        <w:ind w:left="1440" w:right="-20"/>
        <w:jc w:val="both"/>
        <w:textAlignment w:val="baseline"/>
        <w:rPr>
          <w:rFonts w:ascii="Times New Roman" w:hAnsi="Times New Roman" w:cs="Times New Roman"/>
          <w:sz w:val="24"/>
          <w:szCs w:val="24"/>
        </w:rPr>
      </w:pPr>
      <w:r w:rsidRPr="0003620B">
        <w:rPr>
          <w:rFonts w:ascii="Times New Roman" w:hAnsi="Times New Roman" w:cs="Times New Roman"/>
          <w:iCs/>
          <w:sz w:val="24"/>
          <w:szCs w:val="24"/>
        </w:rPr>
        <w:t>La documentation technique à fournir ;</w:t>
      </w:r>
    </w:p>
    <w:p w14:paraId="1532FD51" w14:textId="77777777" w:rsidR="0090221C" w:rsidRPr="0003620B" w:rsidRDefault="0090221C">
      <w:pPr>
        <w:numPr>
          <w:ilvl w:val="0"/>
          <w:numId w:val="73"/>
        </w:numPr>
        <w:suppressAutoHyphens/>
        <w:ind w:left="1440" w:right="-20"/>
        <w:jc w:val="both"/>
        <w:textAlignment w:val="baseline"/>
        <w:rPr>
          <w:rFonts w:ascii="Times New Roman" w:hAnsi="Times New Roman" w:cs="Times New Roman"/>
          <w:sz w:val="24"/>
          <w:szCs w:val="24"/>
        </w:rPr>
      </w:pPr>
      <w:r w:rsidRPr="0003620B">
        <w:rPr>
          <w:rFonts w:ascii="Times New Roman" w:hAnsi="Times New Roman" w:cs="Times New Roman"/>
          <w:iCs/>
          <w:sz w:val="24"/>
          <w:szCs w:val="24"/>
        </w:rPr>
        <w:t>La formation du personnel.</w:t>
      </w:r>
    </w:p>
    <w:p w14:paraId="602CD58E" w14:textId="77777777" w:rsidR="0090221C" w:rsidRPr="0003620B" w:rsidRDefault="0090221C" w:rsidP="0003620B">
      <w:pPr>
        <w:suppressAutoHyphens/>
        <w:ind w:right="-20"/>
        <w:jc w:val="both"/>
        <w:textAlignment w:val="baseline"/>
        <w:rPr>
          <w:rFonts w:ascii="Times New Roman" w:hAnsi="Times New Roman" w:cs="Times New Roman"/>
          <w:i/>
          <w:sz w:val="24"/>
          <w:szCs w:val="24"/>
        </w:rPr>
      </w:pPr>
    </w:p>
    <w:p w14:paraId="33098D37" w14:textId="77777777" w:rsidR="0090221C" w:rsidRPr="0003620B" w:rsidRDefault="0090221C" w:rsidP="0003620B">
      <w:pPr>
        <w:suppressAutoHyphens/>
        <w:ind w:left="1418" w:right="-23" w:hanging="1418"/>
        <w:jc w:val="both"/>
        <w:textAlignment w:val="baseline"/>
        <w:rPr>
          <w:rFonts w:ascii="Times New Roman" w:hAnsi="Times New Roman" w:cs="Times New Roman"/>
          <w:b/>
          <w:bCs/>
          <w:sz w:val="24"/>
          <w:szCs w:val="24"/>
        </w:rPr>
      </w:pPr>
      <w:bookmarkStart w:id="99" w:name="_Toc157610551"/>
      <w:r w:rsidRPr="0003620B">
        <w:rPr>
          <w:rFonts w:ascii="Times New Roman" w:hAnsi="Times New Roman" w:cs="Times New Roman"/>
          <w:b/>
          <w:bCs/>
          <w:sz w:val="24"/>
          <w:szCs w:val="24"/>
        </w:rPr>
        <w:t>Article 19- Service après-vente et consommables</w:t>
      </w:r>
      <w:bookmarkEnd w:id="99"/>
      <w:r w:rsidRPr="0003620B">
        <w:rPr>
          <w:rFonts w:ascii="Times New Roman" w:hAnsi="Times New Roman" w:cs="Times New Roman"/>
          <w:b/>
          <w:bCs/>
          <w:sz w:val="24"/>
          <w:szCs w:val="24"/>
        </w:rPr>
        <w:t xml:space="preserve"> </w:t>
      </w:r>
    </w:p>
    <w:p w14:paraId="107B4EA6" w14:textId="77777777" w:rsidR="0090221C" w:rsidRPr="0003620B" w:rsidRDefault="0090221C" w:rsidP="0003620B">
      <w:pPr>
        <w:suppressAutoHyphens/>
        <w:ind w:right="95"/>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Le Cocontractant aura à maintenir en République du Cameroun pendant une période de</w:t>
      </w:r>
      <w:r w:rsidRPr="0003620B">
        <w:rPr>
          <w:rFonts w:ascii="Times New Roman" w:hAnsi="Times New Roman" w:cs="Times New Roman"/>
          <w:i/>
          <w:sz w:val="24"/>
          <w:szCs w:val="24"/>
        </w:rPr>
        <w:t xml:space="preserve"> </w:t>
      </w:r>
      <w:r w:rsidRPr="0003620B">
        <w:rPr>
          <w:rFonts w:ascii="Times New Roman" w:hAnsi="Times New Roman" w:cs="Times New Roman"/>
          <w:sz w:val="24"/>
          <w:szCs w:val="24"/>
        </w:rPr>
        <w:t>six (06) mois</w:t>
      </w:r>
      <w:r w:rsidRPr="0003620B">
        <w:rPr>
          <w:rFonts w:ascii="Times New Roman" w:hAnsi="Times New Roman" w:cs="Times New Roman"/>
          <w:i/>
          <w:sz w:val="24"/>
          <w:szCs w:val="24"/>
        </w:rPr>
        <w:t xml:space="preserve"> </w:t>
      </w:r>
      <w:r w:rsidRPr="0003620B">
        <w:rPr>
          <w:rFonts w:ascii="Times New Roman" w:hAnsi="Times New Roman" w:cs="Times New Roman"/>
          <w:sz w:val="24"/>
          <w:szCs w:val="24"/>
        </w:rPr>
        <w:t>à compter de la date de réception définitive :</w:t>
      </w:r>
    </w:p>
    <w:p w14:paraId="6584FDB6" w14:textId="77777777" w:rsidR="0090221C" w:rsidRPr="0003620B" w:rsidRDefault="0090221C">
      <w:pPr>
        <w:numPr>
          <w:ilvl w:val="0"/>
          <w:numId w:val="74"/>
        </w:numPr>
        <w:suppressAutoHyphens/>
        <w:ind w:left="1440" w:right="-20"/>
        <w:jc w:val="both"/>
        <w:textAlignment w:val="baseline"/>
        <w:rPr>
          <w:rFonts w:ascii="Times New Roman" w:hAnsi="Times New Roman" w:cs="Times New Roman"/>
          <w:sz w:val="24"/>
          <w:szCs w:val="24"/>
        </w:rPr>
      </w:pPr>
      <w:r w:rsidRPr="0003620B">
        <w:rPr>
          <w:rFonts w:ascii="Times New Roman" w:hAnsi="Times New Roman" w:cs="Times New Roman"/>
          <w:iCs/>
          <w:sz w:val="24"/>
          <w:szCs w:val="24"/>
        </w:rPr>
        <w:t>Un représentant permanent dument mandaté ;</w:t>
      </w:r>
    </w:p>
    <w:p w14:paraId="3A060CEE" w14:textId="77777777" w:rsidR="0090221C" w:rsidRPr="0003620B" w:rsidRDefault="0090221C">
      <w:pPr>
        <w:numPr>
          <w:ilvl w:val="0"/>
          <w:numId w:val="74"/>
        </w:numPr>
        <w:suppressAutoHyphens/>
        <w:ind w:left="1440" w:right="-20"/>
        <w:jc w:val="both"/>
        <w:textAlignment w:val="baseline"/>
        <w:rPr>
          <w:rFonts w:ascii="Times New Roman" w:hAnsi="Times New Roman" w:cs="Times New Roman"/>
          <w:sz w:val="24"/>
          <w:szCs w:val="24"/>
        </w:rPr>
      </w:pPr>
      <w:r w:rsidRPr="0003620B">
        <w:rPr>
          <w:rFonts w:ascii="Times New Roman" w:hAnsi="Times New Roman" w:cs="Times New Roman"/>
          <w:iCs/>
          <w:sz w:val="24"/>
          <w:szCs w:val="24"/>
        </w:rPr>
        <w:t>Des ateliers de réparation, le cas échéant ;</w:t>
      </w:r>
    </w:p>
    <w:p w14:paraId="152AC9D3" w14:textId="77777777" w:rsidR="0090221C" w:rsidRPr="0003620B" w:rsidRDefault="0090221C">
      <w:pPr>
        <w:numPr>
          <w:ilvl w:val="0"/>
          <w:numId w:val="74"/>
        </w:numPr>
        <w:suppressAutoHyphens/>
        <w:ind w:left="1440" w:right="95"/>
        <w:jc w:val="both"/>
        <w:textAlignment w:val="baseline"/>
        <w:rPr>
          <w:rFonts w:ascii="Times New Roman" w:hAnsi="Times New Roman" w:cs="Times New Roman"/>
          <w:sz w:val="24"/>
          <w:szCs w:val="24"/>
        </w:rPr>
      </w:pPr>
      <w:r w:rsidRPr="0003620B">
        <w:rPr>
          <w:rFonts w:ascii="Times New Roman" w:hAnsi="Times New Roman" w:cs="Times New Roman"/>
          <w:iCs/>
          <w:sz w:val="24"/>
          <w:szCs w:val="24"/>
        </w:rPr>
        <w:t>Un personnel qualifié capable d’assurer toutes les réparations nécessaires au bon fonctionnement de l’équipement et/ou accessoires qu’il a fournis ;</w:t>
      </w:r>
    </w:p>
    <w:p w14:paraId="258D6272" w14:textId="77777777" w:rsidR="0090221C" w:rsidRPr="0003620B" w:rsidRDefault="0090221C">
      <w:pPr>
        <w:numPr>
          <w:ilvl w:val="0"/>
          <w:numId w:val="74"/>
        </w:numPr>
        <w:suppressAutoHyphens/>
        <w:ind w:left="1440" w:right="-20"/>
        <w:jc w:val="both"/>
        <w:textAlignment w:val="baseline"/>
        <w:rPr>
          <w:rFonts w:ascii="Times New Roman" w:hAnsi="Times New Roman" w:cs="Times New Roman"/>
          <w:sz w:val="24"/>
          <w:szCs w:val="24"/>
        </w:rPr>
      </w:pPr>
      <w:r w:rsidRPr="0003620B">
        <w:rPr>
          <w:rFonts w:ascii="Times New Roman" w:hAnsi="Times New Roman" w:cs="Times New Roman"/>
          <w:iCs/>
          <w:sz w:val="24"/>
          <w:szCs w:val="24"/>
        </w:rPr>
        <w:t xml:space="preserve">Un stock suffisant de pièces de rechange </w:t>
      </w:r>
      <w:bookmarkStart w:id="100" w:name="_Hlk143265917"/>
      <w:r w:rsidRPr="0003620B">
        <w:rPr>
          <w:rFonts w:ascii="Times New Roman" w:hAnsi="Times New Roman" w:cs="Times New Roman"/>
          <w:iCs/>
          <w:sz w:val="24"/>
          <w:szCs w:val="24"/>
        </w:rPr>
        <w:t>ou de consommables.</w:t>
      </w:r>
    </w:p>
    <w:p w14:paraId="3C066B22" w14:textId="77777777" w:rsidR="0090221C" w:rsidRPr="0003620B" w:rsidRDefault="0090221C" w:rsidP="0003620B">
      <w:pPr>
        <w:suppressAutoHyphens/>
        <w:ind w:right="-20"/>
        <w:jc w:val="both"/>
        <w:textAlignment w:val="baseline"/>
        <w:rPr>
          <w:rFonts w:ascii="Times New Roman" w:hAnsi="Times New Roman" w:cs="Times New Roman"/>
          <w:i/>
          <w:sz w:val="24"/>
          <w:szCs w:val="24"/>
        </w:rPr>
      </w:pPr>
    </w:p>
    <w:p w14:paraId="5D48C846" w14:textId="77777777" w:rsidR="0090221C" w:rsidRPr="0003620B" w:rsidRDefault="0090221C" w:rsidP="0003620B">
      <w:pPr>
        <w:suppressAutoHyphens/>
        <w:ind w:right="-20"/>
        <w:jc w:val="both"/>
        <w:textAlignment w:val="baseline"/>
        <w:rPr>
          <w:rFonts w:ascii="Times New Roman" w:hAnsi="Times New Roman" w:cs="Times New Roman"/>
          <w:sz w:val="24"/>
          <w:szCs w:val="24"/>
        </w:rPr>
      </w:pPr>
    </w:p>
    <w:p w14:paraId="4C3805DD" w14:textId="77777777" w:rsidR="0090221C" w:rsidRPr="0003620B" w:rsidRDefault="0090221C" w:rsidP="0003620B">
      <w:pPr>
        <w:suppressAutoHyphens/>
        <w:ind w:left="833" w:right="-210" w:hanging="360"/>
        <w:jc w:val="both"/>
        <w:textAlignment w:val="baseline"/>
        <w:rPr>
          <w:rFonts w:ascii="Times New Roman" w:hAnsi="Times New Roman" w:cs="Times New Roman"/>
          <w:b/>
          <w:bCs/>
          <w:caps/>
          <w:sz w:val="24"/>
          <w:szCs w:val="24"/>
        </w:rPr>
      </w:pPr>
      <w:bookmarkStart w:id="101" w:name="_Toc157610552"/>
      <w:bookmarkEnd w:id="100"/>
      <w:r w:rsidRPr="0003620B">
        <w:rPr>
          <w:rFonts w:ascii="Times New Roman" w:hAnsi="Times New Roman" w:cs="Times New Roman"/>
          <w:b/>
          <w:bCs/>
          <w:caps/>
          <w:sz w:val="24"/>
          <w:szCs w:val="24"/>
        </w:rPr>
        <w:t>CHAPITRE III : De la réception des prestations</w:t>
      </w:r>
      <w:bookmarkEnd w:id="101"/>
    </w:p>
    <w:p w14:paraId="1C45C05C" w14:textId="77777777" w:rsidR="0090221C" w:rsidRPr="0003620B" w:rsidRDefault="0090221C" w:rsidP="0003620B">
      <w:pPr>
        <w:suppressAutoHyphens/>
        <w:ind w:left="833" w:right="-210" w:hanging="360"/>
        <w:jc w:val="both"/>
        <w:textAlignment w:val="baseline"/>
        <w:rPr>
          <w:rFonts w:ascii="Times New Roman" w:hAnsi="Times New Roman" w:cs="Times New Roman"/>
          <w:b/>
          <w:bCs/>
          <w:caps/>
          <w:sz w:val="24"/>
          <w:szCs w:val="24"/>
        </w:rPr>
      </w:pPr>
    </w:p>
    <w:p w14:paraId="3AF1516E" w14:textId="77777777" w:rsidR="0090221C" w:rsidRPr="0003620B" w:rsidRDefault="0090221C" w:rsidP="0003620B">
      <w:pPr>
        <w:suppressAutoHyphens/>
        <w:ind w:left="1418" w:right="-23" w:hanging="1418"/>
        <w:jc w:val="both"/>
        <w:textAlignment w:val="baseline"/>
        <w:rPr>
          <w:rFonts w:ascii="Times New Roman" w:hAnsi="Times New Roman" w:cs="Times New Roman"/>
          <w:b/>
          <w:bCs/>
          <w:sz w:val="24"/>
          <w:szCs w:val="24"/>
        </w:rPr>
      </w:pPr>
      <w:bookmarkStart w:id="102" w:name="_Toc157610553"/>
      <w:r w:rsidRPr="0003620B">
        <w:rPr>
          <w:rFonts w:ascii="Times New Roman" w:hAnsi="Times New Roman" w:cs="Times New Roman"/>
          <w:b/>
          <w:bCs/>
          <w:sz w:val="24"/>
          <w:szCs w:val="24"/>
        </w:rPr>
        <w:t>Article 20- Documents à fournir avant la réception technique</w:t>
      </w:r>
      <w:bookmarkEnd w:id="102"/>
    </w:p>
    <w:p w14:paraId="56CDB1CA" w14:textId="77777777" w:rsidR="0090221C" w:rsidRPr="0003620B" w:rsidRDefault="0090221C" w:rsidP="0003620B">
      <w:pPr>
        <w:suppressAutoHyphens/>
        <w:ind w:right="-15"/>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Le cocontractant devra dans un délai de dix (10) jours au moins avant la réception provisoire transmettre au Maître d’Ouvrage les documents suivants :</w:t>
      </w:r>
    </w:p>
    <w:p w14:paraId="2C2A8181" w14:textId="77777777" w:rsidR="0090221C" w:rsidRPr="0003620B" w:rsidRDefault="0090221C">
      <w:pPr>
        <w:numPr>
          <w:ilvl w:val="0"/>
          <w:numId w:val="75"/>
        </w:numPr>
        <w:suppressAutoHyphens/>
        <w:ind w:left="1440" w:right="-15"/>
        <w:jc w:val="both"/>
        <w:textAlignment w:val="baseline"/>
        <w:rPr>
          <w:rFonts w:ascii="Times New Roman" w:hAnsi="Times New Roman" w:cs="Times New Roman"/>
          <w:sz w:val="24"/>
          <w:szCs w:val="24"/>
        </w:rPr>
      </w:pPr>
      <w:r w:rsidRPr="0003620B">
        <w:rPr>
          <w:rFonts w:ascii="Times New Roman" w:hAnsi="Times New Roman" w:cs="Times New Roman"/>
          <w:iCs/>
          <w:w w:val="91"/>
          <w:sz w:val="24"/>
          <w:szCs w:val="24"/>
        </w:rPr>
        <w:t>Copie de la facture décrivant les fournitures indiquant leurs quantités, leur prix et le montant total ;</w:t>
      </w:r>
    </w:p>
    <w:p w14:paraId="75B6F3A6" w14:textId="77777777" w:rsidR="0090221C" w:rsidRPr="0003620B" w:rsidRDefault="0090221C">
      <w:pPr>
        <w:numPr>
          <w:ilvl w:val="0"/>
          <w:numId w:val="75"/>
        </w:numPr>
        <w:suppressAutoHyphens/>
        <w:ind w:left="1440" w:right="-20"/>
        <w:jc w:val="both"/>
        <w:textAlignment w:val="baseline"/>
        <w:rPr>
          <w:rFonts w:ascii="Times New Roman" w:hAnsi="Times New Roman" w:cs="Times New Roman"/>
          <w:sz w:val="24"/>
          <w:szCs w:val="24"/>
        </w:rPr>
      </w:pPr>
      <w:r w:rsidRPr="0003620B">
        <w:rPr>
          <w:rFonts w:ascii="Times New Roman" w:hAnsi="Times New Roman" w:cs="Times New Roman"/>
          <w:iCs/>
          <w:w w:val="91"/>
          <w:sz w:val="24"/>
          <w:szCs w:val="24"/>
        </w:rPr>
        <w:t>Notification de la livraison ou bordereau de livraison ;</w:t>
      </w:r>
    </w:p>
    <w:p w14:paraId="06AE1394" w14:textId="77777777" w:rsidR="0090221C" w:rsidRPr="0003620B" w:rsidRDefault="0090221C">
      <w:pPr>
        <w:numPr>
          <w:ilvl w:val="0"/>
          <w:numId w:val="75"/>
        </w:numPr>
        <w:suppressAutoHyphens/>
        <w:ind w:left="1440" w:right="-117"/>
        <w:jc w:val="both"/>
        <w:textAlignment w:val="baseline"/>
        <w:rPr>
          <w:rFonts w:ascii="Times New Roman" w:hAnsi="Times New Roman" w:cs="Times New Roman"/>
          <w:sz w:val="24"/>
          <w:szCs w:val="24"/>
        </w:rPr>
      </w:pPr>
      <w:r w:rsidRPr="0003620B">
        <w:rPr>
          <w:rFonts w:ascii="Times New Roman" w:hAnsi="Times New Roman" w:cs="Times New Roman"/>
          <w:iCs/>
          <w:w w:val="91"/>
          <w:sz w:val="24"/>
          <w:szCs w:val="24"/>
        </w:rPr>
        <w:t>Certificat de garantie du fabricant ou du fournisseur agréé ;</w:t>
      </w:r>
    </w:p>
    <w:p w14:paraId="5F31DA5F" w14:textId="77777777" w:rsidR="0090221C" w:rsidRPr="0003620B" w:rsidRDefault="0090221C">
      <w:pPr>
        <w:numPr>
          <w:ilvl w:val="0"/>
          <w:numId w:val="75"/>
        </w:numPr>
        <w:suppressAutoHyphens/>
        <w:ind w:left="1440" w:right="-20"/>
        <w:jc w:val="both"/>
        <w:textAlignment w:val="baseline"/>
        <w:rPr>
          <w:rFonts w:ascii="Times New Roman" w:hAnsi="Times New Roman" w:cs="Times New Roman"/>
          <w:sz w:val="24"/>
          <w:szCs w:val="24"/>
        </w:rPr>
      </w:pPr>
      <w:r w:rsidRPr="0003620B">
        <w:rPr>
          <w:rFonts w:ascii="Times New Roman" w:hAnsi="Times New Roman" w:cs="Times New Roman"/>
          <w:iCs/>
          <w:w w:val="91"/>
          <w:sz w:val="24"/>
          <w:szCs w:val="24"/>
        </w:rPr>
        <w:t>Certificat d’origine le cas échéant ;</w:t>
      </w:r>
    </w:p>
    <w:p w14:paraId="169364E7" w14:textId="77777777" w:rsidR="0090221C" w:rsidRPr="0003620B" w:rsidRDefault="0090221C">
      <w:pPr>
        <w:numPr>
          <w:ilvl w:val="0"/>
          <w:numId w:val="75"/>
        </w:numPr>
        <w:suppressAutoHyphens/>
        <w:ind w:left="1440" w:right="-20"/>
        <w:jc w:val="both"/>
        <w:textAlignment w:val="baseline"/>
        <w:rPr>
          <w:rFonts w:ascii="Times New Roman" w:hAnsi="Times New Roman" w:cs="Times New Roman"/>
          <w:sz w:val="24"/>
          <w:szCs w:val="24"/>
        </w:rPr>
      </w:pPr>
      <w:r w:rsidRPr="0003620B">
        <w:rPr>
          <w:rFonts w:ascii="Times New Roman" w:hAnsi="Times New Roman" w:cs="Times New Roman"/>
          <w:iCs/>
          <w:w w:val="91"/>
          <w:sz w:val="24"/>
          <w:szCs w:val="24"/>
        </w:rPr>
        <w:t>Copie Cautionnement définitif ;</w:t>
      </w:r>
    </w:p>
    <w:p w14:paraId="2F92A518" w14:textId="77777777" w:rsidR="0090221C" w:rsidRPr="0003620B" w:rsidRDefault="0090221C">
      <w:pPr>
        <w:numPr>
          <w:ilvl w:val="0"/>
          <w:numId w:val="75"/>
        </w:numPr>
        <w:suppressAutoHyphens/>
        <w:ind w:left="1440" w:right="-20"/>
        <w:jc w:val="both"/>
        <w:textAlignment w:val="baseline"/>
        <w:rPr>
          <w:rFonts w:ascii="Times New Roman" w:hAnsi="Times New Roman" w:cs="Times New Roman"/>
          <w:sz w:val="24"/>
          <w:szCs w:val="24"/>
        </w:rPr>
      </w:pPr>
      <w:r w:rsidRPr="0003620B">
        <w:rPr>
          <w:rFonts w:ascii="Times New Roman" w:hAnsi="Times New Roman" w:cs="Times New Roman"/>
          <w:iCs/>
          <w:w w:val="91"/>
          <w:sz w:val="24"/>
          <w:szCs w:val="24"/>
        </w:rPr>
        <w:t>Copie assurance le cas échéant.</w:t>
      </w:r>
    </w:p>
    <w:p w14:paraId="27D465E2" w14:textId="77777777" w:rsidR="0090221C" w:rsidRPr="0003620B" w:rsidRDefault="0090221C" w:rsidP="0003620B">
      <w:pPr>
        <w:suppressAutoHyphens/>
        <w:ind w:left="720" w:right="-20"/>
        <w:jc w:val="both"/>
        <w:textAlignment w:val="baseline"/>
        <w:rPr>
          <w:rFonts w:ascii="Times New Roman" w:hAnsi="Times New Roman" w:cs="Times New Roman"/>
          <w:sz w:val="24"/>
          <w:szCs w:val="24"/>
        </w:rPr>
      </w:pPr>
    </w:p>
    <w:p w14:paraId="1A55529D" w14:textId="77777777" w:rsidR="0090221C" w:rsidRPr="0003620B" w:rsidRDefault="0090221C" w:rsidP="0003620B">
      <w:pPr>
        <w:suppressAutoHyphens/>
        <w:ind w:left="1418" w:right="-23" w:hanging="1418"/>
        <w:jc w:val="both"/>
        <w:textAlignment w:val="baseline"/>
        <w:rPr>
          <w:rFonts w:ascii="Times New Roman" w:hAnsi="Times New Roman" w:cs="Times New Roman"/>
          <w:b/>
          <w:bCs/>
          <w:sz w:val="24"/>
          <w:szCs w:val="24"/>
        </w:rPr>
      </w:pPr>
      <w:bookmarkStart w:id="103" w:name="_Toc157610554"/>
      <w:r w:rsidRPr="0003620B">
        <w:rPr>
          <w:rFonts w:ascii="Times New Roman" w:hAnsi="Times New Roman" w:cs="Times New Roman"/>
          <w:b/>
          <w:bCs/>
          <w:spacing w:val="-12"/>
          <w:sz w:val="24"/>
          <w:szCs w:val="24"/>
        </w:rPr>
        <w:t xml:space="preserve">Article 21- Réception </w:t>
      </w:r>
      <w:r w:rsidRPr="0003620B">
        <w:rPr>
          <w:rFonts w:ascii="Times New Roman" w:hAnsi="Times New Roman" w:cs="Times New Roman"/>
          <w:b/>
          <w:bCs/>
          <w:sz w:val="24"/>
          <w:szCs w:val="24"/>
        </w:rPr>
        <w:t>provisoire</w:t>
      </w:r>
      <w:bookmarkEnd w:id="103"/>
    </w:p>
    <w:p w14:paraId="564F1DC3" w14:textId="77777777" w:rsidR="0090221C" w:rsidRPr="0003620B" w:rsidRDefault="0090221C" w:rsidP="0003620B">
      <w:pPr>
        <w:suppressAutoHyphens/>
        <w:ind w:right="-147" w:firstLine="708"/>
        <w:jc w:val="both"/>
        <w:textAlignment w:val="baseline"/>
        <w:rPr>
          <w:rFonts w:ascii="Times New Roman" w:hAnsi="Times New Roman" w:cs="Times New Roman"/>
          <w:b/>
          <w:bCs/>
          <w:i/>
          <w:iCs/>
          <w:sz w:val="24"/>
          <w:szCs w:val="24"/>
        </w:rPr>
      </w:pPr>
      <w:bookmarkStart w:id="104" w:name="_Hlk143266916"/>
      <w:r w:rsidRPr="0003620B">
        <w:rPr>
          <w:rFonts w:ascii="Times New Roman" w:hAnsi="Times New Roman" w:cs="Times New Roman"/>
          <w:b/>
          <w:bCs/>
          <w:sz w:val="24"/>
          <w:szCs w:val="24"/>
        </w:rPr>
        <w:t xml:space="preserve">21.1. </w:t>
      </w:r>
      <w:r w:rsidRPr="0003620B">
        <w:rPr>
          <w:rFonts w:ascii="Times New Roman" w:hAnsi="Times New Roman" w:cs="Times New Roman"/>
          <w:b/>
          <w:bCs/>
          <w:spacing w:val="4"/>
          <w:sz w:val="24"/>
          <w:szCs w:val="24"/>
        </w:rPr>
        <w:t xml:space="preserve">Opérations </w:t>
      </w:r>
      <w:r w:rsidRPr="0003620B">
        <w:rPr>
          <w:rFonts w:ascii="Times New Roman" w:hAnsi="Times New Roman" w:cs="Times New Roman"/>
          <w:b/>
          <w:bCs/>
          <w:sz w:val="24"/>
          <w:szCs w:val="24"/>
        </w:rPr>
        <w:t xml:space="preserve">préalables à la réception </w:t>
      </w:r>
    </w:p>
    <w:p w14:paraId="34359BAE" w14:textId="77777777" w:rsidR="0090221C" w:rsidRPr="00FC0110" w:rsidRDefault="0090221C" w:rsidP="0003620B">
      <w:pPr>
        <w:suppressAutoHyphens/>
        <w:ind w:right="-147"/>
        <w:jc w:val="both"/>
        <w:textAlignment w:val="baseline"/>
        <w:rPr>
          <w:rFonts w:ascii="Times New Roman" w:hAnsi="Times New Roman" w:cs="Times New Roman"/>
          <w:sz w:val="24"/>
          <w:szCs w:val="24"/>
        </w:rPr>
      </w:pPr>
      <w:r w:rsidRPr="00FC0110">
        <w:rPr>
          <w:rFonts w:ascii="Times New Roman" w:hAnsi="Times New Roman" w:cs="Times New Roman"/>
          <w:sz w:val="24"/>
          <w:szCs w:val="24"/>
        </w:rPr>
        <w:t xml:space="preserve">Avant la réception provisoire, le cocontractant demande par écrit au </w:t>
      </w:r>
      <w:bookmarkStart w:id="105" w:name="_Hlk158979207"/>
      <w:r w:rsidRPr="00FC0110">
        <w:rPr>
          <w:rFonts w:ascii="Times New Roman" w:hAnsi="Times New Roman" w:cs="Times New Roman"/>
          <w:sz w:val="24"/>
          <w:szCs w:val="24"/>
        </w:rPr>
        <w:t>Maître d’Ouvrage</w:t>
      </w:r>
      <w:bookmarkEnd w:id="105"/>
      <w:r w:rsidRPr="00FC0110">
        <w:rPr>
          <w:rFonts w:ascii="Times New Roman" w:hAnsi="Times New Roman" w:cs="Times New Roman"/>
          <w:sz w:val="24"/>
          <w:szCs w:val="24"/>
        </w:rPr>
        <w:t>, avec copie à l’ingénieur, l’organisation d’une visite technique préalable à la réception.</w:t>
      </w:r>
      <w:r w:rsidRPr="00FC0110">
        <w:rPr>
          <w:rFonts w:ascii="Times New Roman" w:hAnsi="Times New Roman" w:cs="Times New Roman"/>
          <w:spacing w:val="5"/>
          <w:sz w:val="24"/>
          <w:szCs w:val="24"/>
        </w:rPr>
        <w:t xml:space="preserve"> </w:t>
      </w:r>
    </w:p>
    <w:p w14:paraId="07A233E3" w14:textId="77777777" w:rsidR="0090221C" w:rsidRPr="00FC0110" w:rsidRDefault="0090221C" w:rsidP="0003620B">
      <w:pPr>
        <w:suppressAutoHyphens/>
        <w:ind w:right="-147"/>
        <w:jc w:val="both"/>
        <w:textAlignment w:val="baseline"/>
        <w:rPr>
          <w:rFonts w:ascii="Times New Roman" w:hAnsi="Times New Roman" w:cs="Times New Roman"/>
          <w:sz w:val="24"/>
          <w:szCs w:val="24"/>
        </w:rPr>
      </w:pPr>
    </w:p>
    <w:p w14:paraId="74AD3E7D" w14:textId="77777777" w:rsidR="0090221C" w:rsidRPr="00FC0110" w:rsidRDefault="0090221C" w:rsidP="0003620B">
      <w:pPr>
        <w:suppressAutoHyphens/>
        <w:ind w:right="-147" w:firstLine="708"/>
        <w:jc w:val="both"/>
        <w:textAlignment w:val="baseline"/>
        <w:rPr>
          <w:rFonts w:ascii="Times New Roman" w:hAnsi="Times New Roman" w:cs="Times New Roman"/>
          <w:sz w:val="24"/>
          <w:szCs w:val="24"/>
        </w:rPr>
      </w:pPr>
      <w:r w:rsidRPr="00FC0110">
        <w:rPr>
          <w:rFonts w:ascii="Times New Roman" w:hAnsi="Times New Roman" w:cs="Times New Roman"/>
          <w:sz w:val="24"/>
          <w:szCs w:val="24"/>
        </w:rPr>
        <w:t xml:space="preserve">21.1.1 La commission de réception ou un technicien désigné à cet effet, procède aux vérifications en qualité et en quantités des fournitures à livrer soit dans les magasins ou le lieu de livraison du matériel.  </w:t>
      </w:r>
    </w:p>
    <w:p w14:paraId="35433600" w14:textId="77777777" w:rsidR="0090221C" w:rsidRPr="00FC0110" w:rsidRDefault="0090221C" w:rsidP="0003620B">
      <w:pPr>
        <w:suppressAutoHyphens/>
        <w:ind w:right="-147" w:firstLine="708"/>
        <w:jc w:val="both"/>
        <w:textAlignment w:val="baseline"/>
        <w:rPr>
          <w:rFonts w:ascii="Times New Roman" w:hAnsi="Times New Roman" w:cs="Times New Roman"/>
          <w:sz w:val="24"/>
          <w:szCs w:val="24"/>
        </w:rPr>
      </w:pPr>
      <w:r w:rsidRPr="00FC0110">
        <w:rPr>
          <w:rFonts w:ascii="Times New Roman" w:hAnsi="Times New Roman" w:cs="Times New Roman"/>
          <w:sz w:val="24"/>
          <w:szCs w:val="24"/>
        </w:rPr>
        <w:t>Ces opérations font l’objet d’un procès-verbal dressé sur le champ et signé par l’Ingénieur et le Cocontractant.</w:t>
      </w:r>
    </w:p>
    <w:p w14:paraId="6E7B69C0" w14:textId="77777777" w:rsidR="0090221C" w:rsidRPr="00FC0110" w:rsidRDefault="0090221C" w:rsidP="0003620B">
      <w:pPr>
        <w:suppressAutoHyphens/>
        <w:ind w:right="-147"/>
        <w:jc w:val="both"/>
        <w:textAlignment w:val="baseline"/>
        <w:rPr>
          <w:rFonts w:ascii="Times New Roman" w:hAnsi="Times New Roman" w:cs="Times New Roman"/>
          <w:sz w:val="24"/>
          <w:szCs w:val="24"/>
        </w:rPr>
      </w:pPr>
    </w:p>
    <w:p w14:paraId="0F94DD18" w14:textId="77777777" w:rsidR="0090221C" w:rsidRPr="00FC0110" w:rsidRDefault="0090221C" w:rsidP="0003620B">
      <w:pPr>
        <w:suppressAutoHyphens/>
        <w:ind w:right="-147" w:firstLine="708"/>
        <w:jc w:val="both"/>
        <w:textAlignment w:val="baseline"/>
        <w:rPr>
          <w:rFonts w:ascii="Times New Roman" w:hAnsi="Times New Roman" w:cs="Times New Roman"/>
          <w:sz w:val="24"/>
          <w:szCs w:val="24"/>
        </w:rPr>
      </w:pPr>
      <w:r w:rsidRPr="00FC0110">
        <w:rPr>
          <w:rFonts w:ascii="Times New Roman" w:hAnsi="Times New Roman" w:cs="Times New Roman"/>
          <w:sz w:val="24"/>
          <w:szCs w:val="24"/>
        </w:rPr>
        <w:t>21.1.2 Lorsque ces opérations sont effectuées par un technicien, celui-ci établit un procès-verbal portant proposition d'acceptation, de mise à réparer, à bonifier ou de rejet, qui est transmis à la commission pour décision.</w:t>
      </w:r>
    </w:p>
    <w:p w14:paraId="5CF29C63" w14:textId="77777777" w:rsidR="0090221C" w:rsidRPr="00FC0110" w:rsidRDefault="0090221C" w:rsidP="0003620B">
      <w:pPr>
        <w:suppressAutoHyphens/>
        <w:ind w:right="-147"/>
        <w:jc w:val="both"/>
        <w:textAlignment w:val="baseline"/>
        <w:rPr>
          <w:rFonts w:ascii="Times New Roman" w:hAnsi="Times New Roman" w:cs="Times New Roman"/>
          <w:sz w:val="24"/>
          <w:szCs w:val="24"/>
        </w:rPr>
      </w:pPr>
    </w:p>
    <w:p w14:paraId="6266646B" w14:textId="77777777" w:rsidR="0090221C" w:rsidRPr="00FC0110" w:rsidRDefault="0090221C" w:rsidP="0003620B">
      <w:pPr>
        <w:suppressAutoHyphens/>
        <w:ind w:right="-147" w:firstLine="708"/>
        <w:jc w:val="both"/>
        <w:textAlignment w:val="baseline"/>
        <w:rPr>
          <w:rFonts w:ascii="Times New Roman" w:hAnsi="Times New Roman" w:cs="Times New Roman"/>
          <w:sz w:val="24"/>
          <w:szCs w:val="24"/>
        </w:rPr>
      </w:pPr>
      <w:r w:rsidRPr="00FC0110">
        <w:rPr>
          <w:rFonts w:ascii="Times New Roman" w:hAnsi="Times New Roman" w:cs="Times New Roman"/>
          <w:sz w:val="24"/>
          <w:szCs w:val="24"/>
        </w:rPr>
        <w:t>21.1.3 La commission de réception technique ou le technicien commis à cette tâche, doit se limiter à vérifier la conformité des spécifications techniques.</w:t>
      </w:r>
    </w:p>
    <w:p w14:paraId="0D2750A4" w14:textId="77777777" w:rsidR="0090221C" w:rsidRPr="00FC0110" w:rsidRDefault="0090221C" w:rsidP="0003620B">
      <w:pPr>
        <w:suppressAutoHyphens/>
        <w:ind w:right="-147"/>
        <w:jc w:val="both"/>
        <w:textAlignment w:val="baseline"/>
        <w:rPr>
          <w:rFonts w:ascii="Times New Roman" w:hAnsi="Times New Roman" w:cs="Times New Roman"/>
          <w:sz w:val="24"/>
          <w:szCs w:val="24"/>
        </w:rPr>
      </w:pPr>
      <w:r w:rsidRPr="00FC0110">
        <w:rPr>
          <w:rFonts w:ascii="Times New Roman" w:hAnsi="Times New Roman" w:cs="Times New Roman"/>
          <w:sz w:val="24"/>
          <w:szCs w:val="24"/>
        </w:rPr>
        <w:t>En matière de réception technique, la commission prend une des décisions suivantes concernant tout ou partie de la prestation :</w:t>
      </w:r>
    </w:p>
    <w:p w14:paraId="384D490B" w14:textId="77777777" w:rsidR="0090221C" w:rsidRPr="00FC0110" w:rsidRDefault="0090221C" w:rsidP="0003620B">
      <w:pPr>
        <w:suppressAutoHyphens/>
        <w:ind w:right="-147"/>
        <w:jc w:val="both"/>
        <w:textAlignment w:val="baseline"/>
        <w:rPr>
          <w:rFonts w:ascii="Times New Roman" w:hAnsi="Times New Roman" w:cs="Times New Roman"/>
          <w:sz w:val="24"/>
          <w:szCs w:val="24"/>
        </w:rPr>
      </w:pPr>
    </w:p>
    <w:p w14:paraId="07F7FDF2" w14:textId="77777777" w:rsidR="0090221C" w:rsidRPr="00FC0110" w:rsidRDefault="0090221C">
      <w:pPr>
        <w:numPr>
          <w:ilvl w:val="0"/>
          <w:numId w:val="76"/>
        </w:numPr>
        <w:suppressAutoHyphens/>
        <w:ind w:right="-147"/>
        <w:jc w:val="both"/>
        <w:textAlignment w:val="baseline"/>
        <w:rPr>
          <w:rFonts w:ascii="Times New Roman" w:hAnsi="Times New Roman" w:cs="Times New Roman"/>
          <w:sz w:val="24"/>
          <w:szCs w:val="24"/>
        </w:rPr>
      </w:pPr>
      <w:r w:rsidRPr="00FC0110">
        <w:rPr>
          <w:rFonts w:ascii="Times New Roman" w:hAnsi="Times New Roman" w:cs="Times New Roman"/>
          <w:sz w:val="24"/>
          <w:szCs w:val="24"/>
        </w:rPr>
        <w:t>Elle accepte en qualité et en quantité la prestation et, dans ce cas, sa décision est immédiatement exécutoire ;</w:t>
      </w:r>
    </w:p>
    <w:p w14:paraId="4FD5E350" w14:textId="77777777" w:rsidR="0090221C" w:rsidRPr="00FC0110" w:rsidRDefault="0090221C" w:rsidP="0003620B">
      <w:pPr>
        <w:suppressAutoHyphens/>
        <w:ind w:left="1168" w:right="-147"/>
        <w:jc w:val="both"/>
        <w:textAlignment w:val="baseline"/>
        <w:rPr>
          <w:rFonts w:ascii="Times New Roman" w:hAnsi="Times New Roman" w:cs="Times New Roman"/>
          <w:sz w:val="24"/>
          <w:szCs w:val="24"/>
        </w:rPr>
      </w:pPr>
    </w:p>
    <w:p w14:paraId="5B7E48F4" w14:textId="77777777" w:rsidR="0090221C" w:rsidRPr="00FC0110" w:rsidRDefault="0090221C">
      <w:pPr>
        <w:numPr>
          <w:ilvl w:val="0"/>
          <w:numId w:val="76"/>
        </w:numPr>
        <w:suppressAutoHyphens/>
        <w:ind w:right="-147"/>
        <w:jc w:val="both"/>
        <w:textAlignment w:val="baseline"/>
        <w:rPr>
          <w:rFonts w:ascii="Times New Roman" w:hAnsi="Times New Roman" w:cs="Times New Roman"/>
          <w:sz w:val="24"/>
          <w:szCs w:val="24"/>
        </w:rPr>
      </w:pPr>
      <w:r w:rsidRPr="00FC0110">
        <w:rPr>
          <w:rFonts w:ascii="Times New Roman" w:hAnsi="Times New Roman" w:cs="Times New Roman"/>
          <w:sz w:val="24"/>
          <w:szCs w:val="24"/>
        </w:rPr>
        <w:t>Elle constate que la prestation n'est pas conforme et en prononce le rejet. Toutefois, dans cette hypothèse, elle peut admettre soit que la prestation soit mise en conformité, soit qu’elle fasse l’objet d'une réfaction. Le rejet de la prestation est notifié au Cocontractant par lettre recommandée ou simple lettre contre décharge s'il n'a pas signé le procès-verbal concluant à cette décision.</w:t>
      </w:r>
      <w:bookmarkEnd w:id="104"/>
    </w:p>
    <w:p w14:paraId="16C1B121" w14:textId="77777777" w:rsidR="0090221C" w:rsidRPr="0003620B" w:rsidRDefault="0090221C" w:rsidP="0003620B">
      <w:pPr>
        <w:suppressAutoHyphens/>
        <w:ind w:right="-147"/>
        <w:jc w:val="both"/>
        <w:textAlignment w:val="baseline"/>
        <w:rPr>
          <w:rFonts w:ascii="Times New Roman" w:hAnsi="Times New Roman" w:cs="Times New Roman"/>
          <w:i/>
          <w:iCs/>
          <w:sz w:val="24"/>
          <w:szCs w:val="24"/>
        </w:rPr>
      </w:pPr>
    </w:p>
    <w:p w14:paraId="1FB4F577" w14:textId="77777777" w:rsidR="0090221C" w:rsidRPr="0003620B" w:rsidRDefault="0090221C" w:rsidP="0003620B">
      <w:pPr>
        <w:tabs>
          <w:tab w:val="left" w:pos="900"/>
          <w:tab w:val="left" w:pos="1300"/>
          <w:tab w:val="left" w:pos="2480"/>
          <w:tab w:val="left" w:pos="3760"/>
        </w:tabs>
        <w:suppressAutoHyphens/>
        <w:jc w:val="both"/>
        <w:textAlignment w:val="baseline"/>
        <w:rPr>
          <w:rFonts w:ascii="Times New Roman" w:hAnsi="Times New Roman" w:cs="Times New Roman"/>
          <w:b/>
          <w:bCs/>
          <w:spacing w:val="5"/>
          <w:sz w:val="24"/>
          <w:szCs w:val="24"/>
        </w:rPr>
      </w:pPr>
      <w:bookmarkStart w:id="106" w:name="_Hlk143266954"/>
      <w:bookmarkStart w:id="107" w:name="_Hlk143270918"/>
      <w:r w:rsidRPr="0003620B">
        <w:rPr>
          <w:rFonts w:ascii="Times New Roman" w:hAnsi="Times New Roman" w:cs="Times New Roman"/>
          <w:b/>
          <w:bCs/>
          <w:spacing w:val="5"/>
          <w:sz w:val="24"/>
          <w:szCs w:val="24"/>
        </w:rPr>
        <w:t>21.2. Réception Provisoire</w:t>
      </w:r>
      <w:bookmarkEnd w:id="106"/>
    </w:p>
    <w:p w14:paraId="7C398BBA" w14:textId="77777777" w:rsidR="0090221C" w:rsidRPr="0003620B" w:rsidRDefault="0090221C" w:rsidP="0003620B">
      <w:pPr>
        <w:suppressAutoHyphens/>
        <w:ind w:right="-27"/>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Le cocontractant est tenu de faire connaître au Chef de service du marché au plus tard dix (</w:t>
      </w:r>
      <w:r w:rsidRPr="0003620B">
        <w:rPr>
          <w:rFonts w:ascii="Times New Roman" w:hAnsi="Times New Roman" w:cs="Times New Roman"/>
          <w:i/>
          <w:iCs/>
          <w:sz w:val="24"/>
          <w:szCs w:val="24"/>
        </w:rPr>
        <w:t xml:space="preserve">10) </w:t>
      </w:r>
      <w:r w:rsidRPr="0003620B">
        <w:rPr>
          <w:rFonts w:ascii="Times New Roman" w:hAnsi="Times New Roman" w:cs="Times New Roman"/>
          <w:sz w:val="24"/>
          <w:szCs w:val="24"/>
        </w:rPr>
        <w:t xml:space="preserve">jours avant l’expiration du délai contractuel, la date à laquelle il souhaite que soit réceptionné les fournitures. </w:t>
      </w:r>
    </w:p>
    <w:p w14:paraId="46B252EF" w14:textId="77777777" w:rsidR="0090221C" w:rsidRPr="0003620B" w:rsidRDefault="0090221C" w:rsidP="0003620B">
      <w:pPr>
        <w:suppressAutoHyphens/>
        <w:ind w:right="-27"/>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La réception provisoire sera prononcée aussitôt après la livraison des fournitures objet de la présente lettre commande</w:t>
      </w:r>
      <w:r w:rsidRPr="0003620B">
        <w:rPr>
          <w:rFonts w:ascii="Times New Roman" w:hAnsi="Times New Roman" w:cs="Times New Roman"/>
          <w:b/>
          <w:bCs/>
          <w:spacing w:val="4"/>
          <w:sz w:val="24"/>
          <w:szCs w:val="24"/>
        </w:rPr>
        <w:t xml:space="preserve"> </w:t>
      </w:r>
      <w:r w:rsidRPr="0003620B">
        <w:rPr>
          <w:rFonts w:ascii="Times New Roman" w:hAnsi="Times New Roman" w:cs="Times New Roman"/>
          <w:spacing w:val="4"/>
          <w:sz w:val="24"/>
          <w:szCs w:val="24"/>
        </w:rPr>
        <w:t xml:space="preserve">et les </w:t>
      </w:r>
      <w:r w:rsidRPr="0003620B">
        <w:rPr>
          <w:rFonts w:ascii="Times New Roman" w:hAnsi="Times New Roman" w:cs="Times New Roman"/>
          <w:sz w:val="24"/>
          <w:szCs w:val="24"/>
        </w:rPr>
        <w:t xml:space="preserve">Opérations préalables à la réception. </w:t>
      </w:r>
    </w:p>
    <w:p w14:paraId="4224781C" w14:textId="77777777" w:rsidR="0090221C" w:rsidRPr="0003620B" w:rsidRDefault="0090221C" w:rsidP="0003620B">
      <w:pPr>
        <w:suppressAutoHyphens/>
        <w:ind w:right="-27"/>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La Commission après vérification des spécifications technique et mise en fonctionnement des </w:t>
      </w:r>
      <w:r w:rsidRPr="0003620B">
        <w:rPr>
          <w:rFonts w:ascii="Times New Roman" w:hAnsi="Times New Roman" w:cs="Times New Roman"/>
          <w:sz w:val="24"/>
          <w:szCs w:val="24"/>
        </w:rPr>
        <w:lastRenderedPageBreak/>
        <w:t>équipements examine le procès</w:t>
      </w:r>
      <w:r w:rsidRPr="0003620B">
        <w:rPr>
          <w:rFonts w:ascii="Times New Roman" w:hAnsi="Times New Roman" w:cs="Times New Roman"/>
          <w:spacing w:val="21"/>
          <w:sz w:val="24"/>
          <w:szCs w:val="24"/>
        </w:rPr>
        <w:t>-</w:t>
      </w:r>
      <w:r w:rsidRPr="0003620B">
        <w:rPr>
          <w:rFonts w:ascii="Times New Roman" w:hAnsi="Times New Roman" w:cs="Times New Roman"/>
          <w:sz w:val="24"/>
          <w:szCs w:val="24"/>
        </w:rPr>
        <w:t>verbal des opérations préalables à la réception et procède à la réception provisoire des prestations s'il y a lieu.</w:t>
      </w:r>
    </w:p>
    <w:p w14:paraId="0C20A97C" w14:textId="77777777" w:rsidR="0090221C" w:rsidRPr="0003620B" w:rsidRDefault="0090221C" w:rsidP="0003620B">
      <w:pPr>
        <w:suppressAutoHyphens/>
        <w:ind w:right="-27"/>
        <w:jc w:val="both"/>
        <w:textAlignment w:val="baseline"/>
        <w:rPr>
          <w:rFonts w:ascii="Times New Roman" w:hAnsi="Times New Roman" w:cs="Times New Roman"/>
          <w:bCs/>
          <w:sz w:val="24"/>
          <w:szCs w:val="24"/>
        </w:rPr>
      </w:pPr>
      <w:r w:rsidRPr="0003620B">
        <w:rPr>
          <w:rFonts w:ascii="Times New Roman" w:hAnsi="Times New Roman" w:cs="Times New Roman"/>
          <w:bCs/>
          <w:sz w:val="24"/>
          <w:szCs w:val="24"/>
        </w:rPr>
        <w:t xml:space="preserve">Pour les marchés comportant plusieurs tranches, le Maître d’Ouvrage procèdera à la réception provisoire des fournitures de la tranche considérée. Cette réception conditionnera le début de la tranche conditionnelle suivante. </w:t>
      </w:r>
    </w:p>
    <w:p w14:paraId="5C12AF52"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La visite de réception est sanctionnée par la signature, séance tenante, par tous les participants d’un procès-verbal de réception mentionnant si elle est prononcée ou non et le cas échéant, les réserves à lever, assorties de délais, avant de prononcer ladite réception. </w:t>
      </w:r>
    </w:p>
    <w:p w14:paraId="53DCBC3F" w14:textId="77777777" w:rsidR="0090221C" w:rsidRPr="0003620B" w:rsidRDefault="0090221C" w:rsidP="0003620B">
      <w:pPr>
        <w:suppressAutoHyphens/>
        <w:ind w:right="-27"/>
        <w:jc w:val="both"/>
        <w:textAlignment w:val="baseline"/>
        <w:rPr>
          <w:rFonts w:ascii="Times New Roman" w:hAnsi="Times New Roman" w:cs="Times New Roman"/>
          <w:sz w:val="24"/>
          <w:szCs w:val="24"/>
        </w:rPr>
      </w:pPr>
      <w:r w:rsidRPr="0003620B">
        <w:rPr>
          <w:rFonts w:ascii="Times New Roman" w:hAnsi="Times New Roman" w:cs="Times New Roman"/>
          <w:sz w:val="24"/>
          <w:szCs w:val="24"/>
        </w:rPr>
        <w:t>Au cas où la réception n’est pas prononcée, le procès</w:t>
      </w:r>
      <w:r w:rsidRPr="0003620B">
        <w:rPr>
          <w:rFonts w:ascii="Times New Roman" w:hAnsi="Times New Roman" w:cs="Times New Roman"/>
          <w:spacing w:val="14"/>
          <w:sz w:val="24"/>
          <w:szCs w:val="24"/>
        </w:rPr>
        <w:t>-</w:t>
      </w:r>
      <w:r w:rsidRPr="0003620B">
        <w:rPr>
          <w:rFonts w:ascii="Times New Roman" w:hAnsi="Times New Roman" w:cs="Times New Roman"/>
          <w:sz w:val="24"/>
          <w:szCs w:val="24"/>
        </w:rPr>
        <w:t xml:space="preserve">verbal de réception précise les réserves à lever assorties des délais, avant de prononcer ladite réception. Au cas où la réception n’est pas prononcée le procès-verbal de réception précise les réserves à lever assorties des délais, avant la prononciation de ladite réception. </w:t>
      </w:r>
    </w:p>
    <w:p w14:paraId="562EA676" w14:textId="77777777" w:rsidR="0090221C" w:rsidRPr="0003620B" w:rsidRDefault="0090221C" w:rsidP="0003620B">
      <w:pPr>
        <w:tabs>
          <w:tab w:val="left" w:pos="3620"/>
        </w:tabs>
        <w:suppressAutoHyphens/>
        <w:ind w:right="102"/>
        <w:jc w:val="both"/>
        <w:textAlignment w:val="baseline"/>
        <w:rPr>
          <w:rFonts w:ascii="Times New Roman" w:hAnsi="Times New Roman" w:cs="Times New Roman"/>
          <w:sz w:val="24"/>
          <w:szCs w:val="24"/>
        </w:rPr>
      </w:pPr>
      <w:r w:rsidRPr="0003620B">
        <w:rPr>
          <w:rFonts w:ascii="Times New Roman" w:hAnsi="Times New Roman" w:cs="Times New Roman"/>
          <w:spacing w:val="6"/>
          <w:sz w:val="24"/>
          <w:szCs w:val="24"/>
        </w:rPr>
        <w:t xml:space="preserve">Pour être valable, le procès-verbal de réception doit être signé par les deux tiers 2/3 au moins des membres </w:t>
      </w:r>
      <w:r w:rsidRPr="0003620B">
        <w:rPr>
          <w:rFonts w:ascii="Times New Roman" w:hAnsi="Times New Roman" w:cs="Times New Roman"/>
          <w:sz w:val="24"/>
          <w:szCs w:val="24"/>
        </w:rPr>
        <w:t>de la commission dont le Président.</w:t>
      </w:r>
    </w:p>
    <w:p w14:paraId="56B4D415" w14:textId="77777777" w:rsidR="0090221C" w:rsidRPr="0003620B" w:rsidRDefault="0090221C" w:rsidP="0003620B">
      <w:pPr>
        <w:tabs>
          <w:tab w:val="left" w:pos="3620"/>
        </w:tabs>
        <w:suppressAutoHyphens/>
        <w:ind w:right="102"/>
        <w:jc w:val="both"/>
        <w:textAlignment w:val="baseline"/>
        <w:rPr>
          <w:rFonts w:ascii="Times New Roman" w:hAnsi="Times New Roman" w:cs="Times New Roman"/>
          <w:sz w:val="24"/>
          <w:szCs w:val="24"/>
        </w:rPr>
      </w:pPr>
    </w:p>
    <w:p w14:paraId="723913F3" w14:textId="77777777" w:rsidR="0090221C" w:rsidRPr="0003620B" w:rsidRDefault="0090221C" w:rsidP="0003620B">
      <w:pPr>
        <w:suppressAutoHyphens/>
        <w:ind w:right="-143" w:firstLine="708"/>
        <w:jc w:val="both"/>
        <w:textAlignment w:val="baseline"/>
        <w:rPr>
          <w:rFonts w:ascii="Times New Roman" w:hAnsi="Times New Roman" w:cs="Times New Roman"/>
          <w:b/>
          <w:bCs/>
          <w:sz w:val="24"/>
          <w:szCs w:val="24"/>
        </w:rPr>
      </w:pPr>
      <w:r w:rsidRPr="0003620B">
        <w:rPr>
          <w:rFonts w:ascii="Times New Roman" w:hAnsi="Times New Roman" w:cs="Times New Roman"/>
          <w:b/>
          <w:bCs/>
          <w:sz w:val="24"/>
          <w:szCs w:val="24"/>
        </w:rPr>
        <w:t>21.3. La Commission de réception sera composée ainsi qu’il suit à titre indicatif :</w:t>
      </w:r>
    </w:p>
    <w:p w14:paraId="12BF47D1" w14:textId="77777777" w:rsidR="0090221C" w:rsidRPr="0003620B" w:rsidRDefault="0090221C" w:rsidP="0003620B">
      <w:pPr>
        <w:suppressAutoHyphens/>
        <w:ind w:right="-14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La Commission de réception sera composée des membres suivants :</w:t>
      </w:r>
    </w:p>
    <w:p w14:paraId="4F32DE30" w14:textId="77777777" w:rsidR="0090221C" w:rsidRPr="0003620B" w:rsidRDefault="0090221C" w:rsidP="0003620B">
      <w:pPr>
        <w:suppressAutoHyphens/>
        <w:ind w:right="-143"/>
        <w:jc w:val="both"/>
        <w:textAlignment w:val="baseline"/>
        <w:rPr>
          <w:rFonts w:ascii="Times New Roman" w:hAnsi="Times New Roman" w:cs="Times New Roman"/>
          <w:sz w:val="24"/>
          <w:szCs w:val="24"/>
        </w:rPr>
      </w:pPr>
      <w:r w:rsidRPr="0003620B">
        <w:rPr>
          <w:rFonts w:ascii="Times New Roman" w:hAnsi="Times New Roman" w:cs="Times New Roman"/>
          <w:b/>
          <w:sz w:val="24"/>
          <w:szCs w:val="24"/>
        </w:rPr>
        <w:t>Président :</w:t>
      </w:r>
      <w:r w:rsidRPr="0003620B">
        <w:rPr>
          <w:rFonts w:ascii="Times New Roman" w:hAnsi="Times New Roman" w:cs="Times New Roman"/>
          <w:sz w:val="24"/>
          <w:szCs w:val="24"/>
        </w:rPr>
        <w:t xml:space="preserve"> Le Maitre d’Ouvrage </w:t>
      </w:r>
      <w:r w:rsidRPr="0003620B">
        <w:rPr>
          <w:rFonts w:ascii="Times New Roman" w:hAnsi="Times New Roman" w:cs="Times New Roman"/>
          <w:spacing w:val="28"/>
          <w:sz w:val="24"/>
          <w:szCs w:val="24"/>
        </w:rPr>
        <w:t xml:space="preserve">ou </w:t>
      </w:r>
      <w:r w:rsidRPr="0003620B">
        <w:rPr>
          <w:rFonts w:ascii="Times New Roman" w:hAnsi="Times New Roman" w:cs="Times New Roman"/>
          <w:sz w:val="24"/>
          <w:szCs w:val="24"/>
        </w:rPr>
        <w:t>son représentant ;</w:t>
      </w:r>
    </w:p>
    <w:p w14:paraId="4B0B54A0" w14:textId="77777777" w:rsidR="0090221C" w:rsidRPr="0003620B" w:rsidRDefault="0090221C" w:rsidP="0003620B">
      <w:pPr>
        <w:suppressAutoHyphens/>
        <w:ind w:right="-143"/>
        <w:jc w:val="both"/>
        <w:textAlignment w:val="baseline"/>
        <w:rPr>
          <w:rFonts w:ascii="Times New Roman" w:hAnsi="Times New Roman" w:cs="Times New Roman"/>
          <w:b/>
          <w:sz w:val="24"/>
          <w:szCs w:val="24"/>
        </w:rPr>
      </w:pPr>
      <w:r w:rsidRPr="0003620B">
        <w:rPr>
          <w:rFonts w:ascii="Times New Roman" w:hAnsi="Times New Roman" w:cs="Times New Roman"/>
          <w:b/>
          <w:spacing w:val="6"/>
          <w:sz w:val="24"/>
          <w:szCs w:val="24"/>
        </w:rPr>
        <w:t>Membres :</w:t>
      </w:r>
    </w:p>
    <w:p w14:paraId="14368023" w14:textId="77777777" w:rsidR="00FC0110" w:rsidRDefault="0090221C">
      <w:pPr>
        <w:numPr>
          <w:ilvl w:val="0"/>
          <w:numId w:val="77"/>
        </w:numPr>
        <w:suppressAutoHyphens/>
        <w:ind w:right="-143"/>
        <w:jc w:val="both"/>
        <w:textAlignment w:val="baseline"/>
        <w:rPr>
          <w:rFonts w:ascii="Times New Roman" w:hAnsi="Times New Roman" w:cs="Times New Roman"/>
          <w:sz w:val="24"/>
          <w:szCs w:val="24"/>
        </w:rPr>
      </w:pPr>
      <w:r w:rsidRPr="0003620B">
        <w:rPr>
          <w:rFonts w:ascii="Times New Roman" w:hAnsi="Times New Roman" w:cs="Times New Roman"/>
          <w:spacing w:val="5"/>
          <w:sz w:val="24"/>
          <w:szCs w:val="24"/>
        </w:rPr>
        <w:t>L</w:t>
      </w:r>
      <w:r w:rsidRPr="0003620B">
        <w:rPr>
          <w:rFonts w:ascii="Times New Roman" w:hAnsi="Times New Roman" w:cs="Times New Roman"/>
          <w:sz w:val="24"/>
          <w:szCs w:val="24"/>
        </w:rPr>
        <w:t xml:space="preserve">e </w:t>
      </w:r>
      <w:r w:rsidR="00FC0110">
        <w:rPr>
          <w:rFonts w:ascii="Times New Roman" w:hAnsi="Times New Roman" w:cs="Times New Roman"/>
          <w:sz w:val="24"/>
          <w:szCs w:val="24"/>
        </w:rPr>
        <w:t>Directeur Général du FEICOM ou son représentant</w:t>
      </w:r>
    </w:p>
    <w:p w14:paraId="495E5FF0" w14:textId="77777777" w:rsidR="000C6272" w:rsidRDefault="00FC0110">
      <w:pPr>
        <w:numPr>
          <w:ilvl w:val="0"/>
          <w:numId w:val="77"/>
        </w:numPr>
        <w:suppressAutoHyphens/>
        <w:ind w:right="-143"/>
        <w:jc w:val="both"/>
        <w:textAlignment w:val="baseline"/>
        <w:rPr>
          <w:rFonts w:ascii="Times New Roman" w:hAnsi="Times New Roman" w:cs="Times New Roman"/>
          <w:sz w:val="24"/>
          <w:szCs w:val="24"/>
        </w:rPr>
      </w:pPr>
      <w:r>
        <w:rPr>
          <w:rFonts w:ascii="Times New Roman" w:hAnsi="Times New Roman" w:cs="Times New Roman"/>
          <w:sz w:val="24"/>
          <w:szCs w:val="24"/>
        </w:rPr>
        <w:t>Le Chef de Brigade DCE</w:t>
      </w:r>
      <w:r w:rsidR="000C6272">
        <w:rPr>
          <w:rFonts w:ascii="Times New Roman" w:hAnsi="Times New Roman" w:cs="Times New Roman"/>
          <w:sz w:val="24"/>
          <w:szCs w:val="24"/>
        </w:rPr>
        <w:t>MP des Marchés Publics de l’Océan ou son représentant</w:t>
      </w:r>
    </w:p>
    <w:p w14:paraId="0CBA6B00" w14:textId="1B1E83F8" w:rsidR="0090221C" w:rsidRPr="0003620B" w:rsidRDefault="000C6272">
      <w:pPr>
        <w:numPr>
          <w:ilvl w:val="0"/>
          <w:numId w:val="77"/>
        </w:numPr>
        <w:suppressAutoHyphens/>
        <w:ind w:right="-143"/>
        <w:jc w:val="both"/>
        <w:textAlignment w:val="baseline"/>
        <w:rPr>
          <w:rFonts w:ascii="Times New Roman" w:hAnsi="Times New Roman" w:cs="Times New Roman"/>
          <w:sz w:val="24"/>
          <w:szCs w:val="24"/>
        </w:rPr>
      </w:pPr>
      <w:r>
        <w:rPr>
          <w:rFonts w:ascii="Times New Roman" w:hAnsi="Times New Roman" w:cs="Times New Roman"/>
          <w:sz w:val="24"/>
          <w:szCs w:val="24"/>
        </w:rPr>
        <w:t xml:space="preserve">Le Sous-Directeur du Développement des </w:t>
      </w:r>
      <w:r w:rsidR="0090221C" w:rsidRPr="0003620B">
        <w:rPr>
          <w:rFonts w:ascii="Times New Roman" w:hAnsi="Times New Roman" w:cs="Times New Roman"/>
          <w:spacing w:val="5"/>
          <w:sz w:val="24"/>
          <w:szCs w:val="24"/>
        </w:rPr>
        <w:t>Che</w:t>
      </w:r>
      <w:r w:rsidR="0090221C" w:rsidRPr="0003620B">
        <w:rPr>
          <w:rFonts w:ascii="Times New Roman" w:hAnsi="Times New Roman" w:cs="Times New Roman"/>
          <w:sz w:val="24"/>
          <w:szCs w:val="24"/>
        </w:rPr>
        <w:t xml:space="preserve">f </w:t>
      </w:r>
      <w:r w:rsidR="0090221C" w:rsidRPr="0003620B">
        <w:rPr>
          <w:rFonts w:ascii="Times New Roman" w:hAnsi="Times New Roman" w:cs="Times New Roman"/>
          <w:spacing w:val="5"/>
          <w:sz w:val="24"/>
          <w:szCs w:val="24"/>
        </w:rPr>
        <w:t>d</w:t>
      </w:r>
      <w:r w:rsidR="0090221C" w:rsidRPr="0003620B">
        <w:rPr>
          <w:rFonts w:ascii="Times New Roman" w:hAnsi="Times New Roman" w:cs="Times New Roman"/>
          <w:sz w:val="24"/>
          <w:szCs w:val="24"/>
        </w:rPr>
        <w:t xml:space="preserve">e </w:t>
      </w:r>
      <w:r w:rsidR="0090221C" w:rsidRPr="0003620B">
        <w:rPr>
          <w:rFonts w:ascii="Times New Roman" w:hAnsi="Times New Roman" w:cs="Times New Roman"/>
          <w:spacing w:val="5"/>
          <w:sz w:val="24"/>
          <w:szCs w:val="24"/>
        </w:rPr>
        <w:t>Servic</w:t>
      </w:r>
      <w:r w:rsidR="0090221C" w:rsidRPr="0003620B">
        <w:rPr>
          <w:rFonts w:ascii="Times New Roman" w:hAnsi="Times New Roman" w:cs="Times New Roman"/>
          <w:sz w:val="24"/>
          <w:szCs w:val="24"/>
        </w:rPr>
        <w:t>e du marché</w:t>
      </w:r>
      <w:r w:rsidR="0090221C" w:rsidRPr="0003620B">
        <w:rPr>
          <w:rFonts w:ascii="Times New Roman" w:hAnsi="Times New Roman" w:cs="Times New Roman"/>
          <w:spacing w:val="6"/>
          <w:sz w:val="24"/>
          <w:szCs w:val="24"/>
        </w:rPr>
        <w:t xml:space="preserve"> ou son représentant ;</w:t>
      </w:r>
    </w:p>
    <w:p w14:paraId="0D39603A" w14:textId="77777777" w:rsidR="000C6272" w:rsidRDefault="0090221C">
      <w:pPr>
        <w:numPr>
          <w:ilvl w:val="0"/>
          <w:numId w:val="77"/>
        </w:numPr>
        <w:suppressAutoHyphens/>
        <w:ind w:right="-20"/>
        <w:jc w:val="both"/>
        <w:textAlignment w:val="baseline"/>
        <w:rPr>
          <w:rFonts w:ascii="Times New Roman" w:hAnsi="Times New Roman" w:cs="Times New Roman"/>
          <w:spacing w:val="6"/>
          <w:sz w:val="24"/>
          <w:szCs w:val="24"/>
        </w:rPr>
      </w:pPr>
      <w:r w:rsidRPr="0003620B">
        <w:rPr>
          <w:rFonts w:ascii="Times New Roman" w:hAnsi="Times New Roman" w:cs="Times New Roman"/>
          <w:spacing w:val="6"/>
          <w:sz w:val="24"/>
          <w:szCs w:val="24"/>
        </w:rPr>
        <w:t xml:space="preserve">Le comptable matière </w:t>
      </w:r>
      <w:r w:rsidR="000C6272">
        <w:rPr>
          <w:rFonts w:ascii="Times New Roman" w:hAnsi="Times New Roman" w:cs="Times New Roman"/>
          <w:spacing w:val="6"/>
          <w:sz w:val="24"/>
          <w:szCs w:val="24"/>
        </w:rPr>
        <w:t xml:space="preserve">auprès de la </w:t>
      </w:r>
      <w:r w:rsidRPr="0003620B">
        <w:rPr>
          <w:rFonts w:ascii="Times New Roman" w:hAnsi="Times New Roman" w:cs="Times New Roman"/>
          <w:spacing w:val="6"/>
          <w:sz w:val="24"/>
          <w:szCs w:val="24"/>
        </w:rPr>
        <w:t>du Ma</w:t>
      </w:r>
      <w:r w:rsidR="000C6272">
        <w:rPr>
          <w:rFonts w:ascii="Times New Roman" w:hAnsi="Times New Roman" w:cs="Times New Roman"/>
          <w:spacing w:val="6"/>
          <w:sz w:val="24"/>
          <w:szCs w:val="24"/>
        </w:rPr>
        <w:t>irie de Nyete</w:t>
      </w:r>
    </w:p>
    <w:p w14:paraId="256E147D" w14:textId="77777777" w:rsidR="000C6272" w:rsidRDefault="000C6272">
      <w:pPr>
        <w:numPr>
          <w:ilvl w:val="0"/>
          <w:numId w:val="77"/>
        </w:numPr>
        <w:suppressAutoHyphens/>
        <w:ind w:right="-20"/>
        <w:jc w:val="both"/>
        <w:textAlignment w:val="baseline"/>
        <w:rPr>
          <w:rFonts w:ascii="Times New Roman" w:hAnsi="Times New Roman" w:cs="Times New Roman"/>
          <w:spacing w:val="6"/>
          <w:sz w:val="24"/>
          <w:szCs w:val="24"/>
        </w:rPr>
      </w:pPr>
      <w:r>
        <w:rPr>
          <w:rFonts w:ascii="Times New Roman" w:hAnsi="Times New Roman" w:cs="Times New Roman"/>
          <w:spacing w:val="6"/>
          <w:sz w:val="24"/>
          <w:szCs w:val="24"/>
        </w:rPr>
        <w:t>Un expert désigné par le Maire ;</w:t>
      </w:r>
    </w:p>
    <w:p w14:paraId="1E778511" w14:textId="77777777" w:rsidR="006751BA" w:rsidRDefault="000C6272">
      <w:pPr>
        <w:numPr>
          <w:ilvl w:val="0"/>
          <w:numId w:val="77"/>
        </w:numPr>
        <w:suppressAutoHyphens/>
        <w:ind w:right="-20"/>
        <w:jc w:val="both"/>
        <w:textAlignment w:val="baseline"/>
        <w:rPr>
          <w:rFonts w:ascii="Times New Roman" w:hAnsi="Times New Roman" w:cs="Times New Roman"/>
          <w:spacing w:val="6"/>
          <w:sz w:val="24"/>
          <w:szCs w:val="24"/>
        </w:rPr>
      </w:pPr>
      <w:r>
        <w:rPr>
          <w:rFonts w:ascii="Times New Roman" w:hAnsi="Times New Roman" w:cs="Times New Roman"/>
          <w:spacing w:val="6"/>
          <w:sz w:val="24"/>
          <w:szCs w:val="24"/>
        </w:rPr>
        <w:t xml:space="preserve">Le Chef du service des marchés de la commune de </w:t>
      </w:r>
      <w:r w:rsidR="006751BA">
        <w:rPr>
          <w:rFonts w:ascii="Times New Roman" w:hAnsi="Times New Roman" w:cs="Times New Roman"/>
          <w:spacing w:val="6"/>
          <w:sz w:val="24"/>
          <w:szCs w:val="24"/>
        </w:rPr>
        <w:t>Nyete</w:t>
      </w:r>
    </w:p>
    <w:p w14:paraId="39D4AE3F" w14:textId="77777777" w:rsidR="00FC0110" w:rsidRPr="00FC0110" w:rsidRDefault="00FC0110" w:rsidP="00FC0110">
      <w:pPr>
        <w:suppressAutoHyphens/>
        <w:ind w:right="-143"/>
        <w:jc w:val="both"/>
        <w:textAlignment w:val="baseline"/>
        <w:rPr>
          <w:rFonts w:ascii="Times New Roman" w:hAnsi="Times New Roman" w:cs="Times New Roman"/>
          <w:sz w:val="24"/>
          <w:szCs w:val="24"/>
        </w:rPr>
      </w:pPr>
      <w:r w:rsidRPr="00FC0110">
        <w:rPr>
          <w:rFonts w:ascii="Times New Roman" w:hAnsi="Times New Roman" w:cs="Times New Roman"/>
          <w:b/>
          <w:sz w:val="24"/>
          <w:szCs w:val="24"/>
        </w:rPr>
        <w:t>Rapporteur :</w:t>
      </w:r>
      <w:r w:rsidRPr="00FC0110">
        <w:rPr>
          <w:rFonts w:ascii="Times New Roman" w:hAnsi="Times New Roman" w:cs="Times New Roman"/>
          <w:sz w:val="24"/>
          <w:szCs w:val="24"/>
        </w:rPr>
        <w:t xml:space="preserve"> L’Ingénieur du marché ;</w:t>
      </w:r>
    </w:p>
    <w:p w14:paraId="453B0909" w14:textId="77777777" w:rsidR="0090221C" w:rsidRPr="0003620B" w:rsidRDefault="0090221C" w:rsidP="0003620B">
      <w:pPr>
        <w:suppressAutoHyphens/>
        <w:ind w:right="-143"/>
        <w:jc w:val="both"/>
        <w:textAlignment w:val="baseline"/>
        <w:rPr>
          <w:rFonts w:ascii="Times New Roman" w:hAnsi="Times New Roman" w:cs="Times New Roman"/>
          <w:spacing w:val="6"/>
          <w:sz w:val="24"/>
          <w:szCs w:val="24"/>
        </w:rPr>
      </w:pPr>
      <w:r w:rsidRPr="0003620B">
        <w:rPr>
          <w:rFonts w:ascii="Times New Roman" w:hAnsi="Times New Roman" w:cs="Times New Roman"/>
          <w:b/>
          <w:sz w:val="24"/>
          <w:szCs w:val="24"/>
        </w:rPr>
        <w:t>Observateur :</w:t>
      </w:r>
      <w:r w:rsidRPr="0003620B">
        <w:rPr>
          <w:rFonts w:ascii="Times New Roman" w:hAnsi="Times New Roman" w:cs="Times New Roman"/>
          <w:sz w:val="24"/>
          <w:szCs w:val="24"/>
        </w:rPr>
        <w:t xml:space="preserve"> </w:t>
      </w:r>
      <w:r w:rsidRPr="0003620B">
        <w:rPr>
          <w:rFonts w:ascii="Times New Roman" w:hAnsi="Times New Roman" w:cs="Times New Roman"/>
          <w:spacing w:val="6"/>
          <w:sz w:val="24"/>
          <w:szCs w:val="24"/>
        </w:rPr>
        <w:t xml:space="preserve">Le DDMINMAP/Océan ou son représentant ; </w:t>
      </w:r>
    </w:p>
    <w:p w14:paraId="04D67EEE" w14:textId="77777777" w:rsidR="0090221C" w:rsidRPr="0003620B" w:rsidRDefault="0090221C" w:rsidP="0003620B">
      <w:pPr>
        <w:suppressAutoHyphens/>
        <w:ind w:right="-143"/>
        <w:jc w:val="both"/>
        <w:textAlignment w:val="baseline"/>
        <w:rPr>
          <w:rFonts w:ascii="Times New Roman" w:hAnsi="Times New Roman" w:cs="Times New Roman"/>
          <w:sz w:val="24"/>
          <w:szCs w:val="24"/>
        </w:rPr>
      </w:pPr>
      <w:r w:rsidRPr="0003620B">
        <w:rPr>
          <w:rFonts w:ascii="Times New Roman" w:hAnsi="Times New Roman" w:cs="Times New Roman"/>
          <w:b/>
          <w:spacing w:val="6"/>
          <w:sz w:val="24"/>
          <w:szCs w:val="24"/>
        </w:rPr>
        <w:t>Invité :</w:t>
      </w:r>
      <w:r w:rsidRPr="0003620B">
        <w:rPr>
          <w:rFonts w:ascii="Times New Roman" w:hAnsi="Times New Roman" w:cs="Times New Roman"/>
          <w:spacing w:val="6"/>
          <w:sz w:val="24"/>
          <w:szCs w:val="24"/>
        </w:rPr>
        <w:t xml:space="preserve"> </w:t>
      </w:r>
      <w:r w:rsidRPr="0003620B">
        <w:rPr>
          <w:rFonts w:ascii="Times New Roman" w:hAnsi="Times New Roman" w:cs="Times New Roman"/>
          <w:sz w:val="24"/>
          <w:szCs w:val="24"/>
        </w:rPr>
        <w:t>Le Cocontractant ;</w:t>
      </w:r>
    </w:p>
    <w:p w14:paraId="33D03013" w14:textId="77777777" w:rsidR="0090221C" w:rsidRPr="0003620B" w:rsidRDefault="0090221C" w:rsidP="0003620B">
      <w:pPr>
        <w:suppressAutoHyphens/>
        <w:ind w:right="-143"/>
        <w:jc w:val="both"/>
        <w:textAlignment w:val="baseline"/>
        <w:rPr>
          <w:rFonts w:ascii="Times New Roman" w:hAnsi="Times New Roman" w:cs="Times New Roman"/>
          <w:spacing w:val="6"/>
          <w:sz w:val="24"/>
          <w:szCs w:val="24"/>
        </w:rPr>
      </w:pPr>
    </w:p>
    <w:p w14:paraId="54D12AE8" w14:textId="77777777" w:rsidR="0090221C" w:rsidRPr="0003620B" w:rsidRDefault="0090221C" w:rsidP="0003620B">
      <w:pPr>
        <w:suppressAutoHyphens/>
        <w:ind w:right="-15"/>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Les membres de la commission de réception sont convoqués au moins dix (10) jours avant la date de réception. Le cocontractant ou le prestataire est convoqué à la réception par courrier au moins dix (10) jours avant la date de la réception. Il est tenu d’y assister (ou de s’y faire représenter)</w:t>
      </w:r>
      <w:r w:rsidRPr="0003620B">
        <w:rPr>
          <w:rFonts w:ascii="Times New Roman" w:hAnsi="Times New Roman" w:cs="Times New Roman"/>
          <w:i/>
          <w:sz w:val="24"/>
          <w:szCs w:val="24"/>
        </w:rPr>
        <w:t>.</w:t>
      </w:r>
      <w:r w:rsidRPr="0003620B">
        <w:rPr>
          <w:rFonts w:ascii="Times New Roman" w:hAnsi="Times New Roman" w:cs="Times New Roman"/>
          <w:sz w:val="24"/>
          <w:szCs w:val="24"/>
        </w:rPr>
        <w:t xml:space="preserve"> Son absence équivaut à l’acceptation sans réserve des conclusions de la Commission de réception.</w:t>
      </w:r>
    </w:p>
    <w:p w14:paraId="7767F698" w14:textId="77777777" w:rsidR="0090221C" w:rsidRPr="0003620B" w:rsidRDefault="0090221C" w:rsidP="0003620B">
      <w:pPr>
        <w:tabs>
          <w:tab w:val="left" w:pos="3620"/>
        </w:tabs>
        <w:ind w:right="102"/>
        <w:jc w:val="both"/>
        <w:rPr>
          <w:rFonts w:ascii="Times New Roman" w:hAnsi="Times New Roman" w:cs="Times New Roman"/>
          <w:sz w:val="24"/>
          <w:szCs w:val="24"/>
        </w:rPr>
      </w:pPr>
      <w:r w:rsidRPr="0003620B">
        <w:rPr>
          <w:rFonts w:ascii="Times New Roman" w:hAnsi="Times New Roman" w:cs="Times New Roman"/>
          <w:sz w:val="24"/>
          <w:szCs w:val="24"/>
        </w:rPr>
        <w:t>Le</w:t>
      </w:r>
      <w:r w:rsidRPr="0003620B">
        <w:rPr>
          <w:rFonts w:ascii="Times New Roman" w:hAnsi="Times New Roman" w:cs="Times New Roman"/>
          <w:spacing w:val="14"/>
          <w:sz w:val="24"/>
          <w:szCs w:val="24"/>
        </w:rPr>
        <w:t xml:space="preserve"> </w:t>
      </w:r>
      <w:r w:rsidRPr="0003620B">
        <w:rPr>
          <w:rFonts w:ascii="Times New Roman" w:hAnsi="Times New Roman" w:cs="Times New Roman"/>
          <w:sz w:val="24"/>
          <w:szCs w:val="24"/>
        </w:rPr>
        <w:t>procès</w:t>
      </w:r>
      <w:r w:rsidRPr="0003620B">
        <w:rPr>
          <w:rFonts w:ascii="Times New Roman" w:hAnsi="Times New Roman" w:cs="Times New Roman"/>
          <w:spacing w:val="14"/>
          <w:sz w:val="24"/>
          <w:szCs w:val="24"/>
        </w:rPr>
        <w:t>-</w:t>
      </w:r>
      <w:r w:rsidRPr="0003620B">
        <w:rPr>
          <w:rFonts w:ascii="Times New Roman" w:hAnsi="Times New Roman" w:cs="Times New Roman"/>
          <w:sz w:val="24"/>
          <w:szCs w:val="24"/>
        </w:rPr>
        <w:t>verbal</w:t>
      </w:r>
      <w:r w:rsidRPr="0003620B">
        <w:rPr>
          <w:rFonts w:ascii="Times New Roman" w:hAnsi="Times New Roman" w:cs="Times New Roman"/>
          <w:spacing w:val="14"/>
          <w:sz w:val="24"/>
          <w:szCs w:val="24"/>
        </w:rPr>
        <w:t xml:space="preserve"> </w:t>
      </w:r>
      <w:r w:rsidRPr="0003620B">
        <w:rPr>
          <w:rFonts w:ascii="Times New Roman" w:hAnsi="Times New Roman" w:cs="Times New Roman"/>
          <w:sz w:val="24"/>
          <w:szCs w:val="24"/>
        </w:rPr>
        <w:t>de</w:t>
      </w:r>
      <w:r w:rsidRPr="0003620B">
        <w:rPr>
          <w:rFonts w:ascii="Times New Roman" w:hAnsi="Times New Roman" w:cs="Times New Roman"/>
          <w:spacing w:val="14"/>
          <w:sz w:val="24"/>
          <w:szCs w:val="24"/>
        </w:rPr>
        <w:t xml:space="preserve"> </w:t>
      </w:r>
      <w:r w:rsidRPr="0003620B">
        <w:rPr>
          <w:rFonts w:ascii="Times New Roman" w:hAnsi="Times New Roman" w:cs="Times New Roman"/>
          <w:sz w:val="24"/>
          <w:szCs w:val="24"/>
        </w:rPr>
        <w:t>réception</w:t>
      </w:r>
      <w:r w:rsidRPr="0003620B">
        <w:rPr>
          <w:rFonts w:ascii="Times New Roman" w:hAnsi="Times New Roman" w:cs="Times New Roman"/>
          <w:spacing w:val="-19"/>
          <w:sz w:val="24"/>
          <w:szCs w:val="24"/>
        </w:rPr>
        <w:t xml:space="preserve"> est</w:t>
      </w:r>
      <w:r w:rsidRPr="0003620B">
        <w:rPr>
          <w:rFonts w:ascii="Times New Roman" w:hAnsi="Times New Roman" w:cs="Times New Roman"/>
          <w:sz w:val="24"/>
          <w:szCs w:val="24"/>
        </w:rPr>
        <w:t xml:space="preserve"> </w:t>
      </w:r>
      <w:r w:rsidRPr="0003620B">
        <w:rPr>
          <w:rFonts w:ascii="Times New Roman" w:hAnsi="Times New Roman" w:cs="Times New Roman"/>
          <w:spacing w:val="-19"/>
          <w:sz w:val="24"/>
          <w:szCs w:val="24"/>
        </w:rPr>
        <w:t>signé</w:t>
      </w:r>
      <w:r w:rsidRPr="0003620B">
        <w:rPr>
          <w:rFonts w:ascii="Times New Roman" w:hAnsi="Times New Roman" w:cs="Times New Roman"/>
          <w:sz w:val="24"/>
          <w:szCs w:val="24"/>
        </w:rPr>
        <w:t xml:space="preserve"> </w:t>
      </w:r>
      <w:r w:rsidRPr="0003620B">
        <w:rPr>
          <w:rFonts w:ascii="Times New Roman" w:hAnsi="Times New Roman" w:cs="Times New Roman"/>
          <w:spacing w:val="-19"/>
          <w:sz w:val="24"/>
          <w:szCs w:val="24"/>
        </w:rPr>
        <w:t>sur</w:t>
      </w:r>
      <w:r w:rsidRPr="0003620B">
        <w:rPr>
          <w:rFonts w:ascii="Times New Roman" w:hAnsi="Times New Roman" w:cs="Times New Roman"/>
          <w:sz w:val="24"/>
          <w:szCs w:val="24"/>
        </w:rPr>
        <w:t xml:space="preserve"> </w:t>
      </w:r>
      <w:r w:rsidRPr="0003620B">
        <w:rPr>
          <w:rFonts w:ascii="Times New Roman" w:hAnsi="Times New Roman" w:cs="Times New Roman"/>
          <w:spacing w:val="-19"/>
          <w:sz w:val="24"/>
          <w:szCs w:val="24"/>
        </w:rPr>
        <w:t>le</w:t>
      </w:r>
      <w:r w:rsidRPr="0003620B">
        <w:rPr>
          <w:rFonts w:ascii="Times New Roman" w:hAnsi="Times New Roman" w:cs="Times New Roman"/>
          <w:sz w:val="24"/>
          <w:szCs w:val="24"/>
        </w:rPr>
        <w:t xml:space="preserve"> champ</w:t>
      </w:r>
      <w:r w:rsidRPr="0003620B">
        <w:rPr>
          <w:rFonts w:ascii="Times New Roman" w:hAnsi="Times New Roman" w:cs="Times New Roman"/>
          <w:spacing w:val="6"/>
          <w:sz w:val="24"/>
          <w:szCs w:val="24"/>
        </w:rPr>
        <w:t xml:space="preserve"> </w:t>
      </w:r>
      <w:r w:rsidRPr="0003620B">
        <w:rPr>
          <w:rFonts w:ascii="Times New Roman" w:hAnsi="Times New Roman" w:cs="Times New Roman"/>
          <w:sz w:val="24"/>
          <w:szCs w:val="24"/>
        </w:rPr>
        <w:t>par</w:t>
      </w:r>
      <w:r w:rsidRPr="0003620B">
        <w:rPr>
          <w:rFonts w:ascii="Times New Roman" w:hAnsi="Times New Roman" w:cs="Times New Roman"/>
          <w:spacing w:val="6"/>
          <w:sz w:val="24"/>
          <w:szCs w:val="24"/>
        </w:rPr>
        <w:t xml:space="preserve"> </w:t>
      </w:r>
      <w:r w:rsidRPr="0003620B">
        <w:rPr>
          <w:rFonts w:ascii="Times New Roman" w:hAnsi="Times New Roman" w:cs="Times New Roman"/>
          <w:sz w:val="24"/>
          <w:szCs w:val="24"/>
        </w:rPr>
        <w:t>au moins 2/3</w:t>
      </w:r>
      <w:r w:rsidRPr="0003620B">
        <w:rPr>
          <w:rFonts w:ascii="Times New Roman" w:hAnsi="Times New Roman" w:cs="Times New Roman"/>
          <w:spacing w:val="6"/>
          <w:sz w:val="24"/>
          <w:szCs w:val="24"/>
        </w:rPr>
        <w:t xml:space="preserve"> </w:t>
      </w:r>
      <w:r w:rsidRPr="0003620B">
        <w:rPr>
          <w:rFonts w:ascii="Times New Roman" w:hAnsi="Times New Roman" w:cs="Times New Roman"/>
          <w:sz w:val="24"/>
          <w:szCs w:val="24"/>
        </w:rPr>
        <w:t>des</w:t>
      </w:r>
      <w:r w:rsidRPr="0003620B">
        <w:rPr>
          <w:rFonts w:ascii="Times New Roman" w:hAnsi="Times New Roman" w:cs="Times New Roman"/>
          <w:spacing w:val="6"/>
          <w:sz w:val="24"/>
          <w:szCs w:val="24"/>
        </w:rPr>
        <w:t xml:space="preserve"> </w:t>
      </w:r>
      <w:r w:rsidRPr="0003620B">
        <w:rPr>
          <w:rFonts w:ascii="Times New Roman" w:hAnsi="Times New Roman" w:cs="Times New Roman"/>
          <w:sz w:val="24"/>
          <w:szCs w:val="24"/>
        </w:rPr>
        <w:t>membres</w:t>
      </w:r>
      <w:r w:rsidRPr="0003620B">
        <w:rPr>
          <w:rFonts w:ascii="Times New Roman" w:hAnsi="Times New Roman" w:cs="Times New Roman"/>
          <w:spacing w:val="6"/>
          <w:sz w:val="24"/>
          <w:szCs w:val="24"/>
        </w:rPr>
        <w:t xml:space="preserve"> </w:t>
      </w:r>
      <w:r w:rsidRPr="0003620B">
        <w:rPr>
          <w:rFonts w:ascii="Times New Roman" w:hAnsi="Times New Roman" w:cs="Times New Roman"/>
          <w:sz w:val="24"/>
          <w:szCs w:val="24"/>
        </w:rPr>
        <w:t>de</w:t>
      </w:r>
      <w:r w:rsidRPr="0003620B">
        <w:rPr>
          <w:rFonts w:ascii="Times New Roman" w:hAnsi="Times New Roman" w:cs="Times New Roman"/>
          <w:spacing w:val="6"/>
          <w:sz w:val="24"/>
          <w:szCs w:val="24"/>
        </w:rPr>
        <w:t xml:space="preserve"> </w:t>
      </w:r>
      <w:r w:rsidRPr="0003620B">
        <w:rPr>
          <w:rFonts w:ascii="Times New Roman" w:hAnsi="Times New Roman" w:cs="Times New Roman"/>
          <w:sz w:val="24"/>
          <w:szCs w:val="24"/>
        </w:rPr>
        <w:t>la</w:t>
      </w:r>
      <w:r w:rsidRPr="0003620B">
        <w:rPr>
          <w:rFonts w:ascii="Times New Roman" w:hAnsi="Times New Roman" w:cs="Times New Roman"/>
          <w:spacing w:val="6"/>
          <w:sz w:val="24"/>
          <w:szCs w:val="24"/>
        </w:rPr>
        <w:t xml:space="preserve"> </w:t>
      </w:r>
      <w:r w:rsidRPr="0003620B">
        <w:rPr>
          <w:rFonts w:ascii="Times New Roman" w:hAnsi="Times New Roman" w:cs="Times New Roman"/>
          <w:sz w:val="24"/>
          <w:szCs w:val="24"/>
        </w:rPr>
        <w:t>commission.</w:t>
      </w:r>
    </w:p>
    <w:p w14:paraId="6A6C3022" w14:textId="77777777" w:rsidR="0090221C" w:rsidRPr="0003620B" w:rsidRDefault="0090221C" w:rsidP="0003620B">
      <w:pPr>
        <w:suppressAutoHyphens/>
        <w:ind w:right="-15"/>
        <w:jc w:val="both"/>
        <w:textAlignment w:val="baseline"/>
        <w:rPr>
          <w:rFonts w:ascii="Times New Roman" w:hAnsi="Times New Roman" w:cs="Times New Roman"/>
          <w:sz w:val="24"/>
          <w:szCs w:val="24"/>
        </w:rPr>
      </w:pPr>
    </w:p>
    <w:p w14:paraId="537F7F90" w14:textId="77777777" w:rsidR="0090221C" w:rsidRPr="0003620B" w:rsidRDefault="0090221C" w:rsidP="0003620B">
      <w:pPr>
        <w:suppressAutoHyphens/>
        <w:ind w:right="-15"/>
        <w:jc w:val="both"/>
        <w:textAlignment w:val="baseline"/>
        <w:rPr>
          <w:rFonts w:ascii="Times New Roman" w:hAnsi="Times New Roman" w:cs="Times New Roman"/>
          <w:sz w:val="24"/>
          <w:szCs w:val="24"/>
        </w:rPr>
      </w:pPr>
    </w:p>
    <w:bookmarkEnd w:id="107"/>
    <w:p w14:paraId="5D4D90C7" w14:textId="77777777" w:rsidR="0090221C" w:rsidRPr="0003620B" w:rsidRDefault="0090221C" w:rsidP="0003620B">
      <w:pPr>
        <w:suppressAutoHyphens/>
        <w:ind w:left="624" w:right="-27" w:hanging="624"/>
        <w:jc w:val="both"/>
        <w:textAlignment w:val="baseline"/>
        <w:rPr>
          <w:rFonts w:ascii="Times New Roman" w:hAnsi="Times New Roman" w:cs="Times New Roman"/>
          <w:sz w:val="24"/>
          <w:szCs w:val="24"/>
        </w:rPr>
      </w:pPr>
      <w:r w:rsidRPr="0003620B">
        <w:rPr>
          <w:rFonts w:ascii="Times New Roman" w:hAnsi="Times New Roman" w:cs="Times New Roman"/>
          <w:b/>
          <w:sz w:val="24"/>
          <w:szCs w:val="24"/>
        </w:rPr>
        <w:t xml:space="preserve">21.4. </w:t>
      </w:r>
      <w:bookmarkStart w:id="108" w:name="_Hlk143271139"/>
      <w:r w:rsidRPr="0003620B">
        <w:rPr>
          <w:rFonts w:ascii="Times New Roman" w:hAnsi="Times New Roman" w:cs="Times New Roman"/>
          <w:b/>
          <w:sz w:val="24"/>
          <w:szCs w:val="24"/>
        </w:rPr>
        <w:t>Réceptions partielles</w:t>
      </w:r>
      <w:bookmarkEnd w:id="108"/>
      <w:r w:rsidRPr="0003620B">
        <w:rPr>
          <w:rFonts w:ascii="Times New Roman" w:hAnsi="Times New Roman" w:cs="Times New Roman"/>
          <w:b/>
          <w:sz w:val="24"/>
          <w:szCs w:val="24"/>
        </w:rPr>
        <w:t> </w:t>
      </w:r>
    </w:p>
    <w:p w14:paraId="683071A9" w14:textId="77777777" w:rsidR="008316F5" w:rsidRPr="0003620B" w:rsidRDefault="008316F5" w:rsidP="008316F5">
      <w:pPr>
        <w:suppressAutoHyphens/>
        <w:ind w:left="624" w:right="-27"/>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Sans objet </w:t>
      </w:r>
    </w:p>
    <w:p w14:paraId="439E3E0B" w14:textId="77777777" w:rsidR="0090221C" w:rsidRPr="0003620B" w:rsidRDefault="0090221C" w:rsidP="0003620B">
      <w:pPr>
        <w:suppressAutoHyphens/>
        <w:ind w:right="-27"/>
        <w:jc w:val="both"/>
        <w:textAlignment w:val="baseline"/>
        <w:rPr>
          <w:rFonts w:ascii="Times New Roman" w:hAnsi="Times New Roman" w:cs="Times New Roman"/>
          <w:i/>
          <w:iCs/>
          <w:sz w:val="24"/>
          <w:szCs w:val="24"/>
        </w:rPr>
      </w:pPr>
    </w:p>
    <w:p w14:paraId="28BEF85A" w14:textId="77777777" w:rsidR="0090221C" w:rsidRPr="0003620B" w:rsidRDefault="0090221C" w:rsidP="0003620B">
      <w:pPr>
        <w:suppressAutoHyphens/>
        <w:ind w:left="624" w:right="-27" w:hanging="624"/>
        <w:jc w:val="both"/>
        <w:textAlignment w:val="baseline"/>
        <w:rPr>
          <w:rFonts w:ascii="Times New Roman" w:hAnsi="Times New Roman" w:cs="Times New Roman"/>
          <w:b/>
          <w:sz w:val="24"/>
          <w:szCs w:val="24"/>
        </w:rPr>
      </w:pPr>
      <w:r w:rsidRPr="0003620B">
        <w:rPr>
          <w:rFonts w:ascii="Times New Roman" w:hAnsi="Times New Roman" w:cs="Times New Roman"/>
          <w:b/>
          <w:sz w:val="24"/>
          <w:szCs w:val="24"/>
        </w:rPr>
        <w:t xml:space="preserve">21.5. </w:t>
      </w:r>
      <w:bookmarkStart w:id="109" w:name="_Hlk143271122"/>
      <w:r w:rsidRPr="0003620B">
        <w:rPr>
          <w:rFonts w:ascii="Times New Roman" w:hAnsi="Times New Roman" w:cs="Times New Roman"/>
          <w:b/>
          <w:sz w:val="24"/>
          <w:szCs w:val="24"/>
        </w:rPr>
        <w:t>Début de la période de garantie</w:t>
      </w:r>
      <w:bookmarkEnd w:id="109"/>
    </w:p>
    <w:p w14:paraId="151DB5AD" w14:textId="77777777" w:rsidR="008316F5" w:rsidRPr="0003620B" w:rsidRDefault="008316F5" w:rsidP="008316F5">
      <w:pPr>
        <w:suppressAutoHyphens/>
        <w:ind w:left="624" w:right="-27"/>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Sans objet </w:t>
      </w:r>
    </w:p>
    <w:p w14:paraId="5A46AB94" w14:textId="77777777" w:rsidR="0090221C" w:rsidRPr="0003620B" w:rsidRDefault="0090221C" w:rsidP="006751BA">
      <w:pPr>
        <w:suppressAutoHyphens/>
        <w:ind w:right="-27"/>
        <w:jc w:val="both"/>
        <w:textAlignment w:val="baseline"/>
        <w:rPr>
          <w:rFonts w:ascii="Times New Roman" w:hAnsi="Times New Roman" w:cs="Times New Roman"/>
          <w:sz w:val="24"/>
          <w:szCs w:val="24"/>
        </w:rPr>
      </w:pPr>
    </w:p>
    <w:p w14:paraId="64312448" w14:textId="77777777" w:rsidR="0090221C" w:rsidRPr="0003620B" w:rsidRDefault="0090221C" w:rsidP="0003620B">
      <w:pPr>
        <w:suppressAutoHyphens/>
        <w:jc w:val="both"/>
        <w:textAlignment w:val="baseline"/>
        <w:rPr>
          <w:rFonts w:ascii="Times New Roman" w:hAnsi="Times New Roman" w:cs="Times New Roman"/>
          <w:b/>
          <w:sz w:val="24"/>
          <w:szCs w:val="24"/>
        </w:rPr>
      </w:pPr>
      <w:r w:rsidRPr="0003620B">
        <w:rPr>
          <w:rFonts w:ascii="Times New Roman" w:hAnsi="Times New Roman" w:cs="Times New Roman"/>
          <w:b/>
          <w:sz w:val="24"/>
          <w:szCs w:val="24"/>
        </w:rPr>
        <w:t>21.6. Prise de possession des fournitures</w:t>
      </w:r>
    </w:p>
    <w:p w14:paraId="4C49BDFD"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Toute prise de possession des fournitures doit être précédée d’une réception partielle ou provisoire. Toutefois, s’il y a urgence, la prise de possession peut intervenir antérieurement à la réception, sous-réserve de l’établissement d’un état des lieux contradictoire. </w:t>
      </w:r>
    </w:p>
    <w:p w14:paraId="440A78F6"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60CF5E57" w14:textId="77777777" w:rsidR="0090221C" w:rsidRPr="0003620B" w:rsidRDefault="0090221C" w:rsidP="0003620B">
      <w:pPr>
        <w:suppressAutoHyphens/>
        <w:jc w:val="both"/>
        <w:textAlignment w:val="baseline"/>
        <w:rPr>
          <w:rFonts w:ascii="Times New Roman" w:hAnsi="Times New Roman" w:cs="Times New Roman"/>
          <w:b/>
          <w:bCs/>
          <w:sz w:val="24"/>
          <w:szCs w:val="24"/>
        </w:rPr>
      </w:pPr>
      <w:r w:rsidRPr="0003620B">
        <w:rPr>
          <w:rFonts w:ascii="Times New Roman" w:hAnsi="Times New Roman" w:cs="Times New Roman"/>
          <w:b/>
          <w:bCs/>
          <w:sz w:val="24"/>
          <w:szCs w:val="24"/>
        </w:rPr>
        <w:t xml:space="preserve">21.7 : Rejet </w:t>
      </w:r>
    </w:p>
    <w:p w14:paraId="0E631BCE"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lastRenderedPageBreak/>
        <w:t xml:space="preserve">Lorsque la Commission juge que les prestations appellent les réserves telles qu'il ne lui apparaît possible d'en prononcer ni la réception partielle ni la réception avec réfaction, le Chef de service du marché notifie une décision motivée de rejet. </w:t>
      </w:r>
    </w:p>
    <w:p w14:paraId="0B2E6C68"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0F017899"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Le Cocontractant dispose de quinze (15) jours pour présenter ses observations ; Passé ce délai, il est réputé avoir accepté la décision du Chef de service du marché. Si le Cocontractant formule des observations, celui-ci dispose ensuite de quinze (15) jours pour notifier une nouvelle décision, après avis de la Commission de réception, le cas échéant ; à défaut d'une telle notification, le Chef de service du marché est réputé avoir accepté les observations du Cocontractant. </w:t>
      </w:r>
    </w:p>
    <w:p w14:paraId="467C3C81"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 En cas de rejet, le Cocontractant est tenu de rembourser les avances et acomptes déjà perçus </w:t>
      </w:r>
    </w:p>
    <w:p w14:paraId="272A002D"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115573A0" w14:textId="77777777" w:rsidR="0090221C" w:rsidRPr="0003620B" w:rsidRDefault="0090221C" w:rsidP="0003620B">
      <w:pPr>
        <w:suppressAutoHyphens/>
        <w:ind w:left="1418" w:right="-23" w:hanging="1418"/>
        <w:jc w:val="both"/>
        <w:textAlignment w:val="baseline"/>
        <w:rPr>
          <w:rFonts w:ascii="Times New Roman" w:hAnsi="Times New Roman" w:cs="Times New Roman"/>
          <w:b/>
          <w:bCs/>
          <w:sz w:val="24"/>
          <w:szCs w:val="24"/>
        </w:rPr>
      </w:pPr>
      <w:bookmarkStart w:id="110" w:name="_Toc157610555"/>
      <w:r w:rsidRPr="0003620B">
        <w:rPr>
          <w:rFonts w:ascii="Times New Roman" w:hAnsi="Times New Roman" w:cs="Times New Roman"/>
          <w:b/>
          <w:bCs/>
          <w:sz w:val="24"/>
          <w:szCs w:val="24"/>
        </w:rPr>
        <w:t>Article 22- Documents à fournir après réception provisoire</w:t>
      </w:r>
      <w:bookmarkEnd w:id="110"/>
    </w:p>
    <w:p w14:paraId="16417A39"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Le Cocontractant remettra à l’ingénieur du marché dans les trente jours suivant la date de réception provisoire de l’ensemble des prestations les documents ci-après :  </w:t>
      </w:r>
    </w:p>
    <w:p w14:paraId="68FA9FEA" w14:textId="77777777" w:rsidR="0090221C" w:rsidRPr="0003620B" w:rsidRDefault="0090221C">
      <w:pPr>
        <w:numPr>
          <w:ilvl w:val="0"/>
          <w:numId w:val="78"/>
        </w:numPr>
        <w:suppressAutoHyphens/>
        <w:ind w:right="-20"/>
        <w:jc w:val="both"/>
        <w:textAlignment w:val="baseline"/>
        <w:rPr>
          <w:rFonts w:ascii="Times New Roman" w:hAnsi="Times New Roman" w:cs="Times New Roman"/>
          <w:i/>
          <w:iCs/>
          <w:sz w:val="24"/>
          <w:szCs w:val="24"/>
        </w:rPr>
      </w:pPr>
      <w:r w:rsidRPr="0003620B">
        <w:rPr>
          <w:rFonts w:ascii="Times New Roman" w:hAnsi="Times New Roman" w:cs="Times New Roman"/>
          <w:i/>
          <w:iCs/>
          <w:sz w:val="24"/>
          <w:szCs w:val="24"/>
        </w:rPr>
        <w:t>[Indiquer si la liste des documents à fournir dans un délai de 30 jours après la réception provisoire]</w:t>
      </w:r>
    </w:p>
    <w:p w14:paraId="71D5D196" w14:textId="77777777" w:rsidR="0090221C" w:rsidRPr="0003620B" w:rsidRDefault="0090221C">
      <w:pPr>
        <w:numPr>
          <w:ilvl w:val="0"/>
          <w:numId w:val="78"/>
        </w:numPr>
        <w:suppressAutoHyphens/>
        <w:ind w:right="-20"/>
        <w:jc w:val="both"/>
        <w:textAlignment w:val="baseline"/>
        <w:rPr>
          <w:rFonts w:ascii="Times New Roman" w:hAnsi="Times New Roman" w:cs="Times New Roman"/>
          <w:sz w:val="24"/>
          <w:szCs w:val="24"/>
        </w:rPr>
      </w:pPr>
      <w:r w:rsidRPr="0003620B">
        <w:rPr>
          <w:rFonts w:ascii="Times New Roman" w:hAnsi="Times New Roman" w:cs="Times New Roman"/>
          <w:i/>
          <w:iCs/>
          <w:sz w:val="24"/>
          <w:szCs w:val="24"/>
        </w:rPr>
        <w:t xml:space="preserve">[Indiquer le montant à retenir sur la caution en termes de pénalité pour non-fourniture desdits documents].  </w:t>
      </w:r>
    </w:p>
    <w:p w14:paraId="32D651D1"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630D8F2C" w14:textId="77777777" w:rsidR="0090221C" w:rsidRPr="0003620B" w:rsidRDefault="0090221C" w:rsidP="0003620B">
      <w:pPr>
        <w:suppressAutoHyphens/>
        <w:ind w:left="1418" w:right="-23" w:hanging="1418"/>
        <w:jc w:val="both"/>
        <w:textAlignment w:val="baseline"/>
        <w:rPr>
          <w:rFonts w:ascii="Times New Roman" w:hAnsi="Times New Roman" w:cs="Times New Roman"/>
          <w:b/>
          <w:bCs/>
          <w:sz w:val="24"/>
          <w:szCs w:val="24"/>
        </w:rPr>
      </w:pPr>
      <w:bookmarkStart w:id="111" w:name="_Toc157610556"/>
      <w:r w:rsidRPr="0003620B">
        <w:rPr>
          <w:rFonts w:ascii="Times New Roman" w:hAnsi="Times New Roman" w:cs="Times New Roman"/>
          <w:b/>
          <w:bCs/>
          <w:sz w:val="24"/>
          <w:szCs w:val="24"/>
        </w:rPr>
        <w:t>Article 23- Garantie contractuelle</w:t>
      </w:r>
      <w:bookmarkEnd w:id="111"/>
      <w:r w:rsidRPr="0003620B">
        <w:rPr>
          <w:rFonts w:ascii="Times New Roman" w:hAnsi="Times New Roman" w:cs="Times New Roman"/>
          <w:b/>
          <w:bCs/>
          <w:sz w:val="24"/>
          <w:szCs w:val="24"/>
        </w:rPr>
        <w:t xml:space="preserve"> </w:t>
      </w:r>
    </w:p>
    <w:p w14:paraId="505140C2" w14:textId="20A02AF3" w:rsidR="0090221C" w:rsidRPr="0003620B" w:rsidRDefault="008316F5" w:rsidP="0003620B">
      <w:pPr>
        <w:suppressAutoHyphens/>
        <w:ind w:right="101"/>
        <w:jc w:val="both"/>
        <w:textAlignment w:val="baseline"/>
        <w:rPr>
          <w:rFonts w:ascii="Times New Roman" w:hAnsi="Times New Roman" w:cs="Times New Roman"/>
          <w:sz w:val="24"/>
          <w:szCs w:val="24"/>
        </w:rPr>
      </w:pPr>
      <w:r>
        <w:rPr>
          <w:rFonts w:ascii="Times New Roman" w:hAnsi="Times New Roman" w:cs="Times New Roman"/>
          <w:sz w:val="24"/>
          <w:szCs w:val="24"/>
        </w:rPr>
        <w:t>Sans objet</w:t>
      </w:r>
    </w:p>
    <w:p w14:paraId="5DEBDD85" w14:textId="77777777" w:rsidR="0090221C" w:rsidRPr="0003620B" w:rsidRDefault="0090221C" w:rsidP="0003620B">
      <w:pPr>
        <w:suppressAutoHyphens/>
        <w:ind w:left="624" w:right="102" w:hanging="624"/>
        <w:jc w:val="both"/>
        <w:textAlignment w:val="baseline"/>
        <w:rPr>
          <w:rFonts w:ascii="Times New Roman" w:hAnsi="Times New Roman" w:cs="Times New Roman"/>
          <w:sz w:val="24"/>
          <w:szCs w:val="24"/>
        </w:rPr>
      </w:pPr>
    </w:p>
    <w:p w14:paraId="3C9E2C94" w14:textId="77777777" w:rsidR="0090221C" w:rsidRPr="0003620B" w:rsidRDefault="0090221C" w:rsidP="0003620B">
      <w:pPr>
        <w:suppressAutoHyphens/>
        <w:ind w:left="1418" w:right="-23" w:hanging="1418"/>
        <w:jc w:val="both"/>
        <w:textAlignment w:val="baseline"/>
        <w:rPr>
          <w:rFonts w:ascii="Times New Roman" w:hAnsi="Times New Roman" w:cs="Times New Roman"/>
          <w:b/>
          <w:bCs/>
          <w:sz w:val="24"/>
          <w:szCs w:val="24"/>
        </w:rPr>
      </w:pPr>
      <w:bookmarkStart w:id="112" w:name="_Toc157610557"/>
      <w:r w:rsidRPr="0003620B">
        <w:rPr>
          <w:rFonts w:ascii="Times New Roman" w:hAnsi="Times New Roman" w:cs="Times New Roman"/>
          <w:b/>
          <w:bCs/>
          <w:sz w:val="24"/>
          <w:szCs w:val="24"/>
        </w:rPr>
        <w:t>Article 24- Réception définitive</w:t>
      </w:r>
      <w:bookmarkEnd w:id="112"/>
    </w:p>
    <w:p w14:paraId="23EEE87A" w14:textId="77777777" w:rsidR="008316F5" w:rsidRPr="0003620B" w:rsidRDefault="008316F5" w:rsidP="008316F5">
      <w:pPr>
        <w:suppressAutoHyphens/>
        <w:ind w:right="101"/>
        <w:jc w:val="both"/>
        <w:textAlignment w:val="baseline"/>
        <w:rPr>
          <w:rFonts w:ascii="Times New Roman" w:hAnsi="Times New Roman" w:cs="Times New Roman"/>
          <w:sz w:val="24"/>
          <w:szCs w:val="24"/>
        </w:rPr>
      </w:pPr>
      <w:bookmarkStart w:id="113" w:name="_Hlk163224401"/>
      <w:r>
        <w:rPr>
          <w:rFonts w:ascii="Times New Roman" w:hAnsi="Times New Roman" w:cs="Times New Roman"/>
          <w:sz w:val="24"/>
          <w:szCs w:val="24"/>
        </w:rPr>
        <w:t>Sans objet</w:t>
      </w:r>
    </w:p>
    <w:p w14:paraId="46A5EDAF" w14:textId="77777777" w:rsidR="0090221C" w:rsidRPr="0003620B" w:rsidRDefault="0090221C" w:rsidP="0003620B">
      <w:pPr>
        <w:suppressAutoHyphens/>
        <w:ind w:left="624" w:right="98" w:hanging="624"/>
        <w:jc w:val="both"/>
        <w:textAlignment w:val="baseline"/>
        <w:rPr>
          <w:rFonts w:ascii="Times New Roman" w:hAnsi="Times New Roman" w:cs="Times New Roman"/>
          <w:sz w:val="24"/>
          <w:szCs w:val="24"/>
        </w:rPr>
      </w:pPr>
    </w:p>
    <w:p w14:paraId="669C278A" w14:textId="77777777" w:rsidR="0090221C" w:rsidRPr="0003620B" w:rsidRDefault="0090221C" w:rsidP="0003620B">
      <w:pPr>
        <w:suppressAutoHyphens/>
        <w:ind w:left="833" w:right="-210" w:hanging="360"/>
        <w:jc w:val="both"/>
        <w:textAlignment w:val="baseline"/>
        <w:rPr>
          <w:rFonts w:ascii="Times New Roman" w:hAnsi="Times New Roman" w:cs="Times New Roman"/>
          <w:b/>
          <w:bCs/>
          <w:caps/>
          <w:sz w:val="24"/>
          <w:szCs w:val="24"/>
        </w:rPr>
      </w:pPr>
      <w:bookmarkStart w:id="114" w:name="_Toc157610558"/>
      <w:bookmarkEnd w:id="113"/>
      <w:r w:rsidRPr="0003620B">
        <w:rPr>
          <w:rFonts w:ascii="Times New Roman" w:hAnsi="Times New Roman" w:cs="Times New Roman"/>
          <w:b/>
          <w:bCs/>
          <w:caps/>
          <w:sz w:val="24"/>
          <w:szCs w:val="24"/>
        </w:rPr>
        <w:t>CHAPITRE IV : Clauses financières</w:t>
      </w:r>
      <w:bookmarkEnd w:id="114"/>
    </w:p>
    <w:p w14:paraId="0FA5D897" w14:textId="77777777" w:rsidR="0090221C" w:rsidRPr="0003620B" w:rsidRDefault="0090221C" w:rsidP="0003620B">
      <w:pPr>
        <w:suppressAutoHyphens/>
        <w:ind w:left="1418" w:right="-23" w:hanging="1418"/>
        <w:jc w:val="both"/>
        <w:textAlignment w:val="baseline"/>
        <w:rPr>
          <w:rFonts w:ascii="Times New Roman" w:hAnsi="Times New Roman" w:cs="Times New Roman"/>
          <w:b/>
          <w:bCs/>
          <w:sz w:val="24"/>
          <w:szCs w:val="24"/>
        </w:rPr>
      </w:pPr>
      <w:bookmarkStart w:id="115" w:name="_Toc157610559"/>
      <w:r w:rsidRPr="0003620B">
        <w:rPr>
          <w:rFonts w:ascii="Times New Roman" w:hAnsi="Times New Roman" w:cs="Times New Roman"/>
          <w:b/>
          <w:bCs/>
          <w:sz w:val="24"/>
          <w:szCs w:val="24"/>
        </w:rPr>
        <w:t>Article 25- Montant d</w:t>
      </w:r>
      <w:bookmarkEnd w:id="115"/>
      <w:r w:rsidRPr="0003620B">
        <w:rPr>
          <w:rFonts w:ascii="Times New Roman" w:hAnsi="Times New Roman" w:cs="Times New Roman"/>
          <w:b/>
          <w:bCs/>
          <w:sz w:val="24"/>
          <w:szCs w:val="24"/>
        </w:rPr>
        <w:t>e la lettre commande</w:t>
      </w:r>
    </w:p>
    <w:p w14:paraId="6872CB35" w14:textId="77777777" w:rsidR="0090221C" w:rsidRPr="0003620B" w:rsidRDefault="0090221C" w:rsidP="0003620B">
      <w:pPr>
        <w:tabs>
          <w:tab w:val="left" w:pos="9923"/>
        </w:tabs>
        <w:suppressAutoHyphens/>
        <w:ind w:right="-144"/>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        Le montant de la présente lettre commande, tel qu’il ressort du détail estimatif est le prix fixé dans la lettre de soumission tel qu’il ressort du </w:t>
      </w:r>
      <w:r w:rsidRPr="0003620B">
        <w:rPr>
          <w:rFonts w:ascii="Times New Roman" w:hAnsi="Times New Roman" w:cs="Times New Roman"/>
          <w:iCs/>
          <w:sz w:val="24"/>
          <w:szCs w:val="24"/>
        </w:rPr>
        <w:t>Détail quantitatif et estimatif</w:t>
      </w:r>
      <w:r w:rsidRPr="0003620B">
        <w:rPr>
          <w:rFonts w:ascii="Times New Roman" w:hAnsi="Times New Roman" w:cs="Times New Roman"/>
          <w:i/>
          <w:iCs/>
          <w:sz w:val="24"/>
          <w:szCs w:val="24"/>
        </w:rPr>
        <w:t xml:space="preserve"> </w:t>
      </w:r>
      <w:r w:rsidRPr="0003620B">
        <w:rPr>
          <w:rFonts w:ascii="Times New Roman" w:hAnsi="Times New Roman" w:cs="Times New Roman"/>
          <w:sz w:val="24"/>
          <w:szCs w:val="24"/>
        </w:rPr>
        <w:t xml:space="preserve">ci-joint. Ce montant est de </w:t>
      </w:r>
      <w:r w:rsidRPr="0003620B">
        <w:rPr>
          <w:rFonts w:ascii="Times New Roman" w:hAnsi="Times New Roman" w:cs="Times New Roman"/>
          <w:i/>
          <w:iCs/>
          <w:sz w:val="24"/>
          <w:szCs w:val="24"/>
        </w:rPr>
        <w:t>(en chiffres) (en lettres</w:t>
      </w:r>
      <w:r w:rsidRPr="0003620B">
        <w:rPr>
          <w:rFonts w:ascii="Times New Roman" w:hAnsi="Times New Roman" w:cs="Times New Roman"/>
          <w:i/>
          <w:iCs/>
          <w:spacing w:val="8"/>
          <w:sz w:val="24"/>
          <w:szCs w:val="24"/>
        </w:rPr>
        <w:t xml:space="preserve">) francs </w:t>
      </w:r>
      <w:r w:rsidRPr="0003620B">
        <w:rPr>
          <w:rFonts w:ascii="Times New Roman" w:hAnsi="Times New Roman" w:cs="Times New Roman"/>
          <w:sz w:val="24"/>
          <w:szCs w:val="24"/>
        </w:rPr>
        <w:t>CFA toutes taxes comprises (TTC) ; soit :</w:t>
      </w:r>
    </w:p>
    <w:p w14:paraId="16EA8C7E"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Montant HTVA : ________ (____) francs CFA ;</w:t>
      </w:r>
    </w:p>
    <w:p w14:paraId="3F1C8841"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Montant de la TVA : ________ (___) francs CFA</w:t>
      </w:r>
    </w:p>
    <w:p w14:paraId="44A3EE38"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Montant de l’AIR : ____ (___) francs CFA</w:t>
      </w:r>
    </w:p>
    <w:p w14:paraId="5FF6B48E"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Net à percevoir = Montant net déduit de tous les impôts et taxes : ___ (___) francs CFA.</w:t>
      </w:r>
    </w:p>
    <w:p w14:paraId="1679A01A" w14:textId="77777777" w:rsidR="0090221C" w:rsidRPr="0003620B" w:rsidRDefault="0090221C" w:rsidP="0003620B">
      <w:pPr>
        <w:suppressAutoHyphens/>
        <w:ind w:right="-20"/>
        <w:jc w:val="both"/>
        <w:textAlignment w:val="baseline"/>
        <w:rPr>
          <w:rFonts w:ascii="Times New Roman" w:hAnsi="Times New Roman" w:cs="Times New Roman"/>
          <w:b/>
          <w:bCs/>
          <w:sz w:val="24"/>
          <w:szCs w:val="24"/>
        </w:rPr>
      </w:pPr>
    </w:p>
    <w:p w14:paraId="52FFCA3B" w14:textId="77777777" w:rsidR="0090221C" w:rsidRPr="0003620B" w:rsidRDefault="0090221C" w:rsidP="0003620B">
      <w:pPr>
        <w:suppressAutoHyphens/>
        <w:ind w:left="1418" w:right="-23" w:hanging="1418"/>
        <w:jc w:val="both"/>
        <w:textAlignment w:val="baseline"/>
        <w:rPr>
          <w:rFonts w:ascii="Times New Roman" w:hAnsi="Times New Roman" w:cs="Times New Roman"/>
          <w:b/>
          <w:bCs/>
          <w:sz w:val="24"/>
          <w:szCs w:val="24"/>
        </w:rPr>
      </w:pPr>
      <w:bookmarkStart w:id="116" w:name="_Toc157610560"/>
      <w:r w:rsidRPr="0003620B">
        <w:rPr>
          <w:rFonts w:ascii="Times New Roman" w:hAnsi="Times New Roman" w:cs="Times New Roman"/>
          <w:b/>
          <w:bCs/>
          <w:sz w:val="24"/>
          <w:szCs w:val="24"/>
        </w:rPr>
        <w:t>Article 26- Garanties ou cautions</w:t>
      </w:r>
      <w:bookmarkEnd w:id="116"/>
      <w:r w:rsidRPr="0003620B">
        <w:rPr>
          <w:rFonts w:ascii="Times New Roman" w:hAnsi="Times New Roman" w:cs="Times New Roman"/>
          <w:b/>
          <w:bCs/>
          <w:sz w:val="24"/>
          <w:szCs w:val="24"/>
        </w:rPr>
        <w:t xml:space="preserve"> </w:t>
      </w:r>
    </w:p>
    <w:p w14:paraId="39FE0988" w14:textId="77777777" w:rsidR="0090221C" w:rsidRPr="0003620B" w:rsidRDefault="0090221C" w:rsidP="0003620B">
      <w:pPr>
        <w:suppressAutoHyphens/>
        <w:ind w:firstLine="708"/>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Le cocontractant devra fournir les garanties décrites ci-après émanant d’organismes financiers agréés par le Ministre chargé des finances en faveur du Maître d’Ouvrage dans les délais, pour le montant, selon la manière et sous la forme indiquée ci-après :</w:t>
      </w:r>
    </w:p>
    <w:p w14:paraId="61C086EA"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3204970D" w14:textId="77777777" w:rsidR="0090221C" w:rsidRPr="0003620B" w:rsidRDefault="0090221C" w:rsidP="0003620B">
      <w:pPr>
        <w:suppressAutoHyphens/>
        <w:ind w:right="-20"/>
        <w:jc w:val="both"/>
        <w:textAlignment w:val="baseline"/>
        <w:rPr>
          <w:rFonts w:ascii="Times New Roman" w:hAnsi="Times New Roman" w:cs="Times New Roman"/>
          <w:b/>
          <w:i/>
          <w:iCs/>
          <w:sz w:val="24"/>
          <w:szCs w:val="24"/>
        </w:rPr>
      </w:pPr>
      <w:r w:rsidRPr="0003620B">
        <w:rPr>
          <w:rFonts w:ascii="Times New Roman" w:hAnsi="Times New Roman" w:cs="Times New Roman"/>
          <w:b/>
          <w:i/>
          <w:iCs/>
          <w:sz w:val="24"/>
          <w:szCs w:val="24"/>
        </w:rPr>
        <w:t>26.1. Cautionnement définitif</w:t>
      </w:r>
    </w:p>
    <w:p w14:paraId="7523919B" w14:textId="77777777" w:rsidR="0090221C" w:rsidRPr="0003620B" w:rsidRDefault="0090221C">
      <w:pPr>
        <w:numPr>
          <w:ilvl w:val="0"/>
          <w:numId w:val="79"/>
        </w:numPr>
        <w:tabs>
          <w:tab w:val="left" w:pos="9923"/>
        </w:tabs>
        <w:suppressAutoHyphens/>
        <w:ind w:left="567" w:right="49" w:hanging="283"/>
        <w:jc w:val="both"/>
        <w:textAlignment w:val="baseline"/>
        <w:rPr>
          <w:rFonts w:ascii="Times New Roman" w:hAnsi="Times New Roman" w:cs="Times New Roman"/>
          <w:sz w:val="24"/>
          <w:szCs w:val="24"/>
        </w:rPr>
      </w:pPr>
      <w:bookmarkStart w:id="117" w:name="_Hlk163224447"/>
      <w:r w:rsidRPr="0003620B">
        <w:rPr>
          <w:rFonts w:ascii="Times New Roman" w:hAnsi="Times New Roman" w:cs="Times New Roman"/>
          <w:sz w:val="24"/>
          <w:szCs w:val="24"/>
        </w:rPr>
        <w:t>Le cautionnement définitif</w:t>
      </w:r>
      <w:r w:rsidRPr="0003620B">
        <w:rPr>
          <w:rFonts w:ascii="Times New Roman" w:hAnsi="Times New Roman" w:cs="Times New Roman"/>
          <w:spacing w:val="21"/>
          <w:sz w:val="24"/>
          <w:szCs w:val="24"/>
        </w:rPr>
        <w:t xml:space="preserve"> sera </w:t>
      </w:r>
      <w:r w:rsidRPr="0003620B">
        <w:rPr>
          <w:rFonts w:ascii="Times New Roman" w:hAnsi="Times New Roman" w:cs="Times New Roman"/>
          <w:sz w:val="24"/>
          <w:szCs w:val="24"/>
        </w:rPr>
        <w:t>constitué et transmis au chef du service du marché dans un délai maximum de vingt (20) jours calendaires à compter de la date de notification de la lettre commande et en tout cas avant le premier paiement.</w:t>
      </w:r>
    </w:p>
    <w:p w14:paraId="7095D6E0" w14:textId="77777777" w:rsidR="0090221C" w:rsidRPr="0003620B" w:rsidRDefault="0090221C" w:rsidP="0003620B">
      <w:pPr>
        <w:tabs>
          <w:tab w:val="left" w:pos="9923"/>
        </w:tabs>
        <w:suppressAutoHyphens/>
        <w:ind w:left="284" w:right="49"/>
        <w:jc w:val="both"/>
        <w:textAlignment w:val="baseline"/>
        <w:rPr>
          <w:rFonts w:ascii="Times New Roman" w:hAnsi="Times New Roman" w:cs="Times New Roman"/>
          <w:sz w:val="24"/>
          <w:szCs w:val="24"/>
        </w:rPr>
      </w:pPr>
    </w:p>
    <w:p w14:paraId="3F613B0C" w14:textId="71E3E282" w:rsidR="0090221C" w:rsidRPr="0003620B" w:rsidRDefault="0090221C" w:rsidP="0003620B">
      <w:pPr>
        <w:tabs>
          <w:tab w:val="left" w:pos="9923"/>
        </w:tabs>
        <w:suppressAutoHyphens/>
        <w:ind w:right="49"/>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Son montant est fixé à </w:t>
      </w:r>
      <w:r w:rsidR="008316F5">
        <w:rPr>
          <w:rFonts w:ascii="Times New Roman" w:hAnsi="Times New Roman" w:cs="Times New Roman"/>
          <w:i/>
          <w:iCs/>
          <w:sz w:val="24"/>
          <w:szCs w:val="24"/>
        </w:rPr>
        <w:t>2</w:t>
      </w:r>
      <w:r w:rsidRPr="0003620B">
        <w:rPr>
          <w:rFonts w:ascii="Times New Roman" w:hAnsi="Times New Roman" w:cs="Times New Roman"/>
          <w:i/>
          <w:iCs/>
          <w:sz w:val="24"/>
          <w:szCs w:val="24"/>
        </w:rPr>
        <w:t xml:space="preserve">% </w:t>
      </w:r>
      <w:r w:rsidRPr="0003620B">
        <w:rPr>
          <w:rFonts w:ascii="Times New Roman" w:hAnsi="Times New Roman" w:cs="Times New Roman"/>
          <w:sz w:val="24"/>
          <w:szCs w:val="24"/>
        </w:rPr>
        <w:t>du montant TTC de la lettre commande augmenté le cas échéant du montant des avenants.</w:t>
      </w:r>
    </w:p>
    <w:p w14:paraId="102315F3" w14:textId="77777777" w:rsidR="0090221C" w:rsidRPr="0003620B" w:rsidRDefault="0090221C" w:rsidP="0003620B">
      <w:pPr>
        <w:tabs>
          <w:tab w:val="left" w:pos="9923"/>
        </w:tabs>
        <w:suppressAutoHyphens/>
        <w:ind w:left="567" w:right="49" w:hanging="283"/>
        <w:jc w:val="both"/>
        <w:textAlignment w:val="baseline"/>
        <w:rPr>
          <w:rFonts w:ascii="Times New Roman" w:hAnsi="Times New Roman" w:cs="Times New Roman"/>
          <w:spacing w:val="1"/>
          <w:sz w:val="24"/>
          <w:szCs w:val="24"/>
        </w:rPr>
      </w:pPr>
    </w:p>
    <w:p w14:paraId="2D0DD5E8" w14:textId="77777777" w:rsidR="0090221C" w:rsidRPr="0003620B" w:rsidRDefault="0090221C">
      <w:pPr>
        <w:widowControl/>
        <w:numPr>
          <w:ilvl w:val="0"/>
          <w:numId w:val="79"/>
        </w:numPr>
        <w:suppressAutoHyphens/>
        <w:autoSpaceDE/>
        <w:jc w:val="both"/>
        <w:textAlignment w:val="baseline"/>
        <w:rPr>
          <w:rFonts w:ascii="Times New Roman" w:hAnsi="Times New Roman" w:cs="Times New Roman"/>
          <w:sz w:val="24"/>
          <w:szCs w:val="24"/>
        </w:rPr>
      </w:pPr>
      <w:r w:rsidRPr="0003620B">
        <w:rPr>
          <w:rFonts w:ascii="Times New Roman" w:hAnsi="Times New Roman" w:cs="Times New Roman"/>
          <w:sz w:val="24"/>
          <w:szCs w:val="24"/>
        </w:rPr>
        <w:lastRenderedPageBreak/>
        <w:t>La garantie sera libellée dans la monnaie de la lettre commande, ou dans une monnaie librement convertible satisfaisant le Maître d’ouvrage, et devra suivre l’un des modèles fournis dans le Dossier de demande de cotation, comme indiqué par le Maître d’ouvrage dans le CCAP, ou tout autre document satisfaisant le Maître d’ouvrage.</w:t>
      </w:r>
    </w:p>
    <w:p w14:paraId="06D3FBD4" w14:textId="77777777" w:rsidR="0090221C" w:rsidRPr="0003620B" w:rsidRDefault="0090221C" w:rsidP="0003620B">
      <w:pPr>
        <w:suppressAutoHyphens/>
        <w:ind w:left="720"/>
        <w:jc w:val="both"/>
        <w:textAlignment w:val="baseline"/>
        <w:rPr>
          <w:rFonts w:ascii="Times New Roman" w:hAnsi="Times New Roman" w:cs="Times New Roman"/>
          <w:sz w:val="24"/>
          <w:szCs w:val="24"/>
        </w:rPr>
      </w:pPr>
    </w:p>
    <w:bookmarkEnd w:id="117"/>
    <w:p w14:paraId="0D709FA1" w14:textId="77777777" w:rsidR="0090221C" w:rsidRPr="0003620B" w:rsidRDefault="0090221C">
      <w:pPr>
        <w:widowControl/>
        <w:numPr>
          <w:ilvl w:val="0"/>
          <w:numId w:val="79"/>
        </w:numPr>
        <w:suppressAutoHyphens/>
        <w:autoSpaceDE/>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Les modes de substitution du cautionnement prévus conformément à l’article 140 du code des marchés publics.</w:t>
      </w:r>
    </w:p>
    <w:p w14:paraId="34A88C07"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4110A649" w14:textId="77777777" w:rsidR="0090221C" w:rsidRPr="0003620B" w:rsidRDefault="0090221C">
      <w:pPr>
        <w:numPr>
          <w:ilvl w:val="0"/>
          <w:numId w:val="80"/>
        </w:num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Le cautionnement définitif sera restitué consécutivement par le Maître d’Ouvrage dans un délai d’un mois suivant la date de réception provisoire des prestations, à la suite d’une mainlevée délivrée par le Maître d’Ouvrage après demande du cocontractant. </w:t>
      </w:r>
    </w:p>
    <w:p w14:paraId="36C80BC6" w14:textId="77777777" w:rsidR="0090221C" w:rsidRPr="0003620B" w:rsidRDefault="0090221C" w:rsidP="0003620B">
      <w:pPr>
        <w:suppressAutoHyphens/>
        <w:ind w:left="502"/>
        <w:jc w:val="both"/>
        <w:textAlignment w:val="baseline"/>
        <w:rPr>
          <w:rFonts w:ascii="Times New Roman" w:hAnsi="Times New Roman" w:cs="Times New Roman"/>
          <w:sz w:val="24"/>
          <w:szCs w:val="24"/>
        </w:rPr>
      </w:pPr>
    </w:p>
    <w:p w14:paraId="337868D2" w14:textId="77777777" w:rsidR="0090221C" w:rsidRPr="0003620B" w:rsidRDefault="0090221C">
      <w:pPr>
        <w:widowControl/>
        <w:numPr>
          <w:ilvl w:val="0"/>
          <w:numId w:val="80"/>
        </w:numPr>
        <w:suppressAutoHyphens/>
        <w:autoSpaceDE/>
        <w:ind w:hanging="28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Les petites et moyennes entreprises à capitaux et dirigeants nationaux ainsi que les organisations de la société civile peuvent produire, à la place du cautionnement, soit un chèque certifié, soit un chèque de banque, soit une hypothèque légale, soit une caution d’un établissement bancaire ou d’un organisme financier agréé conformément aux textes en vigueur.</w:t>
      </w:r>
    </w:p>
    <w:p w14:paraId="2D5A1B7A"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74DCF354" w14:textId="77777777" w:rsidR="0090221C" w:rsidRPr="0003620B" w:rsidRDefault="0090221C" w:rsidP="0003620B">
      <w:pPr>
        <w:suppressAutoHyphens/>
        <w:ind w:right="-20"/>
        <w:jc w:val="both"/>
        <w:textAlignment w:val="baseline"/>
        <w:rPr>
          <w:rFonts w:ascii="Times New Roman" w:hAnsi="Times New Roman" w:cs="Times New Roman"/>
          <w:b/>
          <w:sz w:val="24"/>
          <w:szCs w:val="24"/>
        </w:rPr>
      </w:pPr>
      <w:r w:rsidRPr="0003620B">
        <w:rPr>
          <w:rFonts w:ascii="Times New Roman" w:hAnsi="Times New Roman" w:cs="Times New Roman"/>
          <w:b/>
          <w:i/>
          <w:iCs/>
          <w:sz w:val="24"/>
          <w:szCs w:val="24"/>
        </w:rPr>
        <w:t>26.2. Cautionnement de bonne exécution en remplacement de la retenue de garantie</w:t>
      </w:r>
    </w:p>
    <w:p w14:paraId="5B6FDFD1" w14:textId="77777777" w:rsidR="0090221C" w:rsidRPr="0003620B" w:rsidRDefault="0090221C" w:rsidP="0003620B">
      <w:pPr>
        <w:tabs>
          <w:tab w:val="left" w:pos="5180"/>
        </w:tabs>
        <w:jc w:val="both"/>
        <w:rPr>
          <w:rFonts w:ascii="Times New Roman" w:hAnsi="Times New Roman" w:cs="Times New Roman"/>
          <w:iCs/>
          <w:sz w:val="24"/>
          <w:szCs w:val="24"/>
        </w:rPr>
      </w:pPr>
      <w:r w:rsidRPr="0003620B">
        <w:rPr>
          <w:rFonts w:ascii="Times New Roman" w:hAnsi="Times New Roman" w:cs="Times New Roman"/>
          <w:iCs/>
          <w:sz w:val="24"/>
          <w:szCs w:val="24"/>
        </w:rPr>
        <w:t>La retenue de garantie est fixée à 10% maximum du montant TTC de la lettre commande augmenté le cas échéant du montant des avenants.</w:t>
      </w:r>
    </w:p>
    <w:p w14:paraId="6DEA29F8" w14:textId="77777777" w:rsidR="0090221C" w:rsidRPr="0003620B" w:rsidRDefault="0090221C" w:rsidP="0003620B">
      <w:pPr>
        <w:suppressAutoHyphens/>
        <w:ind w:right="-20"/>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La restitution de la retenue de garantie ou du cautionnement de </w:t>
      </w:r>
      <w:r w:rsidRPr="0003620B">
        <w:rPr>
          <w:rFonts w:ascii="Times New Roman" w:hAnsi="Times New Roman" w:cs="Times New Roman"/>
          <w:iCs/>
          <w:sz w:val="24"/>
          <w:szCs w:val="24"/>
        </w:rPr>
        <w:t xml:space="preserve">bonne exécution </w:t>
      </w:r>
      <w:r w:rsidRPr="0003620B">
        <w:rPr>
          <w:rFonts w:ascii="Times New Roman" w:hAnsi="Times New Roman" w:cs="Times New Roman"/>
          <w:sz w:val="24"/>
          <w:szCs w:val="24"/>
        </w:rPr>
        <w:t>sera effectuée dans un délai de 30 jours calendaires après la réception définitive des prestations sur main levée délivrée par le Maitre d’Ouvrage après expiration du délai de garantie.</w:t>
      </w:r>
    </w:p>
    <w:p w14:paraId="4B58EF27" w14:textId="77777777" w:rsidR="0090221C" w:rsidRPr="0003620B" w:rsidRDefault="0090221C" w:rsidP="0003620B">
      <w:pPr>
        <w:suppressAutoHyphens/>
        <w:ind w:right="-20"/>
        <w:jc w:val="both"/>
        <w:textAlignment w:val="baseline"/>
        <w:rPr>
          <w:rFonts w:ascii="Times New Roman" w:hAnsi="Times New Roman" w:cs="Times New Roman"/>
          <w:sz w:val="24"/>
          <w:szCs w:val="24"/>
        </w:rPr>
      </w:pPr>
    </w:p>
    <w:p w14:paraId="2DDB7FEA" w14:textId="77777777" w:rsidR="0090221C" w:rsidRPr="0003620B" w:rsidRDefault="0090221C" w:rsidP="0003620B">
      <w:pPr>
        <w:suppressAutoHyphens/>
        <w:ind w:right="-15"/>
        <w:jc w:val="both"/>
        <w:textAlignment w:val="baseline"/>
        <w:rPr>
          <w:rFonts w:ascii="Times New Roman" w:hAnsi="Times New Roman" w:cs="Times New Roman"/>
          <w:sz w:val="24"/>
          <w:szCs w:val="24"/>
        </w:rPr>
      </w:pPr>
      <w:r w:rsidRPr="0003620B">
        <w:rPr>
          <w:rFonts w:ascii="Times New Roman" w:hAnsi="Times New Roman" w:cs="Times New Roman"/>
          <w:sz w:val="24"/>
          <w:szCs w:val="24"/>
        </w:rPr>
        <w:t>A l’expiration d’un délai de 30 jours calendaires, les cautionnements cessent d’avoir effet ; l’organisme compétent est tenu de restituer ces cautionnements ou de libérer la retenue de garantie ou le cautionnement de bonne exécution sur simple demande du cocontractant de l’administration ; sauf si le Maître d’Ouvrage a dûment signifié à la caution du cocontractant qu’il n’a pas honoré toutes ses obligations.</w:t>
      </w:r>
    </w:p>
    <w:p w14:paraId="58C6F831" w14:textId="77777777" w:rsidR="0090221C" w:rsidRPr="0003620B" w:rsidRDefault="0090221C" w:rsidP="0003620B">
      <w:pPr>
        <w:suppressAutoHyphens/>
        <w:ind w:right="-15"/>
        <w:jc w:val="both"/>
        <w:textAlignment w:val="baseline"/>
        <w:rPr>
          <w:rFonts w:ascii="Times New Roman" w:hAnsi="Times New Roman" w:cs="Times New Roman"/>
          <w:sz w:val="24"/>
          <w:szCs w:val="24"/>
        </w:rPr>
      </w:pPr>
    </w:p>
    <w:p w14:paraId="642C54E1"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Dans ce cas, il ne peut être mis fin à l’engagement de la caution que par main levée délivrée par le Maître d’Ouvrage.</w:t>
      </w:r>
    </w:p>
    <w:p w14:paraId="13C116DB"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71967E3C" w14:textId="77777777" w:rsidR="0090221C" w:rsidRPr="0003620B" w:rsidRDefault="0090221C" w:rsidP="0003620B">
      <w:pPr>
        <w:suppressAutoHyphens/>
        <w:ind w:right="-163"/>
        <w:jc w:val="both"/>
        <w:textAlignment w:val="baseline"/>
        <w:rPr>
          <w:rFonts w:ascii="Times New Roman" w:hAnsi="Times New Roman" w:cs="Times New Roman"/>
          <w:b/>
          <w:i/>
          <w:iCs/>
          <w:sz w:val="24"/>
          <w:szCs w:val="24"/>
        </w:rPr>
      </w:pPr>
      <w:r w:rsidRPr="0003620B">
        <w:rPr>
          <w:rFonts w:ascii="Times New Roman" w:hAnsi="Times New Roman" w:cs="Times New Roman"/>
          <w:b/>
          <w:i/>
          <w:iCs/>
          <w:sz w:val="24"/>
          <w:szCs w:val="24"/>
        </w:rPr>
        <w:t>26.3. Cautionnement d’avance de démarrage</w:t>
      </w:r>
      <w:r w:rsidRPr="0003620B">
        <w:rPr>
          <w:rFonts w:ascii="Times New Roman" w:hAnsi="Times New Roman" w:cs="Times New Roman"/>
          <w:b/>
          <w:iCs/>
          <w:sz w:val="24"/>
          <w:szCs w:val="24"/>
        </w:rPr>
        <w:t xml:space="preserve"> ou d’avance pour approvisionnement : NEANT</w:t>
      </w:r>
    </w:p>
    <w:p w14:paraId="3575CA38"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02DB9B17" w14:textId="77777777" w:rsidR="0090221C" w:rsidRPr="0003620B" w:rsidRDefault="0090221C" w:rsidP="0003620B">
      <w:pPr>
        <w:suppressAutoHyphens/>
        <w:ind w:left="1418" w:right="-23" w:hanging="1418"/>
        <w:jc w:val="both"/>
        <w:textAlignment w:val="baseline"/>
        <w:rPr>
          <w:rFonts w:ascii="Times New Roman" w:hAnsi="Times New Roman" w:cs="Times New Roman"/>
          <w:b/>
          <w:bCs/>
          <w:sz w:val="24"/>
          <w:szCs w:val="24"/>
        </w:rPr>
      </w:pPr>
      <w:bookmarkStart w:id="118" w:name="_Toc157610561"/>
      <w:r w:rsidRPr="0003620B">
        <w:rPr>
          <w:rFonts w:ascii="Times New Roman" w:hAnsi="Times New Roman" w:cs="Times New Roman"/>
          <w:b/>
          <w:bCs/>
          <w:sz w:val="24"/>
          <w:szCs w:val="24"/>
        </w:rPr>
        <w:t>Article 27- Lieu</w:t>
      </w:r>
      <w:r w:rsidRPr="0003620B">
        <w:rPr>
          <w:rFonts w:ascii="Times New Roman" w:hAnsi="Times New Roman" w:cs="Times New Roman"/>
          <w:b/>
          <w:bCs/>
          <w:spacing w:val="6"/>
          <w:sz w:val="24"/>
          <w:szCs w:val="24"/>
        </w:rPr>
        <w:t xml:space="preserve"> et mode </w:t>
      </w:r>
      <w:r w:rsidRPr="0003620B">
        <w:rPr>
          <w:rFonts w:ascii="Times New Roman" w:hAnsi="Times New Roman" w:cs="Times New Roman"/>
          <w:b/>
          <w:bCs/>
          <w:sz w:val="24"/>
          <w:szCs w:val="24"/>
        </w:rPr>
        <w:t>de paiement</w:t>
      </w:r>
      <w:bookmarkEnd w:id="118"/>
    </w:p>
    <w:p w14:paraId="3DD9858A"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Tout règlement relatif à un marché public intervient par transfert sur un compte domicilié dans un établissement de crédit de droit camerounais de premier rang agréé par le Ministre chargé des finances, conformément au texte en vigueur ou par crédit documentaire. </w:t>
      </w:r>
    </w:p>
    <w:p w14:paraId="5CE4E436" w14:textId="77777777" w:rsidR="0090221C" w:rsidRPr="0003620B" w:rsidRDefault="0090221C" w:rsidP="0003620B">
      <w:pPr>
        <w:suppressAutoHyphens/>
        <w:jc w:val="both"/>
        <w:textAlignment w:val="baseline"/>
        <w:rPr>
          <w:rFonts w:ascii="Times New Roman" w:hAnsi="Times New Roman" w:cs="Times New Roman"/>
          <w:i/>
          <w:iCs/>
          <w:sz w:val="24"/>
          <w:szCs w:val="24"/>
        </w:rPr>
      </w:pPr>
      <w:r w:rsidRPr="0003620B">
        <w:rPr>
          <w:rFonts w:ascii="Times New Roman" w:hAnsi="Times New Roman" w:cs="Times New Roman"/>
          <w:sz w:val="24"/>
          <w:szCs w:val="24"/>
        </w:rPr>
        <w:t>Le Maître d’Ouvrage se libérera des sommes dues par virement bancaire au nom du cocontractant de la manière suivante :</w:t>
      </w:r>
    </w:p>
    <w:p w14:paraId="5413DDBB"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192E4147" w14:textId="77777777" w:rsidR="0090221C" w:rsidRPr="0003620B" w:rsidRDefault="0090221C">
      <w:pPr>
        <w:numPr>
          <w:ilvl w:val="0"/>
          <w:numId w:val="81"/>
        </w:num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Pour les règlements en francs CFA, soit </w:t>
      </w:r>
      <w:r w:rsidRPr="0003620B">
        <w:rPr>
          <w:rFonts w:ascii="Times New Roman" w:hAnsi="Times New Roman" w:cs="Times New Roman"/>
          <w:i/>
          <w:iCs/>
          <w:sz w:val="24"/>
          <w:szCs w:val="24"/>
        </w:rPr>
        <w:t>(montant net à mandater en chiffres et en lettres)</w:t>
      </w:r>
      <w:r w:rsidRPr="0003620B">
        <w:rPr>
          <w:rFonts w:ascii="Times New Roman" w:hAnsi="Times New Roman" w:cs="Times New Roman"/>
          <w:sz w:val="24"/>
          <w:szCs w:val="24"/>
        </w:rPr>
        <w:t xml:space="preserve">, par crédit au compte N°_________ ouvert au nom du co-contractant à la banque______________ </w:t>
      </w:r>
    </w:p>
    <w:p w14:paraId="1E8AFB50" w14:textId="77777777" w:rsidR="0090221C" w:rsidRPr="0003620B" w:rsidRDefault="0090221C" w:rsidP="0003620B">
      <w:pPr>
        <w:suppressAutoHyphens/>
        <w:ind w:left="720"/>
        <w:jc w:val="both"/>
        <w:textAlignment w:val="baseline"/>
        <w:rPr>
          <w:rFonts w:ascii="Times New Roman" w:hAnsi="Times New Roman" w:cs="Times New Roman"/>
          <w:sz w:val="24"/>
          <w:szCs w:val="24"/>
        </w:rPr>
      </w:pPr>
    </w:p>
    <w:p w14:paraId="54D80095" w14:textId="77777777" w:rsidR="0090221C" w:rsidRPr="0003620B" w:rsidRDefault="0090221C">
      <w:pPr>
        <w:numPr>
          <w:ilvl w:val="0"/>
          <w:numId w:val="81"/>
        </w:num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Pour les règlements en devises, </w:t>
      </w:r>
      <w:r w:rsidRPr="0003620B">
        <w:rPr>
          <w:rFonts w:ascii="Times New Roman" w:hAnsi="Times New Roman" w:cs="Times New Roman"/>
          <w:i/>
          <w:iCs/>
          <w:sz w:val="24"/>
          <w:szCs w:val="24"/>
        </w:rPr>
        <w:t xml:space="preserve">(le cas échéant) </w:t>
      </w:r>
      <w:r w:rsidRPr="0003620B">
        <w:rPr>
          <w:rFonts w:ascii="Times New Roman" w:hAnsi="Times New Roman" w:cs="Times New Roman"/>
          <w:sz w:val="24"/>
          <w:szCs w:val="24"/>
        </w:rPr>
        <w:t xml:space="preserve">soit </w:t>
      </w:r>
      <w:r w:rsidRPr="0003620B">
        <w:rPr>
          <w:rFonts w:ascii="Times New Roman" w:hAnsi="Times New Roman" w:cs="Times New Roman"/>
          <w:i/>
          <w:iCs/>
          <w:sz w:val="24"/>
          <w:szCs w:val="24"/>
        </w:rPr>
        <w:t>(montant net à mandater en chiffres et en lettres)</w:t>
      </w:r>
      <w:r w:rsidRPr="0003620B">
        <w:rPr>
          <w:rFonts w:ascii="Times New Roman" w:hAnsi="Times New Roman" w:cs="Times New Roman"/>
          <w:sz w:val="24"/>
          <w:szCs w:val="24"/>
        </w:rPr>
        <w:t>, par crédit au compte N°_________ ouvert au nom du co-contractant à la banque______________</w:t>
      </w:r>
    </w:p>
    <w:p w14:paraId="7D9B29C5" w14:textId="77777777" w:rsidR="0090221C" w:rsidRPr="0003620B" w:rsidRDefault="0090221C" w:rsidP="0003620B">
      <w:pPr>
        <w:suppressAutoHyphens/>
        <w:ind w:right="-19"/>
        <w:jc w:val="both"/>
        <w:textAlignment w:val="baseline"/>
        <w:rPr>
          <w:rFonts w:ascii="Times New Roman" w:hAnsi="Times New Roman" w:cs="Times New Roman"/>
          <w:sz w:val="24"/>
          <w:szCs w:val="24"/>
        </w:rPr>
      </w:pPr>
    </w:p>
    <w:p w14:paraId="449E5C02" w14:textId="77777777" w:rsidR="0090221C" w:rsidRPr="0003620B" w:rsidRDefault="0090221C" w:rsidP="0003620B">
      <w:pPr>
        <w:suppressAutoHyphens/>
        <w:ind w:left="1418" w:right="-23" w:hanging="1418"/>
        <w:jc w:val="both"/>
        <w:textAlignment w:val="baseline"/>
        <w:rPr>
          <w:rFonts w:ascii="Times New Roman" w:hAnsi="Times New Roman" w:cs="Times New Roman"/>
          <w:b/>
          <w:bCs/>
          <w:sz w:val="24"/>
          <w:szCs w:val="24"/>
        </w:rPr>
      </w:pPr>
      <w:bookmarkStart w:id="119" w:name="_Toc157610562"/>
      <w:r w:rsidRPr="0003620B">
        <w:rPr>
          <w:rFonts w:ascii="Times New Roman" w:hAnsi="Times New Roman" w:cs="Times New Roman"/>
          <w:b/>
          <w:bCs/>
          <w:sz w:val="24"/>
          <w:szCs w:val="24"/>
        </w:rPr>
        <w:t>Article 28- Variation des prix</w:t>
      </w:r>
      <w:bookmarkEnd w:id="119"/>
    </w:p>
    <w:p w14:paraId="0A3C92DE" w14:textId="77777777" w:rsidR="0090221C" w:rsidRPr="0003620B" w:rsidRDefault="0090221C" w:rsidP="0003620B">
      <w:pPr>
        <w:tabs>
          <w:tab w:val="left" w:pos="4300"/>
        </w:tabs>
        <w:suppressAutoHyphens/>
        <w:ind w:left="624" w:right="-34" w:hanging="624"/>
        <w:jc w:val="both"/>
        <w:textAlignment w:val="baseline"/>
        <w:rPr>
          <w:rFonts w:ascii="Times New Roman" w:hAnsi="Times New Roman" w:cs="Times New Roman"/>
          <w:sz w:val="24"/>
          <w:szCs w:val="24"/>
        </w:rPr>
      </w:pPr>
      <w:r w:rsidRPr="0003620B">
        <w:rPr>
          <w:rFonts w:ascii="Times New Roman" w:hAnsi="Times New Roman" w:cs="Times New Roman"/>
          <w:sz w:val="24"/>
          <w:szCs w:val="24"/>
        </w:rPr>
        <w:t>28.1. Les prix sont fermes et non révisables.</w:t>
      </w:r>
    </w:p>
    <w:p w14:paraId="50DB15D4" w14:textId="77777777" w:rsidR="0090221C" w:rsidRPr="0003620B" w:rsidRDefault="0090221C" w:rsidP="0003620B">
      <w:pPr>
        <w:suppressAutoHyphens/>
        <w:ind w:left="567" w:right="-34" w:hanging="28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 Les acomptes payés au cocontractant au titre des avances ne sont pas révisables. </w:t>
      </w:r>
    </w:p>
    <w:p w14:paraId="7FE15548" w14:textId="77777777" w:rsidR="0090221C" w:rsidRPr="0003620B" w:rsidRDefault="0090221C" w:rsidP="0003620B">
      <w:pPr>
        <w:suppressAutoHyphens/>
        <w:ind w:left="567" w:right="-34" w:hanging="283"/>
        <w:jc w:val="both"/>
        <w:textAlignment w:val="baseline"/>
        <w:rPr>
          <w:rFonts w:ascii="Times New Roman" w:hAnsi="Times New Roman" w:cs="Times New Roman"/>
          <w:sz w:val="24"/>
          <w:szCs w:val="24"/>
        </w:rPr>
      </w:pPr>
    </w:p>
    <w:p w14:paraId="0291A13F" w14:textId="77777777" w:rsidR="0090221C" w:rsidRPr="0003620B" w:rsidRDefault="0090221C" w:rsidP="0003620B">
      <w:pPr>
        <w:suppressAutoHyphens/>
        <w:ind w:left="624" w:right="-35" w:hanging="624"/>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28.2. </w:t>
      </w:r>
      <w:r w:rsidRPr="0003620B">
        <w:rPr>
          <w:rFonts w:ascii="Times New Roman" w:hAnsi="Times New Roman" w:cs="Times New Roman"/>
          <w:spacing w:val="2"/>
          <w:sz w:val="24"/>
          <w:szCs w:val="24"/>
        </w:rPr>
        <w:t>Modalité</w:t>
      </w:r>
      <w:r w:rsidRPr="0003620B">
        <w:rPr>
          <w:rFonts w:ascii="Times New Roman" w:hAnsi="Times New Roman" w:cs="Times New Roman"/>
          <w:sz w:val="24"/>
          <w:szCs w:val="24"/>
        </w:rPr>
        <w:t xml:space="preserve">s </w:t>
      </w:r>
      <w:r w:rsidRPr="0003620B">
        <w:rPr>
          <w:rFonts w:ascii="Times New Roman" w:hAnsi="Times New Roman" w:cs="Times New Roman"/>
          <w:spacing w:val="2"/>
          <w:sz w:val="24"/>
          <w:szCs w:val="24"/>
        </w:rPr>
        <w:t>d’actualisatio</w:t>
      </w:r>
      <w:r w:rsidRPr="0003620B">
        <w:rPr>
          <w:rFonts w:ascii="Times New Roman" w:hAnsi="Times New Roman" w:cs="Times New Roman"/>
          <w:sz w:val="24"/>
          <w:szCs w:val="24"/>
        </w:rPr>
        <w:t xml:space="preserve">n des prix : </w:t>
      </w:r>
      <w:r w:rsidRPr="0003620B">
        <w:rPr>
          <w:rFonts w:ascii="Times New Roman" w:hAnsi="Times New Roman" w:cs="Times New Roman"/>
          <w:b/>
          <w:sz w:val="24"/>
          <w:szCs w:val="24"/>
        </w:rPr>
        <w:t>NEANT</w:t>
      </w:r>
    </w:p>
    <w:p w14:paraId="27E3AB8E" w14:textId="77777777" w:rsidR="0090221C" w:rsidRPr="0003620B" w:rsidRDefault="0090221C" w:rsidP="0003620B">
      <w:pPr>
        <w:suppressAutoHyphens/>
        <w:jc w:val="both"/>
        <w:textAlignment w:val="baseline"/>
        <w:rPr>
          <w:rFonts w:ascii="Times New Roman" w:hAnsi="Times New Roman" w:cs="Times New Roman"/>
          <w:i/>
          <w:iCs/>
          <w:sz w:val="24"/>
          <w:szCs w:val="24"/>
        </w:rPr>
      </w:pPr>
    </w:p>
    <w:p w14:paraId="64392CDE" w14:textId="77777777" w:rsidR="0090221C" w:rsidRPr="0003620B" w:rsidRDefault="0090221C" w:rsidP="0003620B">
      <w:pPr>
        <w:suppressAutoHyphens/>
        <w:ind w:left="1418" w:right="-23" w:hanging="1418"/>
        <w:jc w:val="both"/>
        <w:textAlignment w:val="baseline"/>
        <w:rPr>
          <w:rFonts w:ascii="Times New Roman" w:hAnsi="Times New Roman" w:cs="Times New Roman"/>
          <w:b/>
          <w:bCs/>
          <w:sz w:val="24"/>
          <w:szCs w:val="24"/>
        </w:rPr>
      </w:pPr>
      <w:bookmarkStart w:id="120" w:name="_Toc157610563"/>
      <w:r w:rsidRPr="0003620B">
        <w:rPr>
          <w:rFonts w:ascii="Times New Roman" w:hAnsi="Times New Roman" w:cs="Times New Roman"/>
          <w:b/>
          <w:bCs/>
          <w:sz w:val="24"/>
          <w:szCs w:val="24"/>
        </w:rPr>
        <w:t>Article 29- Formules de révision ou d’actualisation des prix</w:t>
      </w:r>
      <w:bookmarkEnd w:id="120"/>
      <w:r w:rsidRPr="0003620B">
        <w:rPr>
          <w:rFonts w:ascii="Times New Roman" w:hAnsi="Times New Roman" w:cs="Times New Roman"/>
          <w:b/>
          <w:bCs/>
          <w:sz w:val="24"/>
          <w:szCs w:val="24"/>
        </w:rPr>
        <w:t> : NEANT</w:t>
      </w:r>
    </w:p>
    <w:p w14:paraId="007B4008"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13541E4B" w14:textId="77777777" w:rsidR="0090221C" w:rsidRPr="0003620B" w:rsidRDefault="0090221C" w:rsidP="0003620B">
      <w:pPr>
        <w:suppressAutoHyphens/>
        <w:ind w:left="1418" w:right="-23" w:hanging="1418"/>
        <w:jc w:val="both"/>
        <w:textAlignment w:val="baseline"/>
        <w:rPr>
          <w:rFonts w:ascii="Times New Roman" w:hAnsi="Times New Roman" w:cs="Times New Roman"/>
          <w:b/>
          <w:bCs/>
          <w:sz w:val="24"/>
          <w:szCs w:val="24"/>
        </w:rPr>
      </w:pPr>
      <w:bookmarkStart w:id="121" w:name="_Toc157610564"/>
      <w:r w:rsidRPr="0003620B">
        <w:rPr>
          <w:rFonts w:ascii="Times New Roman" w:hAnsi="Times New Roman" w:cs="Times New Roman"/>
          <w:b/>
          <w:bCs/>
          <w:sz w:val="24"/>
          <w:szCs w:val="24"/>
        </w:rPr>
        <w:t>Article 30- Formules d’actualisation des prix</w:t>
      </w:r>
      <w:bookmarkEnd w:id="121"/>
      <w:r w:rsidRPr="0003620B">
        <w:rPr>
          <w:rFonts w:ascii="Times New Roman" w:hAnsi="Times New Roman" w:cs="Times New Roman"/>
          <w:b/>
          <w:bCs/>
          <w:sz w:val="24"/>
          <w:szCs w:val="24"/>
        </w:rPr>
        <w:t xml:space="preserve"> : NEANT </w:t>
      </w:r>
    </w:p>
    <w:p w14:paraId="1D1ADD3F"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2AA66921" w14:textId="77777777" w:rsidR="0090221C" w:rsidRPr="0003620B" w:rsidRDefault="0090221C" w:rsidP="0003620B">
      <w:pPr>
        <w:suppressAutoHyphens/>
        <w:ind w:left="1418" w:right="-23" w:hanging="1418"/>
        <w:jc w:val="both"/>
        <w:textAlignment w:val="baseline"/>
        <w:rPr>
          <w:rFonts w:ascii="Times New Roman" w:hAnsi="Times New Roman" w:cs="Times New Roman"/>
          <w:b/>
          <w:bCs/>
          <w:sz w:val="24"/>
          <w:szCs w:val="24"/>
        </w:rPr>
      </w:pPr>
      <w:bookmarkStart w:id="122" w:name="_Toc157610565"/>
      <w:r w:rsidRPr="0003620B">
        <w:rPr>
          <w:rFonts w:ascii="Times New Roman" w:hAnsi="Times New Roman" w:cs="Times New Roman"/>
          <w:b/>
          <w:bCs/>
          <w:sz w:val="24"/>
          <w:szCs w:val="24"/>
        </w:rPr>
        <w:t>Article 31- Avances</w:t>
      </w:r>
      <w:bookmarkEnd w:id="122"/>
      <w:r w:rsidRPr="0003620B">
        <w:rPr>
          <w:rFonts w:ascii="Times New Roman" w:hAnsi="Times New Roman" w:cs="Times New Roman"/>
          <w:b/>
          <w:bCs/>
          <w:sz w:val="24"/>
          <w:szCs w:val="24"/>
        </w:rPr>
        <w:t> : NEANT</w:t>
      </w:r>
    </w:p>
    <w:p w14:paraId="4D1BF1C3" w14:textId="77777777" w:rsidR="0090221C" w:rsidRPr="0003620B" w:rsidRDefault="0090221C" w:rsidP="0003620B">
      <w:pPr>
        <w:suppressAutoHyphens/>
        <w:ind w:left="142" w:right="-146" w:hanging="28"/>
        <w:jc w:val="both"/>
        <w:textAlignment w:val="baseline"/>
        <w:rPr>
          <w:rFonts w:ascii="Times New Roman" w:hAnsi="Times New Roman" w:cs="Times New Roman"/>
          <w:i/>
          <w:sz w:val="24"/>
          <w:szCs w:val="24"/>
        </w:rPr>
      </w:pPr>
    </w:p>
    <w:p w14:paraId="4416B512" w14:textId="77777777" w:rsidR="0090221C" w:rsidRPr="0003620B" w:rsidRDefault="0090221C" w:rsidP="0003620B">
      <w:pPr>
        <w:suppressAutoHyphens/>
        <w:jc w:val="both"/>
        <w:textAlignment w:val="baseline"/>
        <w:rPr>
          <w:rFonts w:ascii="Times New Roman" w:hAnsi="Times New Roman" w:cs="Times New Roman"/>
          <w:b/>
          <w:bCs/>
          <w:sz w:val="24"/>
          <w:szCs w:val="24"/>
        </w:rPr>
      </w:pPr>
      <w:r w:rsidRPr="0003620B">
        <w:rPr>
          <w:rFonts w:ascii="Times New Roman" w:hAnsi="Times New Roman" w:cs="Times New Roman"/>
          <w:b/>
          <w:bCs/>
          <w:sz w:val="24"/>
          <w:szCs w:val="24"/>
        </w:rPr>
        <w:t>Article 32- Règlement des prestations</w:t>
      </w:r>
    </w:p>
    <w:p w14:paraId="362D5300" w14:textId="77777777" w:rsidR="0090221C" w:rsidRPr="0003620B" w:rsidRDefault="0090221C" w:rsidP="0003620B">
      <w:pPr>
        <w:suppressAutoHyphens/>
        <w:jc w:val="both"/>
        <w:textAlignment w:val="baseline"/>
        <w:rPr>
          <w:rFonts w:ascii="Times New Roman" w:hAnsi="Times New Roman" w:cs="Times New Roman"/>
          <w:b/>
          <w:sz w:val="24"/>
          <w:szCs w:val="24"/>
        </w:rPr>
      </w:pPr>
      <w:r w:rsidRPr="0003620B">
        <w:rPr>
          <w:rFonts w:ascii="Times New Roman" w:hAnsi="Times New Roman" w:cs="Times New Roman"/>
          <w:b/>
          <w:iCs/>
          <w:sz w:val="24"/>
          <w:szCs w:val="24"/>
        </w:rPr>
        <w:t>32.1. Décomptes provisoires</w:t>
      </w:r>
      <w:r w:rsidRPr="0003620B">
        <w:rPr>
          <w:rFonts w:ascii="Times New Roman" w:hAnsi="Times New Roman" w:cs="Times New Roman"/>
          <w:b/>
          <w:i/>
          <w:iCs/>
          <w:sz w:val="24"/>
          <w:szCs w:val="24"/>
        </w:rPr>
        <w:t xml:space="preserve">  </w:t>
      </w:r>
    </w:p>
    <w:p w14:paraId="03D5EA37" w14:textId="77777777" w:rsidR="0090221C" w:rsidRPr="0003620B" w:rsidRDefault="0090221C" w:rsidP="0003620B">
      <w:pPr>
        <w:suppressAutoHyphens/>
        <w:jc w:val="both"/>
        <w:textAlignment w:val="baseline"/>
        <w:rPr>
          <w:rFonts w:ascii="Times New Roman" w:hAnsi="Times New Roman" w:cs="Times New Roman"/>
          <w:bCs/>
          <w:i/>
          <w:iCs/>
          <w:sz w:val="24"/>
          <w:szCs w:val="24"/>
        </w:rPr>
      </w:pPr>
      <w:r w:rsidRPr="0003620B">
        <w:rPr>
          <w:rFonts w:ascii="Times New Roman" w:hAnsi="Times New Roman" w:cs="Times New Roman"/>
          <w:bCs/>
          <w:sz w:val="24"/>
          <w:szCs w:val="24"/>
        </w:rPr>
        <w:t>Quand la livraison peut être effectuée, chaque livraison partielle sauf stipulation contraire de la lettre commande ou chaque livraison provisoire ouvre droit, à un paiement égal à la valeur du diminuée s’il y a lieu à la retenue de garantie et de remboursement de l’avance consentie.</w:t>
      </w:r>
      <w:r w:rsidRPr="0003620B">
        <w:rPr>
          <w:rFonts w:ascii="Times New Roman" w:hAnsi="Times New Roman" w:cs="Times New Roman"/>
          <w:i/>
          <w:iCs/>
          <w:sz w:val="24"/>
          <w:szCs w:val="24"/>
        </w:rPr>
        <w:t xml:space="preserve"> </w:t>
      </w:r>
      <w:r w:rsidRPr="0003620B">
        <w:rPr>
          <w:rFonts w:ascii="Times New Roman" w:hAnsi="Times New Roman" w:cs="Times New Roman"/>
          <w:bCs/>
          <w:iCs/>
          <w:sz w:val="24"/>
          <w:szCs w:val="24"/>
        </w:rPr>
        <w:t>Les décomptes provisoires ou factures doivent être établis en sept (07) exemplaires à une fréquence de :</w:t>
      </w:r>
      <w:r w:rsidRPr="0003620B">
        <w:rPr>
          <w:rFonts w:ascii="Times New Roman" w:hAnsi="Times New Roman" w:cs="Times New Roman"/>
          <w:bCs/>
          <w:sz w:val="24"/>
          <w:szCs w:val="24"/>
        </w:rPr>
        <w:t xml:space="preserve"> </w:t>
      </w:r>
      <w:r w:rsidRPr="0003620B">
        <w:rPr>
          <w:rFonts w:ascii="Times New Roman" w:hAnsi="Times New Roman" w:cs="Times New Roman"/>
          <w:bCs/>
          <w:iCs/>
          <w:sz w:val="24"/>
          <w:szCs w:val="24"/>
        </w:rPr>
        <w:t>un (01) mois</w:t>
      </w:r>
      <w:r w:rsidRPr="0003620B">
        <w:rPr>
          <w:rFonts w:ascii="Times New Roman" w:hAnsi="Times New Roman" w:cs="Times New Roman"/>
          <w:bCs/>
          <w:i/>
          <w:iCs/>
          <w:sz w:val="24"/>
          <w:szCs w:val="24"/>
        </w:rPr>
        <w:t xml:space="preserve"> </w:t>
      </w:r>
      <w:r w:rsidRPr="0003620B">
        <w:rPr>
          <w:rFonts w:ascii="Times New Roman" w:hAnsi="Times New Roman" w:cs="Times New Roman"/>
          <w:bCs/>
          <w:iCs/>
          <w:sz w:val="24"/>
          <w:szCs w:val="24"/>
        </w:rPr>
        <w:t>en fonction des modalités de réception partielle</w:t>
      </w:r>
      <w:r w:rsidRPr="0003620B">
        <w:rPr>
          <w:rFonts w:ascii="Times New Roman" w:hAnsi="Times New Roman" w:cs="Times New Roman"/>
          <w:bCs/>
          <w:i/>
          <w:iCs/>
          <w:sz w:val="24"/>
          <w:szCs w:val="24"/>
        </w:rPr>
        <w:t xml:space="preserve">. </w:t>
      </w:r>
    </w:p>
    <w:p w14:paraId="4086F0D6" w14:textId="77777777" w:rsidR="0090221C" w:rsidRPr="0003620B" w:rsidRDefault="0090221C" w:rsidP="0003620B">
      <w:pPr>
        <w:suppressAutoHyphens/>
        <w:jc w:val="both"/>
        <w:textAlignment w:val="baseline"/>
        <w:rPr>
          <w:rFonts w:ascii="Times New Roman" w:hAnsi="Times New Roman" w:cs="Times New Roman"/>
          <w:bCs/>
          <w:i/>
          <w:iCs/>
          <w:sz w:val="24"/>
          <w:szCs w:val="24"/>
        </w:rPr>
      </w:pPr>
    </w:p>
    <w:p w14:paraId="13D205B5" w14:textId="77777777" w:rsidR="0090221C" w:rsidRPr="006751BA" w:rsidRDefault="0090221C" w:rsidP="0003620B">
      <w:pPr>
        <w:suppressAutoHyphens/>
        <w:jc w:val="both"/>
        <w:textAlignment w:val="baseline"/>
        <w:rPr>
          <w:rFonts w:ascii="Times New Roman" w:hAnsi="Times New Roman" w:cs="Times New Roman"/>
          <w:bCs/>
          <w:sz w:val="24"/>
          <w:szCs w:val="24"/>
        </w:rPr>
      </w:pPr>
      <w:r w:rsidRPr="006751BA">
        <w:rPr>
          <w:rFonts w:ascii="Times New Roman" w:hAnsi="Times New Roman" w:cs="Times New Roman"/>
          <w:bCs/>
          <w:sz w:val="24"/>
          <w:szCs w:val="24"/>
        </w:rPr>
        <w:t xml:space="preserve">Seul le décompte hors TVA sera réglé au cocontractant. Le décompte du montant des taxes fera l’objet d’une écriture d’ordre entre les budgets du </w:t>
      </w:r>
      <w:r w:rsidRPr="006751BA">
        <w:rPr>
          <w:rFonts w:ascii="Times New Roman" w:hAnsi="Times New Roman" w:cs="Times New Roman"/>
          <w:bCs/>
          <w:sz w:val="24"/>
          <w:szCs w:val="24"/>
          <w:u w:val="single"/>
        </w:rPr>
        <w:tab/>
      </w:r>
      <w:r w:rsidRPr="006751BA">
        <w:rPr>
          <w:rFonts w:ascii="Times New Roman" w:hAnsi="Times New Roman" w:cs="Times New Roman"/>
          <w:bCs/>
          <w:sz w:val="24"/>
          <w:szCs w:val="24"/>
        </w:rPr>
        <w:t>Maître d’Ouvrage et du ministère en charge des finances.</w:t>
      </w:r>
    </w:p>
    <w:p w14:paraId="7B319A90" w14:textId="77777777" w:rsidR="0090221C" w:rsidRPr="006751BA" w:rsidRDefault="0090221C" w:rsidP="0003620B">
      <w:pPr>
        <w:suppressAutoHyphens/>
        <w:jc w:val="both"/>
        <w:textAlignment w:val="baseline"/>
        <w:rPr>
          <w:rFonts w:ascii="Times New Roman" w:hAnsi="Times New Roman" w:cs="Times New Roman"/>
          <w:bCs/>
          <w:sz w:val="24"/>
          <w:szCs w:val="24"/>
        </w:rPr>
      </w:pPr>
      <w:r w:rsidRPr="006751BA">
        <w:rPr>
          <w:rFonts w:ascii="Times New Roman" w:hAnsi="Times New Roman" w:cs="Times New Roman"/>
          <w:bCs/>
          <w:sz w:val="24"/>
          <w:szCs w:val="24"/>
        </w:rPr>
        <w:t>Le montant HTVA de l’acompte à payer au cocontractant de l’administration sera mandaté comme suit :</w:t>
      </w:r>
    </w:p>
    <w:p w14:paraId="39036DCA" w14:textId="77777777" w:rsidR="0090221C" w:rsidRPr="006751BA" w:rsidRDefault="0090221C">
      <w:pPr>
        <w:numPr>
          <w:ilvl w:val="0"/>
          <w:numId w:val="22"/>
        </w:numPr>
        <w:suppressAutoHyphens/>
        <w:jc w:val="both"/>
        <w:textAlignment w:val="baseline"/>
        <w:rPr>
          <w:rFonts w:ascii="Times New Roman" w:hAnsi="Times New Roman" w:cs="Times New Roman"/>
          <w:bCs/>
          <w:sz w:val="24"/>
          <w:szCs w:val="24"/>
        </w:rPr>
      </w:pPr>
      <w:r w:rsidRPr="006751BA">
        <w:rPr>
          <w:rFonts w:ascii="Times New Roman" w:hAnsi="Times New Roman" w:cs="Times New Roman"/>
          <w:bCs/>
          <w:sz w:val="24"/>
          <w:szCs w:val="24"/>
        </w:rPr>
        <w:t>HTVA - AIR versé directement au compte du cocontractant de l’administration ;</w:t>
      </w:r>
    </w:p>
    <w:p w14:paraId="5397B260" w14:textId="77777777" w:rsidR="0090221C" w:rsidRPr="006751BA" w:rsidRDefault="0090221C">
      <w:pPr>
        <w:numPr>
          <w:ilvl w:val="0"/>
          <w:numId w:val="22"/>
        </w:numPr>
        <w:suppressAutoHyphens/>
        <w:jc w:val="both"/>
        <w:textAlignment w:val="baseline"/>
        <w:rPr>
          <w:rFonts w:ascii="Times New Roman" w:hAnsi="Times New Roman" w:cs="Times New Roman"/>
          <w:bCs/>
          <w:sz w:val="24"/>
          <w:szCs w:val="24"/>
        </w:rPr>
      </w:pPr>
      <w:r w:rsidRPr="006751BA">
        <w:rPr>
          <w:rFonts w:ascii="Times New Roman" w:hAnsi="Times New Roman" w:cs="Times New Roman"/>
          <w:bCs/>
          <w:sz w:val="24"/>
          <w:szCs w:val="24"/>
        </w:rPr>
        <w:t>TVA au taux en vigueur ;</w:t>
      </w:r>
    </w:p>
    <w:p w14:paraId="7DA2FE76" w14:textId="77777777" w:rsidR="0090221C" w:rsidRPr="006751BA" w:rsidRDefault="0090221C">
      <w:pPr>
        <w:numPr>
          <w:ilvl w:val="0"/>
          <w:numId w:val="22"/>
        </w:numPr>
        <w:suppressAutoHyphens/>
        <w:jc w:val="both"/>
        <w:textAlignment w:val="baseline"/>
        <w:rPr>
          <w:rFonts w:ascii="Times New Roman" w:hAnsi="Times New Roman" w:cs="Times New Roman"/>
          <w:bCs/>
          <w:sz w:val="24"/>
          <w:szCs w:val="24"/>
        </w:rPr>
      </w:pPr>
      <w:r w:rsidRPr="006751BA">
        <w:rPr>
          <w:rFonts w:ascii="Times New Roman" w:hAnsi="Times New Roman" w:cs="Times New Roman"/>
          <w:bCs/>
          <w:sz w:val="24"/>
          <w:szCs w:val="24"/>
        </w:rPr>
        <w:t>AIR versé au Trésor public au titre de l’AIR dû par le cocontractant ; (Ces différents taux sont susceptibles de variation en fonction de la réglementation en vigueur).</w:t>
      </w:r>
    </w:p>
    <w:p w14:paraId="71090327" w14:textId="77777777" w:rsidR="0090221C" w:rsidRPr="006751BA" w:rsidRDefault="0090221C" w:rsidP="0003620B">
      <w:pPr>
        <w:suppressAutoHyphens/>
        <w:ind w:left="1004"/>
        <w:jc w:val="both"/>
        <w:textAlignment w:val="baseline"/>
        <w:rPr>
          <w:rFonts w:ascii="Times New Roman" w:hAnsi="Times New Roman" w:cs="Times New Roman"/>
          <w:bCs/>
          <w:sz w:val="24"/>
          <w:szCs w:val="24"/>
        </w:rPr>
      </w:pPr>
    </w:p>
    <w:p w14:paraId="01CAECFA" w14:textId="77777777" w:rsidR="0090221C" w:rsidRPr="006751BA" w:rsidRDefault="0090221C" w:rsidP="0003620B">
      <w:pPr>
        <w:suppressAutoHyphens/>
        <w:jc w:val="both"/>
        <w:textAlignment w:val="baseline"/>
        <w:rPr>
          <w:rFonts w:ascii="Times New Roman" w:hAnsi="Times New Roman" w:cs="Times New Roman"/>
          <w:bCs/>
          <w:sz w:val="24"/>
          <w:szCs w:val="24"/>
        </w:rPr>
      </w:pPr>
      <w:r w:rsidRPr="006751BA">
        <w:rPr>
          <w:rFonts w:ascii="Times New Roman" w:hAnsi="Times New Roman" w:cs="Times New Roman"/>
          <w:bCs/>
          <w:sz w:val="24"/>
          <w:szCs w:val="24"/>
        </w:rPr>
        <w:t xml:space="preserve">La clause du paiement doit prévoir le dépôt des factures correspondant à chaque livraison, établie tel que prévu par les Devis Quantitatifs et Estimatifs et les spécifications techniques. </w:t>
      </w:r>
    </w:p>
    <w:p w14:paraId="60F1E565" w14:textId="77777777" w:rsidR="0090221C" w:rsidRPr="006751BA" w:rsidRDefault="0090221C" w:rsidP="0003620B">
      <w:pPr>
        <w:suppressAutoHyphens/>
        <w:jc w:val="both"/>
        <w:textAlignment w:val="baseline"/>
        <w:rPr>
          <w:rFonts w:ascii="Times New Roman" w:hAnsi="Times New Roman" w:cs="Times New Roman"/>
          <w:bCs/>
          <w:sz w:val="24"/>
          <w:szCs w:val="24"/>
        </w:rPr>
      </w:pPr>
      <w:r w:rsidRPr="006751BA">
        <w:rPr>
          <w:rFonts w:ascii="Times New Roman" w:hAnsi="Times New Roman" w:cs="Times New Roman"/>
          <w:bCs/>
          <w:sz w:val="24"/>
          <w:szCs w:val="24"/>
        </w:rPr>
        <w:t xml:space="preserve">L‘Ingénieur dispose d’un délai de sept (7) jours pour transmettre au Chef de service du marché, le projet de décompte ou facture qu’il a approuvé. </w:t>
      </w:r>
    </w:p>
    <w:p w14:paraId="3AFA44D6" w14:textId="77777777" w:rsidR="0090221C" w:rsidRPr="006751BA" w:rsidRDefault="0090221C" w:rsidP="0003620B">
      <w:pPr>
        <w:suppressAutoHyphens/>
        <w:jc w:val="both"/>
        <w:textAlignment w:val="baseline"/>
        <w:rPr>
          <w:rFonts w:ascii="Times New Roman" w:hAnsi="Times New Roman" w:cs="Times New Roman"/>
          <w:bCs/>
          <w:sz w:val="24"/>
          <w:szCs w:val="24"/>
        </w:rPr>
      </w:pPr>
    </w:p>
    <w:p w14:paraId="2E2F9ADD" w14:textId="77777777" w:rsidR="0090221C" w:rsidRPr="006751BA" w:rsidRDefault="0090221C" w:rsidP="0003620B">
      <w:pPr>
        <w:suppressAutoHyphens/>
        <w:jc w:val="both"/>
        <w:textAlignment w:val="baseline"/>
        <w:rPr>
          <w:rFonts w:ascii="Times New Roman" w:hAnsi="Times New Roman" w:cs="Times New Roman"/>
          <w:bCs/>
          <w:sz w:val="24"/>
          <w:szCs w:val="24"/>
        </w:rPr>
      </w:pPr>
      <w:r w:rsidRPr="006751BA">
        <w:rPr>
          <w:rFonts w:ascii="Times New Roman" w:hAnsi="Times New Roman" w:cs="Times New Roman"/>
          <w:bCs/>
          <w:sz w:val="24"/>
          <w:szCs w:val="24"/>
        </w:rPr>
        <w:t>Le chef de service quant à lui dispose d’un délai de vingt-un (21) jours pour procéder à la liquidation et sa transmission au comptable chargé du paiement avec copie à l’organisme chargé du contrôle externe.</w:t>
      </w:r>
    </w:p>
    <w:p w14:paraId="7354D0F2" w14:textId="77777777" w:rsidR="0090221C" w:rsidRPr="006751BA" w:rsidRDefault="0090221C" w:rsidP="0003620B">
      <w:pPr>
        <w:suppressAutoHyphens/>
        <w:jc w:val="both"/>
        <w:textAlignment w:val="baseline"/>
        <w:rPr>
          <w:rFonts w:ascii="Times New Roman" w:hAnsi="Times New Roman" w:cs="Times New Roman"/>
          <w:bCs/>
          <w:sz w:val="24"/>
          <w:szCs w:val="24"/>
        </w:rPr>
      </w:pPr>
    </w:p>
    <w:p w14:paraId="17E0CAC1" w14:textId="77777777" w:rsidR="0090221C" w:rsidRPr="006751BA" w:rsidRDefault="0090221C" w:rsidP="0003620B">
      <w:pPr>
        <w:suppressAutoHyphens/>
        <w:jc w:val="both"/>
        <w:textAlignment w:val="baseline"/>
        <w:rPr>
          <w:rFonts w:ascii="Times New Roman" w:hAnsi="Times New Roman" w:cs="Times New Roman"/>
          <w:bCs/>
          <w:sz w:val="24"/>
          <w:szCs w:val="24"/>
        </w:rPr>
      </w:pPr>
      <w:r w:rsidRPr="006751BA">
        <w:rPr>
          <w:rFonts w:ascii="Times New Roman" w:hAnsi="Times New Roman" w:cs="Times New Roman"/>
          <w:bCs/>
          <w:sz w:val="24"/>
          <w:szCs w:val="24"/>
        </w:rPr>
        <w:t>Les copies des décomptes provisoires doivent être transmises au Ministère en charge des marchés publics et à l’organisme chargé de la régulation des marchés publics.</w:t>
      </w:r>
    </w:p>
    <w:p w14:paraId="25CF04E3" w14:textId="77777777" w:rsidR="0090221C" w:rsidRPr="006751BA" w:rsidRDefault="0090221C" w:rsidP="0003620B">
      <w:pPr>
        <w:suppressAutoHyphens/>
        <w:jc w:val="both"/>
        <w:textAlignment w:val="baseline"/>
        <w:rPr>
          <w:rFonts w:ascii="Times New Roman" w:hAnsi="Times New Roman" w:cs="Times New Roman"/>
          <w:bCs/>
          <w:sz w:val="24"/>
          <w:szCs w:val="24"/>
        </w:rPr>
      </w:pPr>
      <w:r w:rsidRPr="006751BA">
        <w:rPr>
          <w:rFonts w:ascii="Times New Roman" w:hAnsi="Times New Roman" w:cs="Times New Roman"/>
          <w:bCs/>
          <w:sz w:val="24"/>
          <w:szCs w:val="24"/>
        </w:rPr>
        <w:t>Le délai maximum accordé au comptable assignataire pour le règlement des acomptes est fixé à quatre-vingt-dix (90) jours à compter de la date de réception des décomptes ou factures transmis par le chef de service du marché.</w:t>
      </w:r>
    </w:p>
    <w:p w14:paraId="704C7A9E" w14:textId="77777777" w:rsidR="0090221C" w:rsidRPr="006751BA" w:rsidRDefault="0090221C" w:rsidP="0003620B">
      <w:pPr>
        <w:suppressAutoHyphens/>
        <w:jc w:val="both"/>
        <w:textAlignment w:val="baseline"/>
        <w:rPr>
          <w:rFonts w:ascii="Times New Roman" w:hAnsi="Times New Roman" w:cs="Times New Roman"/>
          <w:bCs/>
          <w:sz w:val="24"/>
          <w:szCs w:val="24"/>
        </w:rPr>
      </w:pPr>
      <w:r w:rsidRPr="006751BA">
        <w:rPr>
          <w:rFonts w:ascii="Times New Roman" w:hAnsi="Times New Roman" w:cs="Times New Roman"/>
          <w:bCs/>
          <w:sz w:val="24"/>
          <w:szCs w:val="24"/>
        </w:rPr>
        <w:t>Le montant HTVA de l’acompte à payer au cocontractant de l’administration sera mandaté comme suit :</w:t>
      </w:r>
    </w:p>
    <w:p w14:paraId="41090479" w14:textId="77777777" w:rsidR="0090221C" w:rsidRPr="006751BA" w:rsidRDefault="0090221C">
      <w:pPr>
        <w:numPr>
          <w:ilvl w:val="0"/>
          <w:numId w:val="22"/>
        </w:numPr>
        <w:suppressAutoHyphens/>
        <w:jc w:val="both"/>
        <w:textAlignment w:val="baseline"/>
        <w:rPr>
          <w:rFonts w:ascii="Times New Roman" w:hAnsi="Times New Roman" w:cs="Times New Roman"/>
          <w:bCs/>
          <w:sz w:val="24"/>
          <w:szCs w:val="24"/>
        </w:rPr>
      </w:pPr>
      <w:r w:rsidRPr="006751BA">
        <w:rPr>
          <w:rFonts w:ascii="Times New Roman" w:hAnsi="Times New Roman" w:cs="Times New Roman"/>
          <w:bCs/>
          <w:sz w:val="24"/>
          <w:szCs w:val="24"/>
        </w:rPr>
        <w:t>HTVA - AIR  versé directement au compte du cocontractant de l’administration ;</w:t>
      </w:r>
    </w:p>
    <w:p w14:paraId="11FD6037" w14:textId="77777777" w:rsidR="0090221C" w:rsidRPr="006751BA" w:rsidRDefault="0090221C">
      <w:pPr>
        <w:numPr>
          <w:ilvl w:val="0"/>
          <w:numId w:val="22"/>
        </w:numPr>
        <w:suppressAutoHyphens/>
        <w:jc w:val="both"/>
        <w:textAlignment w:val="baseline"/>
        <w:rPr>
          <w:rFonts w:ascii="Times New Roman" w:hAnsi="Times New Roman" w:cs="Times New Roman"/>
          <w:bCs/>
          <w:sz w:val="24"/>
          <w:szCs w:val="24"/>
        </w:rPr>
      </w:pPr>
      <w:r w:rsidRPr="006751BA">
        <w:rPr>
          <w:rFonts w:ascii="Times New Roman" w:hAnsi="Times New Roman" w:cs="Times New Roman"/>
          <w:bCs/>
          <w:sz w:val="24"/>
          <w:szCs w:val="24"/>
        </w:rPr>
        <w:t>TVA au taux en vigueur ;</w:t>
      </w:r>
    </w:p>
    <w:p w14:paraId="4060D1AE" w14:textId="77777777" w:rsidR="0090221C" w:rsidRPr="006751BA" w:rsidRDefault="0090221C">
      <w:pPr>
        <w:numPr>
          <w:ilvl w:val="0"/>
          <w:numId w:val="22"/>
        </w:numPr>
        <w:suppressAutoHyphens/>
        <w:jc w:val="both"/>
        <w:textAlignment w:val="baseline"/>
        <w:rPr>
          <w:rFonts w:ascii="Times New Roman" w:hAnsi="Times New Roman" w:cs="Times New Roman"/>
          <w:bCs/>
          <w:sz w:val="24"/>
          <w:szCs w:val="24"/>
        </w:rPr>
      </w:pPr>
      <w:r w:rsidRPr="006751BA">
        <w:rPr>
          <w:rFonts w:ascii="Times New Roman" w:hAnsi="Times New Roman" w:cs="Times New Roman"/>
          <w:bCs/>
          <w:sz w:val="24"/>
          <w:szCs w:val="24"/>
        </w:rPr>
        <w:t>AIR  versé au Trésor public au titre de l’AIR dû par le cocontractant ;</w:t>
      </w:r>
    </w:p>
    <w:p w14:paraId="5D58E6C9" w14:textId="77777777" w:rsidR="0090221C" w:rsidRPr="0003620B" w:rsidRDefault="0090221C" w:rsidP="0003620B">
      <w:pPr>
        <w:suppressAutoHyphens/>
        <w:jc w:val="both"/>
        <w:textAlignment w:val="baseline"/>
        <w:rPr>
          <w:rFonts w:ascii="Times New Roman" w:hAnsi="Times New Roman" w:cs="Times New Roman"/>
          <w:bCs/>
          <w:sz w:val="24"/>
          <w:szCs w:val="24"/>
        </w:rPr>
      </w:pPr>
      <w:r w:rsidRPr="0003620B">
        <w:rPr>
          <w:rFonts w:ascii="Times New Roman" w:hAnsi="Times New Roman" w:cs="Times New Roman"/>
          <w:bCs/>
          <w:sz w:val="24"/>
          <w:szCs w:val="24"/>
        </w:rPr>
        <w:lastRenderedPageBreak/>
        <w:t xml:space="preserve"> La clause du paiement doit prévoir le dépôt des factures correspondant à chaque livraison, établie tel que prévu par les Devis Quantitatifs et Estimatifs et les spécifications techniques. </w:t>
      </w:r>
    </w:p>
    <w:p w14:paraId="369AA069" w14:textId="77777777" w:rsidR="0090221C" w:rsidRPr="0003620B" w:rsidRDefault="0090221C" w:rsidP="0003620B">
      <w:pPr>
        <w:suppressAutoHyphens/>
        <w:ind w:firstLine="644"/>
        <w:jc w:val="both"/>
        <w:textAlignment w:val="baseline"/>
        <w:rPr>
          <w:rFonts w:ascii="Times New Roman" w:hAnsi="Times New Roman" w:cs="Times New Roman"/>
          <w:bCs/>
          <w:sz w:val="24"/>
          <w:szCs w:val="24"/>
        </w:rPr>
      </w:pPr>
    </w:p>
    <w:p w14:paraId="6508AB7E" w14:textId="77777777" w:rsidR="0090221C" w:rsidRPr="0003620B" w:rsidRDefault="0090221C" w:rsidP="0003620B">
      <w:pPr>
        <w:suppressAutoHyphens/>
        <w:jc w:val="both"/>
        <w:textAlignment w:val="baseline"/>
        <w:rPr>
          <w:rFonts w:ascii="Times New Roman" w:hAnsi="Times New Roman" w:cs="Times New Roman"/>
          <w:b/>
          <w:bCs/>
          <w:iCs/>
          <w:sz w:val="24"/>
          <w:szCs w:val="24"/>
        </w:rPr>
      </w:pPr>
      <w:r w:rsidRPr="0003620B">
        <w:rPr>
          <w:rFonts w:ascii="Times New Roman" w:hAnsi="Times New Roman" w:cs="Times New Roman"/>
          <w:b/>
          <w:bCs/>
          <w:iCs/>
          <w:sz w:val="24"/>
          <w:szCs w:val="24"/>
        </w:rPr>
        <w:t xml:space="preserve">32.2. Décompte final </w:t>
      </w:r>
    </w:p>
    <w:p w14:paraId="18A7E854" w14:textId="77777777" w:rsidR="0090221C" w:rsidRPr="0003620B" w:rsidRDefault="0090221C" w:rsidP="0003620B">
      <w:pPr>
        <w:suppressAutoHyphens/>
        <w:jc w:val="both"/>
        <w:textAlignment w:val="baseline"/>
        <w:rPr>
          <w:rFonts w:ascii="Times New Roman" w:hAnsi="Times New Roman" w:cs="Times New Roman"/>
          <w:bCs/>
          <w:iCs/>
          <w:sz w:val="24"/>
          <w:szCs w:val="24"/>
        </w:rPr>
      </w:pPr>
      <w:r w:rsidRPr="0003620B">
        <w:rPr>
          <w:rFonts w:ascii="Times New Roman" w:hAnsi="Times New Roman" w:cs="Times New Roman"/>
          <w:bCs/>
          <w:sz w:val="24"/>
          <w:szCs w:val="24"/>
        </w:rPr>
        <w:t>Après achèvement des prestations et dans un délai maximum de quinze (</w:t>
      </w:r>
      <w:r w:rsidRPr="0003620B">
        <w:rPr>
          <w:rFonts w:ascii="Times New Roman" w:hAnsi="Times New Roman" w:cs="Times New Roman"/>
          <w:bCs/>
          <w:i/>
          <w:iCs/>
          <w:sz w:val="24"/>
          <w:szCs w:val="24"/>
        </w:rPr>
        <w:t xml:space="preserve">15) </w:t>
      </w:r>
      <w:r w:rsidRPr="0003620B">
        <w:rPr>
          <w:rFonts w:ascii="Times New Roman" w:hAnsi="Times New Roman" w:cs="Times New Roman"/>
          <w:bCs/>
          <w:iCs/>
          <w:sz w:val="24"/>
          <w:szCs w:val="24"/>
        </w:rPr>
        <w:t xml:space="preserve">jours après la date de réception provisoire, le cocontractant établira à partir des constats contradictoires, le projet de décompte final des prestations effectivement réalisées qui récapitule le montant total des sommes auxquelles il peut prétendre du fait de l’exécution du marché dans son ensemble. </w:t>
      </w:r>
    </w:p>
    <w:p w14:paraId="7C889309" w14:textId="77777777" w:rsidR="0090221C" w:rsidRPr="0003620B" w:rsidRDefault="0090221C" w:rsidP="0003620B">
      <w:pPr>
        <w:suppressAutoHyphens/>
        <w:jc w:val="both"/>
        <w:textAlignment w:val="baseline"/>
        <w:rPr>
          <w:rFonts w:ascii="Times New Roman" w:hAnsi="Times New Roman" w:cs="Times New Roman"/>
          <w:bCs/>
          <w:iCs/>
          <w:sz w:val="24"/>
          <w:szCs w:val="24"/>
        </w:rPr>
      </w:pPr>
    </w:p>
    <w:p w14:paraId="1E7DCD23" w14:textId="77777777" w:rsidR="0090221C" w:rsidRPr="0003620B" w:rsidRDefault="0090221C" w:rsidP="0003620B">
      <w:pPr>
        <w:suppressAutoHyphens/>
        <w:jc w:val="both"/>
        <w:textAlignment w:val="baseline"/>
        <w:rPr>
          <w:rFonts w:ascii="Times New Roman" w:hAnsi="Times New Roman" w:cs="Times New Roman"/>
          <w:bCs/>
          <w:iCs/>
          <w:sz w:val="24"/>
          <w:szCs w:val="24"/>
        </w:rPr>
      </w:pPr>
      <w:r w:rsidRPr="0003620B">
        <w:rPr>
          <w:rFonts w:ascii="Times New Roman" w:hAnsi="Times New Roman" w:cs="Times New Roman"/>
          <w:bCs/>
          <w:iCs/>
          <w:sz w:val="24"/>
          <w:szCs w:val="24"/>
        </w:rPr>
        <w:t>Ce projet de décompte final, une fois rectifié par l’ingénieur et accepté par  le Chef de service du marché</w:t>
      </w:r>
      <w:r w:rsidRPr="0003620B">
        <w:rPr>
          <w:rFonts w:ascii="Times New Roman" w:hAnsi="Times New Roman" w:cs="Times New Roman"/>
          <w:bCs/>
          <w:i/>
          <w:iCs/>
          <w:sz w:val="24"/>
          <w:szCs w:val="24"/>
        </w:rPr>
        <w:t xml:space="preserve"> </w:t>
      </w:r>
      <w:r w:rsidRPr="0003620B">
        <w:rPr>
          <w:rFonts w:ascii="Times New Roman" w:hAnsi="Times New Roman" w:cs="Times New Roman"/>
          <w:bCs/>
          <w:iCs/>
          <w:sz w:val="24"/>
          <w:szCs w:val="24"/>
        </w:rPr>
        <w:t>devient final. Il sert à l’établissement de l’acompte pour solde de la lettre commande, établi dans les mêmes conditions que celles définies pour l’établissement des décomptes mensuels.</w:t>
      </w:r>
    </w:p>
    <w:p w14:paraId="5B337DC5" w14:textId="77777777" w:rsidR="0090221C" w:rsidRPr="0003620B" w:rsidRDefault="0090221C" w:rsidP="0003620B">
      <w:pPr>
        <w:jc w:val="both"/>
        <w:rPr>
          <w:rFonts w:ascii="Times New Roman" w:hAnsi="Times New Roman" w:cs="Times New Roman"/>
          <w:i/>
          <w:iCs/>
          <w:sz w:val="24"/>
          <w:szCs w:val="24"/>
        </w:rPr>
      </w:pPr>
      <w:r w:rsidRPr="0003620B">
        <w:rPr>
          <w:rFonts w:ascii="Times New Roman" w:hAnsi="Times New Roman" w:cs="Times New Roman"/>
          <w:sz w:val="24"/>
          <w:szCs w:val="24"/>
        </w:rPr>
        <w:t xml:space="preserve"> Le Chef de service dispose d’un délai de trois (03) jours pour notifier le projet rectifié et accepté à l’Ingénieur.</w:t>
      </w:r>
      <w:r w:rsidRPr="0003620B">
        <w:rPr>
          <w:rFonts w:ascii="Times New Roman" w:hAnsi="Times New Roman" w:cs="Times New Roman"/>
          <w:i/>
          <w:iCs/>
          <w:sz w:val="24"/>
          <w:szCs w:val="24"/>
        </w:rPr>
        <w:t xml:space="preserve"> </w:t>
      </w:r>
    </w:p>
    <w:p w14:paraId="616CE866" w14:textId="77777777" w:rsidR="0090221C" w:rsidRPr="0003620B" w:rsidRDefault="0090221C" w:rsidP="0003620B">
      <w:pPr>
        <w:suppressAutoHyphens/>
        <w:jc w:val="both"/>
        <w:textAlignment w:val="baseline"/>
        <w:rPr>
          <w:rFonts w:ascii="Times New Roman" w:hAnsi="Times New Roman" w:cs="Times New Roman"/>
          <w:bCs/>
          <w:iCs/>
          <w:sz w:val="24"/>
          <w:szCs w:val="24"/>
        </w:rPr>
      </w:pPr>
      <w:r w:rsidRPr="0003620B">
        <w:rPr>
          <w:rFonts w:ascii="Times New Roman" w:hAnsi="Times New Roman" w:cs="Times New Roman"/>
          <w:bCs/>
          <w:sz w:val="24"/>
          <w:szCs w:val="24"/>
        </w:rPr>
        <w:t xml:space="preserve"> Le</w:t>
      </w:r>
      <w:r w:rsidRPr="0003620B">
        <w:rPr>
          <w:rFonts w:ascii="Times New Roman" w:hAnsi="Times New Roman" w:cs="Times New Roman"/>
          <w:bCs/>
          <w:iCs/>
          <w:sz w:val="24"/>
          <w:szCs w:val="24"/>
        </w:rPr>
        <w:t xml:space="preserve"> cocontractant de l’administration doit dans un délai maximal d’un mois suivant la date de cette notification, renvoyer le décompte final revêtu de sa signature sans ou avec réserves, ou faire connaître les raisons pour lesquelles il refuse de signer.</w:t>
      </w:r>
    </w:p>
    <w:p w14:paraId="2A1C783C" w14:textId="77777777" w:rsidR="0090221C" w:rsidRPr="0003620B" w:rsidRDefault="0090221C" w:rsidP="0003620B">
      <w:pPr>
        <w:suppressAutoHyphens/>
        <w:jc w:val="both"/>
        <w:textAlignment w:val="baseline"/>
        <w:rPr>
          <w:rFonts w:ascii="Times New Roman" w:hAnsi="Times New Roman" w:cs="Times New Roman"/>
          <w:bCs/>
          <w:iCs/>
          <w:sz w:val="24"/>
          <w:szCs w:val="24"/>
        </w:rPr>
      </w:pPr>
      <w:r w:rsidRPr="0003620B">
        <w:rPr>
          <w:rFonts w:ascii="Times New Roman" w:hAnsi="Times New Roman" w:cs="Times New Roman"/>
          <w:bCs/>
          <w:iCs/>
          <w:sz w:val="24"/>
          <w:szCs w:val="24"/>
        </w:rPr>
        <w:t>Dans le cas où le cocontractant signe avec réserve ou ne signe pas le décompte final, les motifs de ce refus ou de ces réserves doivent être exposés par le cocontractant dans un mémoire récapitulatif de toutes les réclamations dont il revendique le paiement, accompagné des justificatifs nécessaires, et transmis à l’Ingénieur dans le même délai que ci-dessus, sous peine de forclusion.</w:t>
      </w:r>
    </w:p>
    <w:p w14:paraId="213D4DD8" w14:textId="77777777" w:rsidR="0090221C" w:rsidRPr="0003620B" w:rsidRDefault="0090221C" w:rsidP="0003620B">
      <w:pPr>
        <w:suppressAutoHyphens/>
        <w:jc w:val="both"/>
        <w:textAlignment w:val="baseline"/>
        <w:rPr>
          <w:rFonts w:ascii="Times New Roman" w:hAnsi="Times New Roman" w:cs="Times New Roman"/>
          <w:bCs/>
          <w:iCs/>
          <w:sz w:val="24"/>
          <w:szCs w:val="24"/>
        </w:rPr>
      </w:pPr>
      <w:r w:rsidRPr="0003620B">
        <w:rPr>
          <w:rFonts w:ascii="Times New Roman" w:hAnsi="Times New Roman" w:cs="Times New Roman"/>
          <w:bCs/>
          <w:iCs/>
          <w:sz w:val="24"/>
          <w:szCs w:val="24"/>
        </w:rPr>
        <w:t>Le règlement du différend intervient alors selon les dispositions du code des marchés publics et du CCAG en vigueur.</w:t>
      </w:r>
      <w:r w:rsidRPr="0003620B">
        <w:rPr>
          <w:rFonts w:ascii="Times New Roman" w:hAnsi="Times New Roman" w:cs="Times New Roman"/>
          <w:bCs/>
          <w:iCs/>
          <w:sz w:val="24"/>
          <w:szCs w:val="24"/>
        </w:rPr>
        <w:tab/>
      </w:r>
    </w:p>
    <w:p w14:paraId="7E0CFE29" w14:textId="77777777" w:rsidR="0090221C" w:rsidRPr="0003620B" w:rsidRDefault="0090221C" w:rsidP="0003620B">
      <w:pPr>
        <w:suppressAutoHyphens/>
        <w:jc w:val="both"/>
        <w:textAlignment w:val="baseline"/>
        <w:rPr>
          <w:rFonts w:ascii="Times New Roman" w:hAnsi="Times New Roman" w:cs="Times New Roman"/>
          <w:bCs/>
          <w:sz w:val="24"/>
          <w:szCs w:val="24"/>
        </w:rPr>
      </w:pPr>
    </w:p>
    <w:p w14:paraId="537F7656" w14:textId="77777777" w:rsidR="0090221C" w:rsidRPr="0003620B" w:rsidRDefault="0090221C" w:rsidP="0003620B">
      <w:pPr>
        <w:suppressAutoHyphens/>
        <w:jc w:val="both"/>
        <w:textAlignment w:val="baseline"/>
        <w:rPr>
          <w:rFonts w:ascii="Times New Roman" w:hAnsi="Times New Roman" w:cs="Times New Roman"/>
          <w:b/>
          <w:bCs/>
          <w:sz w:val="24"/>
          <w:szCs w:val="24"/>
        </w:rPr>
      </w:pPr>
      <w:r w:rsidRPr="0003620B">
        <w:rPr>
          <w:rFonts w:ascii="Times New Roman" w:hAnsi="Times New Roman" w:cs="Times New Roman"/>
          <w:b/>
          <w:bCs/>
          <w:sz w:val="24"/>
          <w:szCs w:val="24"/>
        </w:rPr>
        <w:t xml:space="preserve">32.3. Décompte général et définitif </w:t>
      </w:r>
    </w:p>
    <w:p w14:paraId="5BEB9C6E"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bCs/>
          <w:iCs/>
          <w:sz w:val="24"/>
          <w:szCs w:val="24"/>
        </w:rPr>
        <w:t xml:space="preserve">Le chef de service quant à lui dispose d’un délai maximum d’un (1) mois </w:t>
      </w:r>
      <w:r w:rsidRPr="0003620B">
        <w:rPr>
          <w:rFonts w:ascii="Times New Roman" w:hAnsi="Times New Roman" w:cs="Times New Roman"/>
          <w:iCs/>
          <w:sz w:val="24"/>
          <w:szCs w:val="24"/>
        </w:rPr>
        <w:t>pour établir le décompte général et définitif au   cocontractant de l’administration après la réception définitive.</w:t>
      </w:r>
    </w:p>
    <w:p w14:paraId="78DD03F8"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A la fin de la période de garantie qui donne lieu à la réception définitive des fournitures, le Chef de service dresse le décompte général et définitif de la lettre commande qu’il fait signer contradictoirement par le cocontractant et le Maître d’Ouvrage. Ce décompte comprend :</w:t>
      </w:r>
    </w:p>
    <w:p w14:paraId="51EE4365" w14:textId="77777777" w:rsidR="0090221C" w:rsidRPr="0003620B" w:rsidRDefault="0090221C">
      <w:pPr>
        <w:numPr>
          <w:ilvl w:val="0"/>
          <w:numId w:val="22"/>
        </w:numPr>
        <w:suppressAutoHyphens/>
        <w:ind w:left="567" w:hanging="283"/>
        <w:jc w:val="both"/>
        <w:textAlignment w:val="baseline"/>
        <w:rPr>
          <w:rFonts w:ascii="Times New Roman" w:hAnsi="Times New Roman" w:cs="Times New Roman"/>
          <w:iCs/>
          <w:sz w:val="24"/>
          <w:szCs w:val="24"/>
        </w:rPr>
      </w:pPr>
      <w:r w:rsidRPr="0003620B">
        <w:rPr>
          <w:rFonts w:ascii="Times New Roman" w:hAnsi="Times New Roman" w:cs="Times New Roman"/>
          <w:iCs/>
          <w:sz w:val="24"/>
          <w:szCs w:val="24"/>
        </w:rPr>
        <w:t>Le décompte final,</w:t>
      </w:r>
    </w:p>
    <w:p w14:paraId="3C9C4EBC" w14:textId="77777777" w:rsidR="0090221C" w:rsidRPr="0003620B" w:rsidRDefault="0090221C">
      <w:pPr>
        <w:numPr>
          <w:ilvl w:val="0"/>
          <w:numId w:val="22"/>
        </w:numPr>
        <w:suppressAutoHyphens/>
        <w:ind w:left="567" w:hanging="283"/>
        <w:jc w:val="both"/>
        <w:textAlignment w:val="baseline"/>
        <w:rPr>
          <w:rFonts w:ascii="Times New Roman" w:hAnsi="Times New Roman" w:cs="Times New Roman"/>
          <w:iCs/>
          <w:sz w:val="24"/>
          <w:szCs w:val="24"/>
        </w:rPr>
      </w:pPr>
      <w:r w:rsidRPr="0003620B">
        <w:rPr>
          <w:rFonts w:ascii="Times New Roman" w:hAnsi="Times New Roman" w:cs="Times New Roman"/>
          <w:iCs/>
          <w:sz w:val="24"/>
          <w:szCs w:val="24"/>
        </w:rPr>
        <w:t>Le solde,</w:t>
      </w:r>
    </w:p>
    <w:p w14:paraId="5385625B" w14:textId="77777777" w:rsidR="0090221C" w:rsidRPr="0003620B" w:rsidRDefault="0090221C">
      <w:pPr>
        <w:numPr>
          <w:ilvl w:val="0"/>
          <w:numId w:val="22"/>
        </w:numPr>
        <w:suppressAutoHyphens/>
        <w:ind w:left="567" w:hanging="283"/>
        <w:jc w:val="both"/>
        <w:textAlignment w:val="baseline"/>
        <w:rPr>
          <w:rFonts w:ascii="Times New Roman" w:hAnsi="Times New Roman" w:cs="Times New Roman"/>
          <w:sz w:val="24"/>
          <w:szCs w:val="24"/>
        </w:rPr>
      </w:pPr>
      <w:r w:rsidRPr="0003620B">
        <w:rPr>
          <w:rFonts w:ascii="Times New Roman" w:hAnsi="Times New Roman" w:cs="Times New Roman"/>
          <w:iCs/>
          <w:sz w:val="24"/>
          <w:szCs w:val="24"/>
        </w:rPr>
        <w:t>La récapitulation des acomptes mensuels</w:t>
      </w:r>
      <w:r w:rsidRPr="0003620B">
        <w:rPr>
          <w:rFonts w:ascii="Times New Roman" w:hAnsi="Times New Roman" w:cs="Times New Roman"/>
          <w:sz w:val="24"/>
          <w:szCs w:val="24"/>
        </w:rPr>
        <w:t>.</w:t>
      </w:r>
    </w:p>
    <w:p w14:paraId="3F1B11A7" w14:textId="77777777" w:rsidR="0090221C" w:rsidRPr="0003620B" w:rsidRDefault="0090221C" w:rsidP="0003620B">
      <w:pPr>
        <w:suppressAutoHyphens/>
        <w:ind w:left="567"/>
        <w:jc w:val="both"/>
        <w:textAlignment w:val="baseline"/>
        <w:rPr>
          <w:rFonts w:ascii="Times New Roman" w:hAnsi="Times New Roman" w:cs="Times New Roman"/>
          <w:sz w:val="24"/>
          <w:szCs w:val="24"/>
        </w:rPr>
      </w:pPr>
    </w:p>
    <w:p w14:paraId="0C811048"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La signature du décompte général et définitif sans réserve par le cocontractant, lie définitivement les </w:t>
      </w:r>
      <w:r w:rsidRPr="0003620B">
        <w:rPr>
          <w:rFonts w:ascii="Times New Roman" w:hAnsi="Times New Roman" w:cs="Times New Roman"/>
          <w:spacing w:val="1"/>
          <w:sz w:val="24"/>
          <w:szCs w:val="24"/>
        </w:rPr>
        <w:t>partie</w:t>
      </w:r>
      <w:r w:rsidRPr="0003620B">
        <w:rPr>
          <w:rFonts w:ascii="Times New Roman" w:hAnsi="Times New Roman" w:cs="Times New Roman"/>
          <w:sz w:val="24"/>
          <w:szCs w:val="24"/>
        </w:rPr>
        <w:t xml:space="preserve">s </w:t>
      </w:r>
      <w:r w:rsidRPr="0003620B">
        <w:rPr>
          <w:rFonts w:ascii="Times New Roman" w:hAnsi="Times New Roman" w:cs="Times New Roman"/>
          <w:spacing w:val="1"/>
          <w:sz w:val="24"/>
          <w:szCs w:val="24"/>
        </w:rPr>
        <w:t>e</w:t>
      </w:r>
      <w:r w:rsidRPr="0003620B">
        <w:rPr>
          <w:rFonts w:ascii="Times New Roman" w:hAnsi="Times New Roman" w:cs="Times New Roman"/>
          <w:sz w:val="24"/>
          <w:szCs w:val="24"/>
        </w:rPr>
        <w:t xml:space="preserve">t </w:t>
      </w:r>
      <w:r w:rsidRPr="0003620B">
        <w:rPr>
          <w:rFonts w:ascii="Times New Roman" w:hAnsi="Times New Roman" w:cs="Times New Roman"/>
          <w:spacing w:val="1"/>
          <w:sz w:val="24"/>
          <w:szCs w:val="24"/>
        </w:rPr>
        <w:t>me</w:t>
      </w:r>
      <w:r w:rsidRPr="0003620B">
        <w:rPr>
          <w:rFonts w:ascii="Times New Roman" w:hAnsi="Times New Roman" w:cs="Times New Roman"/>
          <w:sz w:val="24"/>
          <w:szCs w:val="24"/>
        </w:rPr>
        <w:t xml:space="preserve">t </w:t>
      </w:r>
      <w:r w:rsidRPr="0003620B">
        <w:rPr>
          <w:rFonts w:ascii="Times New Roman" w:hAnsi="Times New Roman" w:cs="Times New Roman"/>
          <w:spacing w:val="1"/>
          <w:sz w:val="24"/>
          <w:szCs w:val="24"/>
        </w:rPr>
        <w:t>fi</w:t>
      </w:r>
      <w:r w:rsidRPr="0003620B">
        <w:rPr>
          <w:rFonts w:ascii="Times New Roman" w:hAnsi="Times New Roman" w:cs="Times New Roman"/>
          <w:sz w:val="24"/>
          <w:szCs w:val="24"/>
        </w:rPr>
        <w:t xml:space="preserve">n </w:t>
      </w:r>
      <w:r w:rsidRPr="0003620B">
        <w:rPr>
          <w:rFonts w:ascii="Times New Roman" w:hAnsi="Times New Roman" w:cs="Times New Roman"/>
          <w:spacing w:val="1"/>
          <w:sz w:val="24"/>
          <w:szCs w:val="24"/>
        </w:rPr>
        <w:t>à la lettre commande</w:t>
      </w:r>
      <w:r w:rsidRPr="0003620B">
        <w:rPr>
          <w:rFonts w:ascii="Times New Roman" w:hAnsi="Times New Roman" w:cs="Times New Roman"/>
          <w:sz w:val="24"/>
          <w:szCs w:val="24"/>
        </w:rPr>
        <w:t xml:space="preserve"> et libère le cocontractant et le maitre d’ouvrage de toutes leurs obligations, </w:t>
      </w:r>
      <w:r w:rsidRPr="0003620B">
        <w:rPr>
          <w:rFonts w:ascii="Times New Roman" w:hAnsi="Times New Roman" w:cs="Times New Roman"/>
          <w:spacing w:val="1"/>
          <w:sz w:val="24"/>
          <w:szCs w:val="24"/>
        </w:rPr>
        <w:t>sau</w:t>
      </w:r>
      <w:r w:rsidRPr="0003620B">
        <w:rPr>
          <w:rFonts w:ascii="Times New Roman" w:hAnsi="Times New Roman" w:cs="Times New Roman"/>
          <w:sz w:val="24"/>
          <w:szCs w:val="24"/>
        </w:rPr>
        <w:t xml:space="preserve">f </w:t>
      </w:r>
      <w:r w:rsidRPr="0003620B">
        <w:rPr>
          <w:rFonts w:ascii="Times New Roman" w:hAnsi="Times New Roman" w:cs="Times New Roman"/>
          <w:spacing w:val="1"/>
          <w:sz w:val="24"/>
          <w:szCs w:val="24"/>
        </w:rPr>
        <w:t>e</w:t>
      </w:r>
      <w:r w:rsidRPr="0003620B">
        <w:rPr>
          <w:rFonts w:ascii="Times New Roman" w:hAnsi="Times New Roman" w:cs="Times New Roman"/>
          <w:sz w:val="24"/>
          <w:szCs w:val="24"/>
        </w:rPr>
        <w:t xml:space="preserve">n </w:t>
      </w:r>
      <w:r w:rsidRPr="0003620B">
        <w:rPr>
          <w:rFonts w:ascii="Times New Roman" w:hAnsi="Times New Roman" w:cs="Times New Roman"/>
          <w:spacing w:val="1"/>
          <w:sz w:val="24"/>
          <w:szCs w:val="24"/>
        </w:rPr>
        <w:t>c</w:t>
      </w:r>
      <w:r w:rsidRPr="0003620B">
        <w:rPr>
          <w:rFonts w:ascii="Times New Roman" w:hAnsi="Times New Roman" w:cs="Times New Roman"/>
          <w:sz w:val="24"/>
          <w:szCs w:val="24"/>
        </w:rPr>
        <w:t xml:space="preserve">e </w:t>
      </w:r>
      <w:r w:rsidRPr="0003620B">
        <w:rPr>
          <w:rFonts w:ascii="Times New Roman" w:hAnsi="Times New Roman" w:cs="Times New Roman"/>
          <w:spacing w:val="1"/>
          <w:sz w:val="24"/>
          <w:szCs w:val="24"/>
        </w:rPr>
        <w:t xml:space="preserve">qui </w:t>
      </w:r>
      <w:r w:rsidRPr="0003620B">
        <w:rPr>
          <w:rFonts w:ascii="Times New Roman" w:hAnsi="Times New Roman" w:cs="Times New Roman"/>
          <w:sz w:val="24"/>
          <w:szCs w:val="24"/>
        </w:rPr>
        <w:t xml:space="preserve">concerne les intérêts moratoires.  </w:t>
      </w:r>
    </w:p>
    <w:p w14:paraId="4E5A611D" w14:textId="501B7262" w:rsidR="0090221C" w:rsidRPr="0003620B" w:rsidRDefault="0090221C" w:rsidP="0003620B">
      <w:pPr>
        <w:suppressAutoHyphens/>
        <w:jc w:val="both"/>
        <w:textAlignment w:val="baseline"/>
        <w:rPr>
          <w:rFonts w:ascii="Times New Roman" w:hAnsi="Times New Roman" w:cs="Times New Roman"/>
          <w:i/>
          <w:iCs/>
          <w:sz w:val="24"/>
          <w:szCs w:val="24"/>
        </w:rPr>
      </w:pPr>
      <w:r w:rsidRPr="0003620B">
        <w:rPr>
          <w:rFonts w:ascii="Times New Roman" w:hAnsi="Times New Roman" w:cs="Times New Roman"/>
          <w:i/>
          <w:iCs/>
          <w:spacing w:val="1"/>
          <w:sz w:val="24"/>
          <w:szCs w:val="24"/>
        </w:rPr>
        <w:t>Le cocontractant</w:t>
      </w:r>
      <w:r w:rsidRPr="0003620B">
        <w:rPr>
          <w:rFonts w:ascii="Times New Roman" w:hAnsi="Times New Roman" w:cs="Times New Roman"/>
          <w:i/>
          <w:iCs/>
          <w:sz w:val="24"/>
          <w:szCs w:val="24"/>
        </w:rPr>
        <w:t xml:space="preserve"> dispose d’un délai de quinze (15) jours </w:t>
      </w:r>
      <w:r w:rsidRPr="0003620B">
        <w:rPr>
          <w:rFonts w:ascii="Times New Roman" w:hAnsi="Times New Roman" w:cs="Times New Roman"/>
          <w:i/>
          <w:iCs/>
          <w:spacing w:val="1"/>
          <w:sz w:val="24"/>
          <w:szCs w:val="24"/>
        </w:rPr>
        <w:t xml:space="preserve">pour </w:t>
      </w:r>
      <w:r w:rsidRPr="0003620B">
        <w:rPr>
          <w:rFonts w:ascii="Times New Roman" w:hAnsi="Times New Roman" w:cs="Times New Roman"/>
          <w:i/>
          <w:iCs/>
          <w:sz w:val="24"/>
          <w:szCs w:val="24"/>
        </w:rPr>
        <w:t>renvoyer le décompte général et définitif revêtu de sa signature et du visa du MINMAP</w:t>
      </w:r>
    </w:p>
    <w:p w14:paraId="7C4C6FE5" w14:textId="77777777" w:rsidR="0090221C" w:rsidRPr="0003620B" w:rsidRDefault="0090221C" w:rsidP="0003620B">
      <w:pPr>
        <w:suppressAutoHyphens/>
        <w:jc w:val="both"/>
        <w:textAlignment w:val="baseline"/>
        <w:rPr>
          <w:rFonts w:ascii="Times New Roman" w:hAnsi="Times New Roman" w:cs="Times New Roman"/>
          <w:i/>
          <w:iCs/>
          <w:sz w:val="24"/>
          <w:szCs w:val="24"/>
        </w:rPr>
      </w:pPr>
    </w:p>
    <w:p w14:paraId="1B6DA6A5" w14:textId="77777777" w:rsidR="0090221C" w:rsidRPr="0003620B" w:rsidRDefault="0090221C" w:rsidP="0003620B">
      <w:pPr>
        <w:suppressAutoHyphens/>
        <w:jc w:val="both"/>
        <w:textAlignment w:val="baseline"/>
        <w:rPr>
          <w:rFonts w:ascii="Times New Roman" w:hAnsi="Times New Roman" w:cs="Times New Roman"/>
          <w:i/>
          <w:iCs/>
          <w:sz w:val="24"/>
          <w:szCs w:val="24"/>
        </w:rPr>
      </w:pPr>
      <w:r w:rsidRPr="0003620B">
        <w:rPr>
          <w:rFonts w:ascii="Times New Roman" w:hAnsi="Times New Roman" w:cs="Times New Roman"/>
          <w:i/>
          <w:iCs/>
          <w:sz w:val="24"/>
          <w:szCs w:val="24"/>
        </w:rPr>
        <w:t>La transmission du décompte général et définitif ou de la dernière facture à l’Organisme payeur en vue du paiement est subordonnée au visa préalable du MINMAP. Pour cela, une copie de l’attachement correspondant et tous les décomptes provisoires devront lui être antérieurement transmis ou remis à son représentant sur le site le cas échéant</w:t>
      </w:r>
    </w:p>
    <w:p w14:paraId="589EC48F"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Les délais et les modalités de signature ainsi que de gestion des désaccords sont les mêmes que ceux du décompte final.</w:t>
      </w:r>
    </w:p>
    <w:p w14:paraId="5DE779C4"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1437298D" w14:textId="77777777" w:rsidR="0090221C" w:rsidRPr="0003620B" w:rsidRDefault="0090221C" w:rsidP="0003620B">
      <w:pPr>
        <w:suppressAutoHyphens/>
        <w:jc w:val="both"/>
        <w:textAlignment w:val="baseline"/>
        <w:rPr>
          <w:rFonts w:ascii="Times New Roman" w:hAnsi="Times New Roman" w:cs="Times New Roman"/>
          <w:b/>
          <w:bCs/>
          <w:sz w:val="24"/>
          <w:szCs w:val="24"/>
        </w:rPr>
      </w:pPr>
      <w:r w:rsidRPr="0003620B">
        <w:rPr>
          <w:rFonts w:ascii="Times New Roman" w:hAnsi="Times New Roman" w:cs="Times New Roman"/>
          <w:b/>
          <w:bCs/>
          <w:sz w:val="24"/>
          <w:szCs w:val="24"/>
        </w:rPr>
        <w:t xml:space="preserve">32.4. Règlement en cas de groupement d’entreprises et de sous-traitance </w:t>
      </w:r>
    </w:p>
    <w:p w14:paraId="2341B56E" w14:textId="77777777" w:rsidR="0090221C" w:rsidRPr="0003620B" w:rsidRDefault="0090221C">
      <w:pPr>
        <w:numPr>
          <w:ilvl w:val="0"/>
          <w:numId w:val="82"/>
        </w:num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lastRenderedPageBreak/>
        <w:t>En cas de groupement solidaire d’entreprises les paiements sont effectués dans le compte indiqué dans la soumission au nom du mandataire.</w:t>
      </w:r>
    </w:p>
    <w:p w14:paraId="2ADA0113" w14:textId="77777777" w:rsidR="0090221C" w:rsidRPr="0003620B" w:rsidRDefault="0090221C">
      <w:pPr>
        <w:numPr>
          <w:ilvl w:val="0"/>
          <w:numId w:val="82"/>
        </w:num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En cas de groupement conjoint, les paiements seront effectués dans les différents comptes des cotraitants de la manière suivante : [</w:t>
      </w:r>
      <w:r w:rsidRPr="0003620B">
        <w:rPr>
          <w:rFonts w:ascii="Times New Roman" w:hAnsi="Times New Roman" w:cs="Times New Roman"/>
          <w:i/>
          <w:sz w:val="24"/>
          <w:szCs w:val="24"/>
        </w:rPr>
        <w:t>à préciser le cas échéant</w:t>
      </w:r>
      <w:r w:rsidRPr="0003620B">
        <w:rPr>
          <w:rFonts w:ascii="Times New Roman" w:hAnsi="Times New Roman" w:cs="Times New Roman"/>
          <w:sz w:val="24"/>
          <w:szCs w:val="24"/>
        </w:rPr>
        <w:t>].</w:t>
      </w:r>
    </w:p>
    <w:p w14:paraId="0867EDA7" w14:textId="77777777" w:rsidR="0090221C" w:rsidRPr="0003620B" w:rsidRDefault="0090221C">
      <w:pPr>
        <w:numPr>
          <w:ilvl w:val="0"/>
          <w:numId w:val="82"/>
        </w:num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Tout paiement d’acompte pour des prestations réalisées par des sous-traitants, est subordonné à l’exécution des prestations prévues dans le marché, et réceptionnés sous réserve de la preuve de leur paiement par le co-contractant de l’Administration aux sous-traitants.</w:t>
      </w:r>
    </w:p>
    <w:p w14:paraId="1614D88B" w14:textId="77777777" w:rsidR="0090221C" w:rsidRPr="0003620B" w:rsidRDefault="0090221C" w:rsidP="0003620B">
      <w:pPr>
        <w:suppressAutoHyphens/>
        <w:ind w:left="720"/>
        <w:jc w:val="both"/>
        <w:textAlignment w:val="baseline"/>
        <w:rPr>
          <w:rFonts w:ascii="Times New Roman" w:hAnsi="Times New Roman" w:cs="Times New Roman"/>
          <w:sz w:val="24"/>
          <w:szCs w:val="24"/>
        </w:rPr>
      </w:pPr>
    </w:p>
    <w:p w14:paraId="38C3FACD"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L’Entreprise principale dispose d’un délai maximal de trente (30) jours ouvrables à compter de la date de rémunération de la facture des prestations exécutées et réceptionnées pour effectuer le paiement du sous-traitant. </w:t>
      </w:r>
    </w:p>
    <w:p w14:paraId="51796E0D"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3A7FD1EC"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En cas de non-paiement d’un sous-traitant pour des prestations déjà rémunérées par le Maître d’Ouvrage, ce dernier peut prendre à l’encontre du titulaire du marché des mesures coercitives, notamment le paiement direct du sous-traitant.</w:t>
      </w:r>
    </w:p>
    <w:p w14:paraId="54A52579"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5E9B6B85" w14:textId="77777777" w:rsidR="0090221C" w:rsidRPr="0003620B" w:rsidRDefault="0090221C" w:rsidP="0003620B">
      <w:pPr>
        <w:suppressAutoHyphens/>
        <w:ind w:left="993" w:right="-23"/>
        <w:jc w:val="both"/>
        <w:textAlignment w:val="baseline"/>
        <w:rPr>
          <w:rFonts w:ascii="Times New Roman" w:hAnsi="Times New Roman" w:cs="Times New Roman"/>
          <w:b/>
          <w:bCs/>
          <w:sz w:val="24"/>
          <w:szCs w:val="24"/>
        </w:rPr>
      </w:pPr>
      <w:bookmarkStart w:id="123" w:name="_Toc157610567"/>
      <w:r w:rsidRPr="0003620B">
        <w:rPr>
          <w:rFonts w:ascii="Times New Roman" w:hAnsi="Times New Roman" w:cs="Times New Roman"/>
          <w:b/>
          <w:bCs/>
          <w:sz w:val="24"/>
          <w:szCs w:val="24"/>
        </w:rPr>
        <w:t>Article 33- Intérêts moratoires</w:t>
      </w:r>
      <w:bookmarkEnd w:id="123"/>
    </w:p>
    <w:p w14:paraId="0B78C1FC"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Les intérêts moratoires éventuels sont payés par état des sommes dues et calculés conformément aux dispositions des articles 166 et 167 du décret n° 2018/366 du 20Juin 2018 portant Code des Marchés Publics par application de la formule :</w:t>
      </w:r>
    </w:p>
    <w:p w14:paraId="32B68CE8"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20486824"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 = M x (n/360) x (i) dans laquelle :</w:t>
      </w:r>
    </w:p>
    <w:p w14:paraId="14CFE7FA"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M = Montant TTC des sommes dues au titulaire ; N = Nombre de jours calendaires de retard ;</w:t>
      </w:r>
    </w:p>
    <w:p w14:paraId="07030C75"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i = Taux débiteurs des entreprises à la BEAC majoré d’un (01) point ou taux d’escompte pratiqué par la Banque d’émission de la monnaie considérée majoré au plus d’un (01) point, selon le cas.</w:t>
      </w:r>
    </w:p>
    <w:p w14:paraId="1B01A58B" w14:textId="77777777" w:rsidR="0090221C" w:rsidRPr="0003620B" w:rsidRDefault="0090221C" w:rsidP="0003620B">
      <w:pPr>
        <w:suppressAutoHyphens/>
        <w:ind w:right="-146"/>
        <w:jc w:val="both"/>
        <w:textAlignment w:val="baseline"/>
        <w:rPr>
          <w:rFonts w:ascii="Times New Roman" w:hAnsi="Times New Roman" w:cs="Times New Roman"/>
          <w:b/>
          <w:bCs/>
          <w:sz w:val="24"/>
          <w:szCs w:val="24"/>
        </w:rPr>
      </w:pPr>
    </w:p>
    <w:p w14:paraId="29389273" w14:textId="77777777" w:rsidR="0090221C" w:rsidRPr="0003620B" w:rsidRDefault="0090221C" w:rsidP="0003620B">
      <w:pPr>
        <w:suppressAutoHyphens/>
        <w:ind w:left="993" w:right="-23"/>
        <w:jc w:val="both"/>
        <w:textAlignment w:val="baseline"/>
        <w:rPr>
          <w:rFonts w:ascii="Times New Roman" w:hAnsi="Times New Roman" w:cs="Times New Roman"/>
          <w:b/>
          <w:bCs/>
          <w:sz w:val="24"/>
          <w:szCs w:val="24"/>
        </w:rPr>
      </w:pPr>
      <w:bookmarkStart w:id="124" w:name="_Toc157610568"/>
      <w:r w:rsidRPr="0003620B">
        <w:rPr>
          <w:rFonts w:ascii="Times New Roman" w:hAnsi="Times New Roman" w:cs="Times New Roman"/>
          <w:b/>
          <w:bCs/>
          <w:sz w:val="24"/>
          <w:szCs w:val="24"/>
        </w:rPr>
        <w:t>Article 34 -Pénalités</w:t>
      </w:r>
      <w:bookmarkEnd w:id="124"/>
    </w:p>
    <w:p w14:paraId="7A570E28" w14:textId="77777777" w:rsidR="0090221C" w:rsidRPr="0003620B" w:rsidRDefault="0090221C">
      <w:pPr>
        <w:numPr>
          <w:ilvl w:val="0"/>
          <w:numId w:val="83"/>
        </w:numPr>
        <w:suppressAutoHyphens/>
        <w:ind w:left="426" w:hanging="426"/>
        <w:jc w:val="both"/>
        <w:textAlignment w:val="baseline"/>
        <w:rPr>
          <w:rFonts w:ascii="Times New Roman" w:hAnsi="Times New Roman" w:cs="Times New Roman"/>
          <w:b/>
          <w:sz w:val="24"/>
          <w:szCs w:val="24"/>
        </w:rPr>
      </w:pPr>
      <w:r w:rsidRPr="0003620B">
        <w:rPr>
          <w:rFonts w:ascii="Times New Roman" w:hAnsi="Times New Roman" w:cs="Times New Roman"/>
          <w:b/>
          <w:sz w:val="24"/>
          <w:szCs w:val="24"/>
        </w:rPr>
        <w:t xml:space="preserve"> Pénalités de retard</w:t>
      </w:r>
    </w:p>
    <w:p w14:paraId="78C70033" w14:textId="77777777" w:rsidR="0090221C" w:rsidRPr="0003620B" w:rsidRDefault="0090221C" w:rsidP="0003620B">
      <w:pPr>
        <w:suppressAutoHyphens/>
        <w:ind w:firstLine="284"/>
        <w:jc w:val="both"/>
        <w:textAlignment w:val="baseline"/>
        <w:rPr>
          <w:rFonts w:ascii="Times New Roman" w:hAnsi="Times New Roman" w:cs="Times New Roman"/>
          <w:sz w:val="24"/>
          <w:szCs w:val="24"/>
        </w:rPr>
      </w:pPr>
      <w:r w:rsidRPr="0003620B">
        <w:rPr>
          <w:rFonts w:ascii="Times New Roman" w:hAnsi="Times New Roman" w:cs="Times New Roman"/>
          <w:sz w:val="24"/>
          <w:szCs w:val="24"/>
        </w:rPr>
        <w:t>34.1. En cas de dépassement du délai contractuel imputable au titulaire de la lettre commande, il lui est appliqué une pénalité de retard, dont le montant est fixé comme suit :</w:t>
      </w:r>
    </w:p>
    <w:p w14:paraId="055FA57C" w14:textId="77777777" w:rsidR="0090221C" w:rsidRPr="0003620B" w:rsidRDefault="0090221C">
      <w:pPr>
        <w:numPr>
          <w:ilvl w:val="1"/>
          <w:numId w:val="83"/>
        </w:numPr>
        <w:suppressAutoHyphens/>
        <w:ind w:left="567" w:right="-18" w:hanging="283"/>
        <w:jc w:val="both"/>
        <w:textAlignment w:val="baseline"/>
        <w:rPr>
          <w:rFonts w:ascii="Times New Roman" w:hAnsi="Times New Roman" w:cs="Times New Roman"/>
          <w:sz w:val="24"/>
          <w:szCs w:val="24"/>
        </w:rPr>
      </w:pPr>
      <w:r w:rsidRPr="0003620B">
        <w:rPr>
          <w:rFonts w:ascii="Times New Roman" w:hAnsi="Times New Roman" w:cs="Times New Roman"/>
          <w:i/>
          <w:iCs/>
          <w:sz w:val="24"/>
          <w:szCs w:val="24"/>
        </w:rPr>
        <w:t>Un deux millième (1/2000è) du montant TTC de la lettre commande de base</w:t>
      </w:r>
      <w:r w:rsidRPr="0003620B">
        <w:rPr>
          <w:rFonts w:ascii="Times New Roman" w:hAnsi="Times New Roman" w:cs="Times New Roman"/>
          <w:i/>
          <w:iCs/>
          <w:spacing w:val="4"/>
          <w:sz w:val="24"/>
          <w:szCs w:val="24"/>
        </w:rPr>
        <w:t xml:space="preserve"> et de ses avenants éventuels </w:t>
      </w:r>
      <w:r w:rsidRPr="0003620B">
        <w:rPr>
          <w:rFonts w:ascii="Times New Roman" w:hAnsi="Times New Roman" w:cs="Times New Roman"/>
          <w:i/>
          <w:iCs/>
          <w:sz w:val="24"/>
          <w:szCs w:val="24"/>
        </w:rPr>
        <w:t xml:space="preserve">par jour calendaire de retard du </w:t>
      </w:r>
      <w:r w:rsidRPr="0003620B">
        <w:rPr>
          <w:rFonts w:ascii="Times New Roman" w:hAnsi="Times New Roman" w:cs="Times New Roman"/>
          <w:i/>
          <w:iCs/>
          <w:spacing w:val="1"/>
          <w:sz w:val="24"/>
          <w:szCs w:val="24"/>
        </w:rPr>
        <w:t>premie</w:t>
      </w:r>
      <w:r w:rsidRPr="0003620B">
        <w:rPr>
          <w:rFonts w:ascii="Times New Roman" w:hAnsi="Times New Roman" w:cs="Times New Roman"/>
          <w:i/>
          <w:iCs/>
          <w:sz w:val="24"/>
          <w:szCs w:val="24"/>
        </w:rPr>
        <w:t>r au trentième jour au-</w:t>
      </w:r>
      <w:r w:rsidRPr="0003620B">
        <w:rPr>
          <w:rFonts w:ascii="Times New Roman" w:hAnsi="Times New Roman" w:cs="Times New Roman"/>
          <w:i/>
          <w:iCs/>
          <w:spacing w:val="1"/>
          <w:sz w:val="24"/>
          <w:szCs w:val="24"/>
        </w:rPr>
        <w:t>del</w:t>
      </w:r>
      <w:r w:rsidRPr="0003620B">
        <w:rPr>
          <w:rFonts w:ascii="Times New Roman" w:hAnsi="Times New Roman" w:cs="Times New Roman"/>
          <w:i/>
          <w:iCs/>
          <w:sz w:val="24"/>
          <w:szCs w:val="24"/>
        </w:rPr>
        <w:t>à du délai</w:t>
      </w:r>
      <w:r w:rsidRPr="0003620B">
        <w:rPr>
          <w:rFonts w:ascii="Times New Roman" w:hAnsi="Times New Roman" w:cs="Times New Roman"/>
          <w:i/>
          <w:iCs/>
          <w:spacing w:val="1"/>
          <w:sz w:val="24"/>
          <w:szCs w:val="24"/>
        </w:rPr>
        <w:t xml:space="preserve"> </w:t>
      </w:r>
      <w:r w:rsidRPr="0003620B">
        <w:rPr>
          <w:rFonts w:ascii="Times New Roman" w:hAnsi="Times New Roman" w:cs="Times New Roman"/>
          <w:i/>
          <w:iCs/>
          <w:sz w:val="24"/>
          <w:szCs w:val="24"/>
        </w:rPr>
        <w:t>contractuel fixé par le marché ;</w:t>
      </w:r>
    </w:p>
    <w:p w14:paraId="415C2A63" w14:textId="77777777" w:rsidR="0090221C" w:rsidRPr="0003620B" w:rsidRDefault="0090221C" w:rsidP="0003620B">
      <w:pPr>
        <w:suppressAutoHyphens/>
        <w:ind w:left="567" w:right="-18"/>
        <w:jc w:val="both"/>
        <w:textAlignment w:val="baseline"/>
        <w:rPr>
          <w:rFonts w:ascii="Times New Roman" w:hAnsi="Times New Roman" w:cs="Times New Roman"/>
          <w:sz w:val="24"/>
          <w:szCs w:val="24"/>
        </w:rPr>
      </w:pPr>
    </w:p>
    <w:p w14:paraId="4320172C" w14:textId="76B19F1A" w:rsidR="0090221C" w:rsidRPr="0003620B" w:rsidRDefault="0090221C">
      <w:pPr>
        <w:numPr>
          <w:ilvl w:val="1"/>
          <w:numId w:val="83"/>
        </w:numPr>
        <w:suppressAutoHyphens/>
        <w:ind w:left="567" w:right="-18" w:hanging="283"/>
        <w:jc w:val="both"/>
        <w:textAlignment w:val="baseline"/>
        <w:rPr>
          <w:rFonts w:ascii="Times New Roman" w:hAnsi="Times New Roman" w:cs="Times New Roman"/>
          <w:sz w:val="24"/>
          <w:szCs w:val="24"/>
        </w:rPr>
      </w:pPr>
      <w:r w:rsidRPr="0003620B">
        <w:rPr>
          <w:rFonts w:ascii="Times New Roman" w:hAnsi="Times New Roman" w:cs="Times New Roman"/>
          <w:i/>
          <w:iCs/>
          <w:spacing w:val="3"/>
          <w:sz w:val="24"/>
          <w:szCs w:val="24"/>
        </w:rPr>
        <w:t>U</w:t>
      </w:r>
      <w:r w:rsidRPr="0003620B">
        <w:rPr>
          <w:rFonts w:ascii="Times New Roman" w:hAnsi="Times New Roman" w:cs="Times New Roman"/>
          <w:i/>
          <w:iCs/>
          <w:sz w:val="24"/>
          <w:szCs w:val="24"/>
        </w:rPr>
        <w:t xml:space="preserve">n </w:t>
      </w:r>
      <w:r w:rsidRPr="0003620B">
        <w:rPr>
          <w:rFonts w:ascii="Times New Roman" w:hAnsi="Times New Roman" w:cs="Times New Roman"/>
          <w:i/>
          <w:iCs/>
          <w:spacing w:val="3"/>
          <w:sz w:val="24"/>
          <w:szCs w:val="24"/>
        </w:rPr>
        <w:t>millièm</w:t>
      </w:r>
      <w:r w:rsidRPr="0003620B">
        <w:rPr>
          <w:rFonts w:ascii="Times New Roman" w:hAnsi="Times New Roman" w:cs="Times New Roman"/>
          <w:i/>
          <w:iCs/>
          <w:sz w:val="24"/>
          <w:szCs w:val="24"/>
        </w:rPr>
        <w:t xml:space="preserve">e </w:t>
      </w:r>
      <w:r w:rsidRPr="0003620B">
        <w:rPr>
          <w:rFonts w:ascii="Times New Roman" w:hAnsi="Times New Roman" w:cs="Times New Roman"/>
          <w:i/>
          <w:iCs/>
          <w:spacing w:val="3"/>
          <w:sz w:val="24"/>
          <w:szCs w:val="24"/>
        </w:rPr>
        <w:t>(1/1000è</w:t>
      </w:r>
      <w:r w:rsidRPr="0003620B">
        <w:rPr>
          <w:rFonts w:ascii="Times New Roman" w:hAnsi="Times New Roman" w:cs="Times New Roman"/>
          <w:i/>
          <w:iCs/>
          <w:sz w:val="24"/>
          <w:szCs w:val="24"/>
        </w:rPr>
        <w:t xml:space="preserve">) </w:t>
      </w:r>
      <w:r w:rsidRPr="0003620B">
        <w:rPr>
          <w:rFonts w:ascii="Times New Roman" w:hAnsi="Times New Roman" w:cs="Times New Roman"/>
          <w:i/>
          <w:iCs/>
          <w:spacing w:val="3"/>
          <w:sz w:val="24"/>
          <w:szCs w:val="24"/>
        </w:rPr>
        <w:t>d</w:t>
      </w:r>
      <w:r w:rsidRPr="0003620B">
        <w:rPr>
          <w:rFonts w:ascii="Times New Roman" w:hAnsi="Times New Roman" w:cs="Times New Roman"/>
          <w:i/>
          <w:iCs/>
          <w:sz w:val="24"/>
          <w:szCs w:val="24"/>
        </w:rPr>
        <w:t xml:space="preserve">u </w:t>
      </w:r>
      <w:r w:rsidRPr="0003620B">
        <w:rPr>
          <w:rFonts w:ascii="Times New Roman" w:hAnsi="Times New Roman" w:cs="Times New Roman"/>
          <w:i/>
          <w:iCs/>
          <w:spacing w:val="3"/>
          <w:sz w:val="24"/>
          <w:szCs w:val="24"/>
        </w:rPr>
        <w:t>montan</w:t>
      </w:r>
      <w:r w:rsidRPr="0003620B">
        <w:rPr>
          <w:rFonts w:ascii="Times New Roman" w:hAnsi="Times New Roman" w:cs="Times New Roman"/>
          <w:i/>
          <w:iCs/>
          <w:sz w:val="24"/>
          <w:szCs w:val="24"/>
        </w:rPr>
        <w:t xml:space="preserve">t </w:t>
      </w:r>
      <w:r w:rsidRPr="0003620B">
        <w:rPr>
          <w:rFonts w:ascii="Times New Roman" w:hAnsi="Times New Roman" w:cs="Times New Roman"/>
          <w:i/>
          <w:iCs/>
          <w:spacing w:val="3"/>
          <w:sz w:val="24"/>
          <w:szCs w:val="24"/>
        </w:rPr>
        <w:t>TT</w:t>
      </w:r>
      <w:r w:rsidRPr="0003620B">
        <w:rPr>
          <w:rFonts w:ascii="Times New Roman" w:hAnsi="Times New Roman" w:cs="Times New Roman"/>
          <w:i/>
          <w:iCs/>
          <w:sz w:val="24"/>
          <w:szCs w:val="24"/>
        </w:rPr>
        <w:t xml:space="preserve">C de la lettre commande de base </w:t>
      </w:r>
      <w:r w:rsidRPr="0003620B">
        <w:rPr>
          <w:rFonts w:ascii="Times New Roman" w:hAnsi="Times New Roman" w:cs="Times New Roman"/>
          <w:i/>
          <w:iCs/>
          <w:spacing w:val="4"/>
          <w:sz w:val="24"/>
          <w:szCs w:val="24"/>
        </w:rPr>
        <w:t xml:space="preserve">et de ses avenants éventuels </w:t>
      </w:r>
      <w:r w:rsidRPr="0003620B">
        <w:rPr>
          <w:rFonts w:ascii="Times New Roman" w:hAnsi="Times New Roman" w:cs="Times New Roman"/>
          <w:i/>
          <w:iCs/>
          <w:sz w:val="24"/>
          <w:szCs w:val="24"/>
        </w:rPr>
        <w:t>par jour calendaire de retard au-delà du trentième jour.</w:t>
      </w:r>
    </w:p>
    <w:p w14:paraId="4125C242" w14:textId="77777777" w:rsidR="0090221C" w:rsidRPr="0003620B" w:rsidRDefault="0090221C" w:rsidP="0003620B">
      <w:pPr>
        <w:suppressAutoHyphens/>
        <w:ind w:left="738" w:right="-17" w:hanging="624"/>
        <w:jc w:val="both"/>
        <w:textAlignment w:val="baseline"/>
        <w:rPr>
          <w:rFonts w:ascii="Times New Roman" w:hAnsi="Times New Roman" w:cs="Times New Roman"/>
          <w:strike/>
          <w:sz w:val="24"/>
          <w:szCs w:val="24"/>
        </w:rPr>
      </w:pPr>
    </w:p>
    <w:p w14:paraId="609A3E8F" w14:textId="77777777" w:rsidR="0090221C" w:rsidRPr="0003620B" w:rsidRDefault="0090221C" w:rsidP="0003620B">
      <w:pPr>
        <w:suppressAutoHyphens/>
        <w:ind w:right="-20"/>
        <w:jc w:val="both"/>
        <w:textAlignment w:val="baseline"/>
        <w:rPr>
          <w:rFonts w:ascii="Times New Roman" w:hAnsi="Times New Roman" w:cs="Times New Roman"/>
          <w:b/>
          <w:bCs/>
          <w:sz w:val="24"/>
          <w:szCs w:val="24"/>
        </w:rPr>
      </w:pPr>
      <w:r w:rsidRPr="0003620B">
        <w:rPr>
          <w:rFonts w:ascii="Times New Roman" w:hAnsi="Times New Roman" w:cs="Times New Roman"/>
          <w:b/>
          <w:bCs/>
          <w:sz w:val="24"/>
          <w:szCs w:val="24"/>
        </w:rPr>
        <w:t>B</w:t>
      </w:r>
      <w:r w:rsidRPr="0003620B">
        <w:rPr>
          <w:rFonts w:ascii="Times New Roman" w:hAnsi="Times New Roman" w:cs="Times New Roman"/>
          <w:b/>
          <w:bCs/>
          <w:sz w:val="24"/>
          <w:szCs w:val="24"/>
        </w:rPr>
        <w:tab/>
        <w:t>Pénalités particulières</w:t>
      </w:r>
    </w:p>
    <w:p w14:paraId="185ED2F6" w14:textId="77777777" w:rsidR="0090221C" w:rsidRPr="0003620B" w:rsidRDefault="0090221C" w:rsidP="0003620B">
      <w:pPr>
        <w:suppressAutoHyphens/>
        <w:ind w:right="-20"/>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34.3 Indépendamment des pénalités pour dépassement du délai contractuel, le cocontractant est passible des pénalités particulières suivantes pour inobservation des dispositions du contrat, </w:t>
      </w:r>
      <w:bookmarkStart w:id="125" w:name="_Hlk152246143"/>
      <w:r w:rsidRPr="0003620B">
        <w:rPr>
          <w:rFonts w:ascii="Times New Roman" w:hAnsi="Times New Roman" w:cs="Times New Roman"/>
          <w:sz w:val="24"/>
          <w:szCs w:val="24"/>
        </w:rPr>
        <w:t>entre autr</w:t>
      </w:r>
      <w:bookmarkEnd w:id="125"/>
      <w:r w:rsidRPr="0003620B">
        <w:rPr>
          <w:rFonts w:ascii="Times New Roman" w:hAnsi="Times New Roman" w:cs="Times New Roman"/>
          <w:sz w:val="24"/>
          <w:szCs w:val="24"/>
        </w:rPr>
        <w:t>es :</w:t>
      </w:r>
    </w:p>
    <w:p w14:paraId="08CFE723" w14:textId="77777777" w:rsidR="0090221C" w:rsidRPr="0003620B" w:rsidRDefault="0090221C">
      <w:pPr>
        <w:numPr>
          <w:ilvl w:val="0"/>
          <w:numId w:val="84"/>
        </w:numPr>
        <w:suppressAutoHyphens/>
        <w:jc w:val="both"/>
        <w:textAlignment w:val="baseline"/>
        <w:rPr>
          <w:rFonts w:ascii="Times New Roman" w:hAnsi="Times New Roman" w:cs="Times New Roman"/>
          <w:iCs/>
          <w:sz w:val="24"/>
          <w:szCs w:val="24"/>
        </w:rPr>
      </w:pPr>
      <w:r w:rsidRPr="0003620B">
        <w:rPr>
          <w:rFonts w:ascii="Times New Roman" w:hAnsi="Times New Roman" w:cs="Times New Roman"/>
          <w:iCs/>
          <w:sz w:val="24"/>
          <w:szCs w:val="24"/>
        </w:rPr>
        <w:t>Remise tardive du cautionnement définitif </w:t>
      </w:r>
      <w:bookmarkStart w:id="126" w:name="_Hlk159266346"/>
      <w:r w:rsidRPr="0003620B">
        <w:rPr>
          <w:rFonts w:ascii="Times New Roman" w:hAnsi="Times New Roman" w:cs="Times New Roman"/>
          <w:iCs/>
          <w:sz w:val="24"/>
          <w:szCs w:val="24"/>
        </w:rPr>
        <w:t>: 25 000F/j de retard au-delà de vingt (20) jours à compter de la date de notification de l’ordre de service de démarrage ;</w:t>
      </w:r>
    </w:p>
    <w:bookmarkEnd w:id="126"/>
    <w:p w14:paraId="2AE2CCEF" w14:textId="77777777" w:rsidR="0090221C" w:rsidRPr="0003620B" w:rsidRDefault="0090221C">
      <w:pPr>
        <w:numPr>
          <w:ilvl w:val="0"/>
          <w:numId w:val="84"/>
        </w:numPr>
        <w:suppressAutoHyphens/>
        <w:jc w:val="both"/>
        <w:textAlignment w:val="baseline"/>
        <w:rPr>
          <w:rFonts w:ascii="Times New Roman" w:hAnsi="Times New Roman" w:cs="Times New Roman"/>
          <w:iCs/>
          <w:sz w:val="24"/>
          <w:szCs w:val="24"/>
        </w:rPr>
      </w:pPr>
      <w:r w:rsidRPr="0003620B">
        <w:rPr>
          <w:rFonts w:ascii="Times New Roman" w:hAnsi="Times New Roman" w:cs="Times New Roman"/>
          <w:iCs/>
          <w:sz w:val="24"/>
          <w:szCs w:val="24"/>
        </w:rPr>
        <w:t>Remise</w:t>
      </w:r>
      <w:r w:rsidRPr="0003620B">
        <w:rPr>
          <w:rFonts w:ascii="Times New Roman" w:hAnsi="Times New Roman" w:cs="Times New Roman"/>
          <w:sz w:val="24"/>
          <w:szCs w:val="24"/>
        </w:rPr>
        <w:t xml:space="preserve"> tardive des assurances : </w:t>
      </w:r>
      <w:r w:rsidRPr="0003620B">
        <w:rPr>
          <w:rFonts w:ascii="Times New Roman" w:hAnsi="Times New Roman" w:cs="Times New Roman"/>
          <w:iCs/>
          <w:sz w:val="24"/>
          <w:szCs w:val="24"/>
        </w:rPr>
        <w:t>25 000F/j de retard au-delà de quinze (15) jours à compter de la date de notification de l’ordre de service de démarrage ;</w:t>
      </w:r>
    </w:p>
    <w:p w14:paraId="59DCAE89" w14:textId="77777777" w:rsidR="0090221C" w:rsidRPr="0003620B" w:rsidRDefault="0090221C">
      <w:pPr>
        <w:numPr>
          <w:ilvl w:val="0"/>
          <w:numId w:val="84"/>
        </w:numPr>
        <w:suppressAutoHyphens/>
        <w:jc w:val="both"/>
        <w:textAlignment w:val="baseline"/>
        <w:rPr>
          <w:rFonts w:ascii="Times New Roman" w:hAnsi="Times New Roman" w:cs="Times New Roman"/>
          <w:iCs/>
          <w:sz w:val="24"/>
          <w:szCs w:val="24"/>
        </w:rPr>
      </w:pPr>
      <w:r w:rsidRPr="0003620B">
        <w:rPr>
          <w:rFonts w:ascii="Times New Roman" w:hAnsi="Times New Roman" w:cs="Times New Roman"/>
          <w:iCs/>
          <w:sz w:val="24"/>
          <w:szCs w:val="24"/>
        </w:rPr>
        <w:t xml:space="preserve">Domicile du cocontractant : 20 000F/j de retard au-delà de quinze (15) jours à compter de la date de notification de l’ordre de service de démarrage ; </w:t>
      </w:r>
    </w:p>
    <w:p w14:paraId="0220A314" w14:textId="77777777" w:rsidR="0090221C" w:rsidRPr="0003620B" w:rsidRDefault="0090221C" w:rsidP="0003620B">
      <w:pPr>
        <w:suppressAutoHyphens/>
        <w:ind w:left="940" w:right="-18"/>
        <w:jc w:val="both"/>
        <w:textAlignment w:val="baseline"/>
        <w:rPr>
          <w:rFonts w:ascii="Times New Roman" w:hAnsi="Times New Roman" w:cs="Times New Roman"/>
          <w:sz w:val="24"/>
          <w:szCs w:val="24"/>
        </w:rPr>
      </w:pPr>
    </w:p>
    <w:p w14:paraId="391CD98F" w14:textId="77777777" w:rsidR="0090221C" w:rsidRPr="0003620B" w:rsidRDefault="0090221C" w:rsidP="0003620B">
      <w:pPr>
        <w:suppressAutoHyphens/>
        <w:ind w:right="-17" w:firstLine="580"/>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34.4 En tout état de cause, le montant cumulé des pénalités (retard et particulière) ne saurait excéder </w:t>
      </w:r>
      <w:r w:rsidRPr="0003620B">
        <w:rPr>
          <w:rFonts w:ascii="Times New Roman" w:hAnsi="Times New Roman" w:cs="Times New Roman"/>
          <w:sz w:val="24"/>
          <w:szCs w:val="24"/>
        </w:rPr>
        <w:lastRenderedPageBreak/>
        <w:t xml:space="preserve">dix pour cent (10%) du montant TTC </w:t>
      </w:r>
      <w:r w:rsidRPr="0003620B">
        <w:rPr>
          <w:rFonts w:ascii="Times New Roman" w:hAnsi="Times New Roman" w:cs="Times New Roman"/>
          <w:iCs/>
          <w:sz w:val="24"/>
          <w:szCs w:val="24"/>
        </w:rPr>
        <w:t>de la lettre commande</w:t>
      </w:r>
      <w:r w:rsidRPr="0003620B">
        <w:rPr>
          <w:rFonts w:ascii="Times New Roman" w:hAnsi="Times New Roman" w:cs="Times New Roman"/>
          <w:i/>
          <w:iCs/>
          <w:sz w:val="24"/>
          <w:szCs w:val="24"/>
        </w:rPr>
        <w:t xml:space="preserve"> </w:t>
      </w:r>
      <w:r w:rsidRPr="0003620B">
        <w:rPr>
          <w:rFonts w:ascii="Times New Roman" w:hAnsi="Times New Roman" w:cs="Times New Roman"/>
          <w:sz w:val="24"/>
          <w:szCs w:val="24"/>
        </w:rPr>
        <w:t xml:space="preserve">de base </w:t>
      </w:r>
      <w:r w:rsidRPr="0003620B">
        <w:rPr>
          <w:rFonts w:ascii="Times New Roman" w:hAnsi="Times New Roman" w:cs="Times New Roman"/>
          <w:i/>
          <w:iCs/>
          <w:spacing w:val="4"/>
          <w:sz w:val="24"/>
          <w:szCs w:val="24"/>
        </w:rPr>
        <w:t>et de ses avenants éventuels</w:t>
      </w:r>
      <w:r w:rsidRPr="0003620B">
        <w:rPr>
          <w:rFonts w:ascii="Times New Roman" w:hAnsi="Times New Roman" w:cs="Times New Roman"/>
          <w:sz w:val="24"/>
          <w:szCs w:val="24"/>
        </w:rPr>
        <w:t xml:space="preserve"> sous peine de résiliation.</w:t>
      </w:r>
    </w:p>
    <w:p w14:paraId="22D30BA2" w14:textId="77777777" w:rsidR="0090221C" w:rsidRPr="0003620B" w:rsidRDefault="0090221C" w:rsidP="0003620B">
      <w:pPr>
        <w:suppressAutoHyphens/>
        <w:ind w:right="-17"/>
        <w:jc w:val="both"/>
        <w:textAlignment w:val="baseline"/>
        <w:rPr>
          <w:rFonts w:ascii="Times New Roman" w:hAnsi="Times New Roman" w:cs="Times New Roman"/>
          <w:sz w:val="24"/>
          <w:szCs w:val="24"/>
        </w:rPr>
      </w:pPr>
    </w:p>
    <w:p w14:paraId="157217AD" w14:textId="77777777" w:rsidR="0090221C" w:rsidRPr="0003620B" w:rsidRDefault="0090221C" w:rsidP="0003620B">
      <w:pPr>
        <w:suppressAutoHyphens/>
        <w:ind w:right="-17"/>
        <w:jc w:val="both"/>
        <w:textAlignment w:val="baseline"/>
        <w:rPr>
          <w:rFonts w:ascii="Times New Roman" w:hAnsi="Times New Roman" w:cs="Times New Roman"/>
          <w:sz w:val="24"/>
          <w:szCs w:val="24"/>
        </w:rPr>
      </w:pPr>
      <w:r w:rsidRPr="0003620B">
        <w:rPr>
          <w:rFonts w:ascii="Times New Roman" w:hAnsi="Times New Roman" w:cs="Times New Roman"/>
          <w:sz w:val="24"/>
          <w:szCs w:val="24"/>
        </w:rPr>
        <w:t>Toute remise de pénalités ne peut intervenir qu’après avis de l’organisme chargé de la régulation des marchés publics requis par le Maître d’Ouvrage.</w:t>
      </w:r>
    </w:p>
    <w:p w14:paraId="7075D98B" w14:textId="77777777" w:rsidR="0090221C" w:rsidRPr="0003620B" w:rsidRDefault="0090221C" w:rsidP="0003620B">
      <w:pPr>
        <w:suppressAutoHyphens/>
        <w:ind w:right="-17"/>
        <w:jc w:val="both"/>
        <w:textAlignment w:val="baseline"/>
        <w:rPr>
          <w:rFonts w:ascii="Times New Roman" w:hAnsi="Times New Roman" w:cs="Times New Roman"/>
          <w:sz w:val="24"/>
          <w:szCs w:val="24"/>
        </w:rPr>
      </w:pPr>
    </w:p>
    <w:p w14:paraId="74279C5C" w14:textId="77777777" w:rsidR="0090221C" w:rsidRPr="0003620B" w:rsidRDefault="0090221C" w:rsidP="0003620B">
      <w:pPr>
        <w:suppressAutoHyphens/>
        <w:ind w:right="-17"/>
        <w:jc w:val="both"/>
        <w:textAlignment w:val="baseline"/>
        <w:rPr>
          <w:rFonts w:ascii="Times New Roman" w:hAnsi="Times New Roman" w:cs="Times New Roman"/>
          <w:b/>
          <w:sz w:val="24"/>
          <w:szCs w:val="24"/>
        </w:rPr>
      </w:pPr>
      <w:r w:rsidRPr="0003620B">
        <w:rPr>
          <w:rFonts w:ascii="Times New Roman" w:hAnsi="Times New Roman" w:cs="Times New Roman"/>
          <w:b/>
          <w:sz w:val="24"/>
          <w:szCs w:val="24"/>
        </w:rPr>
        <w:t xml:space="preserve">Article 35 Règlement en cas de groupement d’entreprises et de sous-traitance </w:t>
      </w:r>
    </w:p>
    <w:p w14:paraId="2EA660CC" w14:textId="77777777" w:rsidR="0090221C" w:rsidRPr="0003620B" w:rsidRDefault="0090221C" w:rsidP="0003620B">
      <w:pPr>
        <w:suppressAutoHyphens/>
        <w:ind w:right="-17"/>
        <w:jc w:val="both"/>
        <w:textAlignment w:val="baseline"/>
        <w:rPr>
          <w:rFonts w:ascii="Times New Roman" w:hAnsi="Times New Roman" w:cs="Times New Roman"/>
          <w:sz w:val="24"/>
          <w:szCs w:val="24"/>
        </w:rPr>
      </w:pPr>
      <w:r w:rsidRPr="0003620B">
        <w:rPr>
          <w:rFonts w:ascii="Times New Roman" w:hAnsi="Times New Roman" w:cs="Times New Roman"/>
          <w:sz w:val="24"/>
          <w:szCs w:val="24"/>
        </w:rPr>
        <w:t>35.1. En cas de groupement solidaire d’entreprises les paiements sont effectués dans le compte indiqué dans la soumission soit au nom du groupement, soit au nom du mandataire [</w:t>
      </w:r>
      <w:r w:rsidRPr="0003620B">
        <w:rPr>
          <w:rFonts w:ascii="Times New Roman" w:hAnsi="Times New Roman" w:cs="Times New Roman"/>
          <w:i/>
          <w:sz w:val="24"/>
          <w:szCs w:val="24"/>
        </w:rPr>
        <w:t>à préciser le cas échéant</w:t>
      </w:r>
      <w:r w:rsidRPr="0003620B">
        <w:rPr>
          <w:rFonts w:ascii="Times New Roman" w:hAnsi="Times New Roman" w:cs="Times New Roman"/>
          <w:sz w:val="24"/>
          <w:szCs w:val="24"/>
        </w:rPr>
        <w:t>].</w:t>
      </w:r>
    </w:p>
    <w:p w14:paraId="3FDC30D3" w14:textId="77777777" w:rsidR="0090221C" w:rsidRPr="0003620B" w:rsidRDefault="0090221C" w:rsidP="0003620B">
      <w:pPr>
        <w:suppressAutoHyphens/>
        <w:ind w:right="-17"/>
        <w:jc w:val="both"/>
        <w:textAlignment w:val="baseline"/>
        <w:rPr>
          <w:rFonts w:ascii="Times New Roman" w:hAnsi="Times New Roman" w:cs="Times New Roman"/>
          <w:sz w:val="24"/>
          <w:szCs w:val="24"/>
        </w:rPr>
      </w:pPr>
      <w:r w:rsidRPr="0003620B">
        <w:rPr>
          <w:rFonts w:ascii="Times New Roman" w:hAnsi="Times New Roman" w:cs="Times New Roman"/>
          <w:sz w:val="24"/>
          <w:szCs w:val="24"/>
        </w:rPr>
        <w:t>En cas de groupement conjoint, les paiements seront effectués dans les différents comptes des cotraitants de la manière suivante : [</w:t>
      </w:r>
      <w:r w:rsidRPr="0003620B">
        <w:rPr>
          <w:rFonts w:ascii="Times New Roman" w:hAnsi="Times New Roman" w:cs="Times New Roman"/>
          <w:i/>
          <w:sz w:val="24"/>
          <w:szCs w:val="24"/>
        </w:rPr>
        <w:t>à préciser le cas échéant</w:t>
      </w:r>
      <w:r w:rsidRPr="0003620B">
        <w:rPr>
          <w:rFonts w:ascii="Times New Roman" w:hAnsi="Times New Roman" w:cs="Times New Roman"/>
          <w:sz w:val="24"/>
          <w:szCs w:val="24"/>
        </w:rPr>
        <w:t>].</w:t>
      </w:r>
    </w:p>
    <w:p w14:paraId="7D49E9C3" w14:textId="77777777" w:rsidR="0090221C" w:rsidRPr="0003620B" w:rsidRDefault="0090221C" w:rsidP="0003620B">
      <w:pPr>
        <w:suppressAutoHyphens/>
        <w:ind w:right="-17"/>
        <w:jc w:val="both"/>
        <w:textAlignment w:val="baseline"/>
        <w:rPr>
          <w:rFonts w:ascii="Times New Roman" w:hAnsi="Times New Roman" w:cs="Times New Roman"/>
          <w:sz w:val="24"/>
          <w:szCs w:val="24"/>
        </w:rPr>
      </w:pPr>
    </w:p>
    <w:p w14:paraId="1799D940" w14:textId="77777777" w:rsidR="0090221C" w:rsidRPr="0003620B" w:rsidRDefault="0090221C" w:rsidP="0003620B">
      <w:pPr>
        <w:suppressAutoHyphens/>
        <w:ind w:right="-17" w:firstLine="708"/>
        <w:jc w:val="both"/>
        <w:textAlignment w:val="baseline"/>
        <w:rPr>
          <w:rFonts w:ascii="Times New Roman" w:hAnsi="Times New Roman" w:cs="Times New Roman"/>
          <w:sz w:val="24"/>
          <w:szCs w:val="24"/>
        </w:rPr>
      </w:pPr>
      <w:r w:rsidRPr="0003620B">
        <w:rPr>
          <w:rFonts w:ascii="Times New Roman" w:hAnsi="Times New Roman" w:cs="Times New Roman"/>
          <w:sz w:val="24"/>
          <w:szCs w:val="24"/>
        </w:rPr>
        <w:t>35.2. Tout paiement d’acompte pour des prestations réalisées par des sous-traitants, est subordonné à l’exécution des prestations prévues dans le marché, et réceptionnés sous réserve de la preuve de leur paiement par le co-contractant de l’Administration aux sous-traitants.</w:t>
      </w:r>
    </w:p>
    <w:p w14:paraId="04302606" w14:textId="77777777" w:rsidR="0090221C" w:rsidRPr="0003620B" w:rsidRDefault="0090221C" w:rsidP="0003620B">
      <w:pPr>
        <w:suppressAutoHyphens/>
        <w:ind w:right="-17"/>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L’Entreprise principale dispose d’un délai maximal de trente (30) jours ouvrables à compter de la date de rémunération de la facture des prestations exécutées et réceptionnées pour effectuer le paiement du sous-traitant. </w:t>
      </w:r>
    </w:p>
    <w:p w14:paraId="462F6961" w14:textId="77777777" w:rsidR="0090221C" w:rsidRPr="0003620B" w:rsidRDefault="0090221C" w:rsidP="0003620B">
      <w:pPr>
        <w:suppressAutoHyphens/>
        <w:ind w:right="-17"/>
        <w:jc w:val="both"/>
        <w:textAlignment w:val="baseline"/>
        <w:rPr>
          <w:rFonts w:ascii="Times New Roman" w:hAnsi="Times New Roman" w:cs="Times New Roman"/>
          <w:sz w:val="24"/>
          <w:szCs w:val="24"/>
        </w:rPr>
      </w:pPr>
    </w:p>
    <w:p w14:paraId="23EA86BB" w14:textId="77777777" w:rsidR="0090221C" w:rsidRPr="0003620B" w:rsidRDefault="0090221C" w:rsidP="0003620B">
      <w:pPr>
        <w:suppressAutoHyphens/>
        <w:ind w:right="-17"/>
        <w:jc w:val="both"/>
        <w:textAlignment w:val="baseline"/>
        <w:rPr>
          <w:rFonts w:ascii="Times New Roman" w:hAnsi="Times New Roman" w:cs="Times New Roman"/>
          <w:sz w:val="24"/>
          <w:szCs w:val="24"/>
        </w:rPr>
      </w:pPr>
      <w:r w:rsidRPr="0003620B">
        <w:rPr>
          <w:rFonts w:ascii="Times New Roman" w:hAnsi="Times New Roman" w:cs="Times New Roman"/>
          <w:sz w:val="24"/>
          <w:szCs w:val="24"/>
        </w:rPr>
        <w:t>En cas de non-paiement d’un sous-traitant pour des prestations déjà rémunérées par le Maître d’Ouvrage ou le Maître d’Ouvrage Délégué, ce dernier peut prendre à l’encontre du titulaire du marché des mesures coercitives, notamment le paiement direct du sous-traitant.</w:t>
      </w:r>
    </w:p>
    <w:p w14:paraId="773F7B43" w14:textId="77777777" w:rsidR="0090221C" w:rsidRPr="0003620B" w:rsidRDefault="0090221C" w:rsidP="0003620B">
      <w:pPr>
        <w:suppressAutoHyphens/>
        <w:ind w:right="-17"/>
        <w:jc w:val="both"/>
        <w:textAlignment w:val="baseline"/>
        <w:rPr>
          <w:rFonts w:ascii="Times New Roman" w:hAnsi="Times New Roman" w:cs="Times New Roman"/>
          <w:sz w:val="24"/>
          <w:szCs w:val="24"/>
        </w:rPr>
      </w:pPr>
    </w:p>
    <w:p w14:paraId="5968B68B" w14:textId="77777777" w:rsidR="0090221C" w:rsidRPr="0003620B" w:rsidRDefault="0090221C" w:rsidP="0003620B">
      <w:pPr>
        <w:suppressAutoHyphens/>
        <w:ind w:left="142" w:right="-23"/>
        <w:jc w:val="both"/>
        <w:textAlignment w:val="baseline"/>
        <w:rPr>
          <w:rFonts w:ascii="Times New Roman" w:hAnsi="Times New Roman" w:cs="Times New Roman"/>
          <w:b/>
          <w:bCs/>
          <w:sz w:val="24"/>
          <w:szCs w:val="24"/>
        </w:rPr>
      </w:pPr>
      <w:bookmarkStart w:id="127" w:name="_Toc157610569"/>
      <w:r w:rsidRPr="0003620B">
        <w:rPr>
          <w:rFonts w:ascii="Times New Roman" w:hAnsi="Times New Roman" w:cs="Times New Roman"/>
          <w:b/>
          <w:bCs/>
          <w:sz w:val="24"/>
          <w:szCs w:val="24"/>
        </w:rPr>
        <w:t>Article 36- Régime fiscal et douanier</w:t>
      </w:r>
      <w:bookmarkEnd w:id="127"/>
    </w:p>
    <w:p w14:paraId="212FE06B" w14:textId="77777777" w:rsidR="0090221C" w:rsidRPr="0003620B" w:rsidRDefault="0090221C" w:rsidP="0003620B">
      <w:pPr>
        <w:suppressAutoHyphens/>
        <w:jc w:val="both"/>
        <w:textAlignment w:val="baseline"/>
        <w:rPr>
          <w:rFonts w:ascii="Times New Roman" w:hAnsi="Times New Roman" w:cs="Times New Roman"/>
          <w:sz w:val="24"/>
          <w:szCs w:val="24"/>
        </w:rPr>
      </w:pPr>
      <w:bookmarkStart w:id="128" w:name="_Hlk143523908"/>
      <w:r w:rsidRPr="0003620B">
        <w:rPr>
          <w:rFonts w:ascii="Times New Roman" w:hAnsi="Times New Roman" w:cs="Times New Roman"/>
          <w:iCs/>
          <w:sz w:val="24"/>
          <w:szCs w:val="24"/>
        </w:rPr>
        <w:t>La lettre commande</w:t>
      </w:r>
      <w:r w:rsidRPr="0003620B">
        <w:rPr>
          <w:rFonts w:ascii="Times New Roman" w:hAnsi="Times New Roman" w:cs="Times New Roman"/>
          <w:i/>
          <w:iCs/>
          <w:sz w:val="24"/>
          <w:szCs w:val="24"/>
        </w:rPr>
        <w:t xml:space="preserve"> </w:t>
      </w:r>
      <w:r w:rsidRPr="0003620B">
        <w:rPr>
          <w:rFonts w:ascii="Times New Roman" w:hAnsi="Times New Roman" w:cs="Times New Roman"/>
          <w:sz w:val="24"/>
          <w:szCs w:val="24"/>
        </w:rPr>
        <w:t xml:space="preserve">est soumise au régime fiscal et douanier en vigueur dans la république du Cameroun. </w:t>
      </w:r>
      <w:r w:rsidRPr="0003620B">
        <w:rPr>
          <w:rFonts w:ascii="Times New Roman" w:hAnsi="Times New Roman" w:cs="Times New Roman"/>
          <w:iCs/>
          <w:sz w:val="24"/>
          <w:szCs w:val="24"/>
        </w:rPr>
        <w:t>La lettre commande</w:t>
      </w:r>
      <w:r w:rsidRPr="0003620B">
        <w:rPr>
          <w:rFonts w:ascii="Times New Roman" w:hAnsi="Times New Roman" w:cs="Times New Roman"/>
          <w:sz w:val="24"/>
          <w:szCs w:val="24"/>
        </w:rPr>
        <w:t xml:space="preserve"> est conclue tout taxes comprises, conformément à la </w:t>
      </w:r>
      <w:bookmarkStart w:id="129" w:name="_Hlk188017345"/>
      <w:r w:rsidRPr="0003620B">
        <w:rPr>
          <w:rFonts w:ascii="Times New Roman" w:hAnsi="Times New Roman" w:cs="Times New Roman"/>
          <w:sz w:val="24"/>
          <w:szCs w:val="24"/>
        </w:rPr>
        <w:t xml:space="preserve">loi n°2024/013 du 23 Décembre 2024 Portant </w:t>
      </w:r>
      <w:bookmarkEnd w:id="129"/>
      <w:r w:rsidRPr="0003620B">
        <w:rPr>
          <w:rFonts w:ascii="Times New Roman" w:hAnsi="Times New Roman" w:cs="Times New Roman"/>
          <w:sz w:val="24"/>
          <w:szCs w:val="24"/>
        </w:rPr>
        <w:t xml:space="preserve">loi de finances de la République du Cameroun pour l’exercice 2025 et au Code Général des Impôts qui définissent les modalités de mise en œuvre du régime fiscal des Marchés Publics. </w:t>
      </w:r>
    </w:p>
    <w:p w14:paraId="44C12E41" w14:textId="77777777" w:rsidR="0090221C" w:rsidRPr="0003620B" w:rsidRDefault="0090221C" w:rsidP="0003620B">
      <w:pPr>
        <w:suppressAutoHyphens/>
        <w:jc w:val="both"/>
        <w:textAlignment w:val="baseline"/>
        <w:rPr>
          <w:rFonts w:ascii="Times New Roman" w:hAnsi="Times New Roman" w:cs="Times New Roman"/>
          <w:i/>
          <w:sz w:val="24"/>
          <w:szCs w:val="24"/>
        </w:rPr>
      </w:pPr>
    </w:p>
    <w:bookmarkEnd w:id="128"/>
    <w:p w14:paraId="42185518"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La fiscalité applicable à la présente </w:t>
      </w:r>
      <w:r w:rsidRPr="0003620B">
        <w:rPr>
          <w:rFonts w:ascii="Times New Roman" w:hAnsi="Times New Roman" w:cs="Times New Roman"/>
          <w:iCs/>
          <w:sz w:val="24"/>
          <w:szCs w:val="24"/>
        </w:rPr>
        <w:t>lettre commande</w:t>
      </w:r>
      <w:r w:rsidRPr="0003620B">
        <w:rPr>
          <w:rFonts w:ascii="Times New Roman" w:hAnsi="Times New Roman" w:cs="Times New Roman"/>
          <w:sz w:val="24"/>
          <w:szCs w:val="24"/>
        </w:rPr>
        <w:t xml:space="preserve"> comporte notamment :</w:t>
      </w:r>
    </w:p>
    <w:p w14:paraId="3A855F9F" w14:textId="77777777" w:rsidR="0090221C" w:rsidRPr="0003620B" w:rsidRDefault="0090221C">
      <w:pPr>
        <w:numPr>
          <w:ilvl w:val="0"/>
          <w:numId w:val="85"/>
        </w:num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Des impôts et taxes relatifs aux bénéfices industriels et commerciaux, y compris l’AIR qui constitue un précompte sur l’impôt des sociétés ;</w:t>
      </w:r>
    </w:p>
    <w:p w14:paraId="29B231CD" w14:textId="77777777" w:rsidR="0090221C" w:rsidRPr="0003620B" w:rsidRDefault="0090221C">
      <w:pPr>
        <w:numPr>
          <w:ilvl w:val="0"/>
          <w:numId w:val="85"/>
        </w:num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Des droits d’enregistrement calculés conformément aux stipulations du code des impôts ;</w:t>
      </w:r>
    </w:p>
    <w:p w14:paraId="342D538D" w14:textId="77777777" w:rsidR="0090221C" w:rsidRPr="0003620B" w:rsidRDefault="0090221C">
      <w:pPr>
        <w:numPr>
          <w:ilvl w:val="0"/>
          <w:numId w:val="85"/>
        </w:num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Des droits et taxes attachés à la réalisation des prestations prévues par le marché:</w:t>
      </w:r>
    </w:p>
    <w:p w14:paraId="49EB060A" w14:textId="77777777" w:rsidR="0090221C" w:rsidRPr="0003620B" w:rsidRDefault="0090221C">
      <w:pPr>
        <w:numPr>
          <w:ilvl w:val="3"/>
          <w:numId w:val="86"/>
        </w:numPr>
        <w:suppressAutoHyphens/>
        <w:ind w:left="709" w:hanging="142"/>
        <w:jc w:val="both"/>
        <w:textAlignment w:val="baseline"/>
        <w:rPr>
          <w:rFonts w:ascii="Times New Roman" w:hAnsi="Times New Roman" w:cs="Times New Roman"/>
          <w:sz w:val="24"/>
          <w:szCs w:val="24"/>
        </w:rPr>
      </w:pPr>
      <w:r w:rsidRPr="0003620B">
        <w:rPr>
          <w:rFonts w:ascii="Times New Roman" w:hAnsi="Times New Roman" w:cs="Times New Roman"/>
          <w:sz w:val="24"/>
          <w:szCs w:val="24"/>
        </w:rPr>
        <w:t>Des droits et taxes d’entrée sur le territoire camerounais (droits de douanes, TVA, taxe informatique) ;</w:t>
      </w:r>
    </w:p>
    <w:p w14:paraId="585381DA" w14:textId="77777777" w:rsidR="0090221C" w:rsidRPr="0003620B" w:rsidRDefault="0090221C">
      <w:pPr>
        <w:numPr>
          <w:ilvl w:val="3"/>
          <w:numId w:val="86"/>
        </w:numPr>
        <w:suppressAutoHyphens/>
        <w:ind w:left="709" w:hanging="142"/>
        <w:jc w:val="both"/>
        <w:textAlignment w:val="baseline"/>
        <w:rPr>
          <w:rFonts w:ascii="Times New Roman" w:hAnsi="Times New Roman" w:cs="Times New Roman"/>
          <w:sz w:val="24"/>
          <w:szCs w:val="24"/>
        </w:rPr>
      </w:pPr>
      <w:r w:rsidRPr="0003620B">
        <w:rPr>
          <w:rFonts w:ascii="Times New Roman" w:hAnsi="Times New Roman" w:cs="Times New Roman"/>
          <w:sz w:val="24"/>
          <w:szCs w:val="24"/>
        </w:rPr>
        <w:t>Des droits et taxes communaux,</w:t>
      </w:r>
    </w:p>
    <w:p w14:paraId="16A96855" w14:textId="77777777" w:rsidR="0090221C" w:rsidRPr="0003620B" w:rsidRDefault="0090221C">
      <w:pPr>
        <w:numPr>
          <w:ilvl w:val="3"/>
          <w:numId w:val="86"/>
        </w:numPr>
        <w:suppressAutoHyphens/>
        <w:ind w:left="709" w:hanging="142"/>
        <w:jc w:val="both"/>
        <w:textAlignment w:val="baseline"/>
        <w:rPr>
          <w:rFonts w:ascii="Times New Roman" w:hAnsi="Times New Roman" w:cs="Times New Roman"/>
          <w:sz w:val="24"/>
          <w:szCs w:val="24"/>
        </w:rPr>
      </w:pPr>
      <w:r w:rsidRPr="0003620B">
        <w:rPr>
          <w:rFonts w:ascii="Times New Roman" w:hAnsi="Times New Roman" w:cs="Times New Roman"/>
          <w:sz w:val="24"/>
          <w:szCs w:val="24"/>
        </w:rPr>
        <w:t>Des droits et taxes relatifs aux prélèvements des matériaux et d’eau.</w:t>
      </w:r>
    </w:p>
    <w:p w14:paraId="7C143A13" w14:textId="77777777" w:rsidR="0090221C" w:rsidRPr="0003620B" w:rsidRDefault="0090221C" w:rsidP="0003620B">
      <w:pPr>
        <w:suppressAutoHyphens/>
        <w:ind w:left="2880"/>
        <w:jc w:val="both"/>
        <w:textAlignment w:val="baseline"/>
        <w:rPr>
          <w:rFonts w:ascii="Times New Roman" w:hAnsi="Times New Roman" w:cs="Times New Roman"/>
          <w:sz w:val="24"/>
          <w:szCs w:val="24"/>
        </w:rPr>
      </w:pPr>
    </w:p>
    <w:p w14:paraId="2F04E9C2"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Ces éléments doivent être intégrés dans les charges que le cocontractant impute sur ses coûts d’intervention et constituer l’un des éléments des sous-détails des prix hors taxes.</w:t>
      </w:r>
    </w:p>
    <w:p w14:paraId="6A887EE2"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Le prix TTC s’entend TVA incluse.</w:t>
      </w:r>
    </w:p>
    <w:p w14:paraId="117881EA"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Sauf mention spécifique contraire figurant à la </w:t>
      </w:r>
      <w:r w:rsidRPr="0003620B">
        <w:rPr>
          <w:rFonts w:ascii="Times New Roman" w:hAnsi="Times New Roman" w:cs="Times New Roman"/>
          <w:iCs/>
          <w:sz w:val="24"/>
          <w:szCs w:val="24"/>
        </w:rPr>
        <w:t>lettre commande</w:t>
      </w:r>
      <w:r w:rsidRPr="0003620B">
        <w:rPr>
          <w:rFonts w:ascii="Times New Roman" w:hAnsi="Times New Roman" w:cs="Times New Roman"/>
          <w:sz w:val="24"/>
          <w:szCs w:val="24"/>
        </w:rPr>
        <w:t>, le cocontractant devra supporter et payer tous droits, taxes, impôts et charges lui incombant ainsi qu’à ses sous-traitants.</w:t>
      </w:r>
    </w:p>
    <w:p w14:paraId="0C4BAE04" w14:textId="77777777" w:rsidR="0090221C" w:rsidRPr="0003620B" w:rsidRDefault="0090221C" w:rsidP="0003620B">
      <w:pPr>
        <w:suppressAutoHyphens/>
        <w:ind w:right="-20"/>
        <w:jc w:val="both"/>
        <w:textAlignment w:val="baseline"/>
        <w:rPr>
          <w:rFonts w:ascii="Times New Roman" w:hAnsi="Times New Roman" w:cs="Times New Roman"/>
          <w:sz w:val="24"/>
          <w:szCs w:val="24"/>
        </w:rPr>
      </w:pPr>
    </w:p>
    <w:p w14:paraId="4E5F7A29" w14:textId="77777777" w:rsidR="0090221C" w:rsidRPr="0003620B" w:rsidRDefault="0090221C" w:rsidP="0003620B">
      <w:pPr>
        <w:suppressAutoHyphens/>
        <w:ind w:left="284" w:right="-23"/>
        <w:jc w:val="both"/>
        <w:textAlignment w:val="baseline"/>
        <w:rPr>
          <w:rFonts w:ascii="Times New Roman" w:hAnsi="Times New Roman" w:cs="Times New Roman"/>
          <w:b/>
          <w:bCs/>
          <w:sz w:val="24"/>
          <w:szCs w:val="24"/>
        </w:rPr>
      </w:pPr>
      <w:bookmarkStart w:id="130" w:name="_Toc157610570"/>
      <w:r w:rsidRPr="0003620B">
        <w:rPr>
          <w:rFonts w:ascii="Times New Roman" w:hAnsi="Times New Roman" w:cs="Times New Roman"/>
          <w:b/>
          <w:bCs/>
          <w:sz w:val="24"/>
          <w:szCs w:val="24"/>
        </w:rPr>
        <w:t xml:space="preserve">Article 37- Timbres et enregistrement des </w:t>
      </w:r>
      <w:bookmarkEnd w:id="130"/>
      <w:r w:rsidRPr="0003620B">
        <w:rPr>
          <w:rFonts w:ascii="Times New Roman" w:hAnsi="Times New Roman" w:cs="Times New Roman"/>
          <w:b/>
          <w:bCs/>
          <w:sz w:val="24"/>
          <w:szCs w:val="24"/>
        </w:rPr>
        <w:t>lettres commandes</w:t>
      </w:r>
    </w:p>
    <w:p w14:paraId="3FDE6544" w14:textId="77777777" w:rsidR="0090221C" w:rsidRPr="0003620B" w:rsidRDefault="0090221C" w:rsidP="0003620B">
      <w:pPr>
        <w:suppressAutoHyphens/>
        <w:ind w:right="98"/>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Sept (07) exemplaires originaux de la </w:t>
      </w:r>
      <w:r w:rsidRPr="0003620B">
        <w:rPr>
          <w:rFonts w:ascii="Times New Roman" w:hAnsi="Times New Roman" w:cs="Times New Roman"/>
          <w:iCs/>
          <w:sz w:val="24"/>
          <w:szCs w:val="24"/>
        </w:rPr>
        <w:t>lettre commande</w:t>
      </w:r>
      <w:r w:rsidRPr="0003620B">
        <w:rPr>
          <w:rFonts w:ascii="Times New Roman" w:hAnsi="Times New Roman" w:cs="Times New Roman"/>
          <w:sz w:val="24"/>
          <w:szCs w:val="24"/>
        </w:rPr>
        <w:t xml:space="preserve"> seront timbrés et enregistrés par les soins et aux frais du cocontractant, conformément à la règlementation en vigueur au Cameroun.</w:t>
      </w:r>
    </w:p>
    <w:p w14:paraId="51DFAA88" w14:textId="77777777" w:rsidR="0090221C" w:rsidRPr="0003620B" w:rsidRDefault="0090221C" w:rsidP="0003620B">
      <w:pPr>
        <w:suppressAutoHyphens/>
        <w:ind w:right="98" w:firstLine="284"/>
        <w:jc w:val="both"/>
        <w:textAlignment w:val="baseline"/>
        <w:rPr>
          <w:rFonts w:ascii="Times New Roman" w:hAnsi="Times New Roman" w:cs="Times New Roman"/>
          <w:sz w:val="24"/>
          <w:szCs w:val="24"/>
        </w:rPr>
      </w:pPr>
    </w:p>
    <w:p w14:paraId="0C9E1287" w14:textId="77777777" w:rsidR="0090221C" w:rsidRPr="0003620B" w:rsidRDefault="0090221C" w:rsidP="0003620B">
      <w:pPr>
        <w:suppressAutoHyphens/>
        <w:ind w:right="-20"/>
        <w:jc w:val="both"/>
        <w:textAlignment w:val="baseline"/>
        <w:rPr>
          <w:rFonts w:ascii="Times New Roman" w:hAnsi="Times New Roman" w:cs="Times New Roman"/>
          <w:b/>
          <w:bCs/>
          <w:sz w:val="24"/>
          <w:szCs w:val="24"/>
        </w:rPr>
      </w:pPr>
    </w:p>
    <w:p w14:paraId="273986D5" w14:textId="77777777" w:rsidR="0090221C" w:rsidRPr="0003620B" w:rsidRDefault="0090221C" w:rsidP="0003620B">
      <w:pPr>
        <w:suppressAutoHyphens/>
        <w:ind w:left="833" w:right="-210" w:hanging="360"/>
        <w:jc w:val="both"/>
        <w:textAlignment w:val="baseline"/>
        <w:rPr>
          <w:rFonts w:ascii="Times New Roman" w:hAnsi="Times New Roman" w:cs="Times New Roman"/>
          <w:b/>
          <w:bCs/>
          <w:caps/>
          <w:sz w:val="24"/>
          <w:szCs w:val="24"/>
        </w:rPr>
      </w:pPr>
      <w:bookmarkStart w:id="131" w:name="_Toc157610571"/>
      <w:r w:rsidRPr="0003620B">
        <w:rPr>
          <w:rFonts w:ascii="Times New Roman" w:hAnsi="Times New Roman" w:cs="Times New Roman"/>
          <w:b/>
          <w:bCs/>
          <w:caps/>
          <w:sz w:val="24"/>
          <w:szCs w:val="24"/>
        </w:rPr>
        <w:t>CHAPITRE V : Dispositions diverses</w:t>
      </w:r>
      <w:bookmarkEnd w:id="131"/>
    </w:p>
    <w:p w14:paraId="64F65F49" w14:textId="77777777" w:rsidR="0090221C" w:rsidRPr="0003620B" w:rsidRDefault="0090221C" w:rsidP="0003620B">
      <w:pPr>
        <w:suppressAutoHyphens/>
        <w:ind w:left="833" w:right="-210" w:hanging="360"/>
        <w:jc w:val="both"/>
        <w:textAlignment w:val="baseline"/>
        <w:rPr>
          <w:rFonts w:ascii="Times New Roman" w:hAnsi="Times New Roman" w:cs="Times New Roman"/>
          <w:b/>
          <w:bCs/>
          <w:caps/>
          <w:sz w:val="24"/>
          <w:szCs w:val="24"/>
        </w:rPr>
      </w:pPr>
    </w:p>
    <w:p w14:paraId="5AB25F6A" w14:textId="77777777" w:rsidR="0090221C" w:rsidRPr="0003620B" w:rsidRDefault="0090221C" w:rsidP="0003620B">
      <w:pPr>
        <w:suppressAutoHyphens/>
        <w:ind w:left="284" w:right="-23"/>
        <w:jc w:val="both"/>
        <w:textAlignment w:val="baseline"/>
        <w:rPr>
          <w:rFonts w:ascii="Times New Roman" w:hAnsi="Times New Roman" w:cs="Times New Roman"/>
          <w:b/>
          <w:bCs/>
          <w:sz w:val="24"/>
          <w:szCs w:val="24"/>
        </w:rPr>
      </w:pPr>
      <w:bookmarkStart w:id="132" w:name="_Toc157610572"/>
      <w:r w:rsidRPr="0003620B">
        <w:rPr>
          <w:rFonts w:ascii="Times New Roman" w:hAnsi="Times New Roman" w:cs="Times New Roman"/>
          <w:b/>
          <w:bCs/>
          <w:sz w:val="24"/>
          <w:szCs w:val="24"/>
        </w:rPr>
        <w:t>Article 38- Résiliation d</w:t>
      </w:r>
      <w:bookmarkEnd w:id="132"/>
      <w:r w:rsidRPr="0003620B">
        <w:rPr>
          <w:rFonts w:ascii="Times New Roman" w:hAnsi="Times New Roman" w:cs="Times New Roman"/>
          <w:b/>
          <w:bCs/>
          <w:sz w:val="24"/>
          <w:szCs w:val="24"/>
        </w:rPr>
        <w:t>e la lettre commande</w:t>
      </w:r>
    </w:p>
    <w:p w14:paraId="080354EE" w14:textId="77777777" w:rsidR="0090221C" w:rsidRPr="0003620B" w:rsidRDefault="0090221C" w:rsidP="0003620B">
      <w:pPr>
        <w:suppressAutoHyphens/>
        <w:ind w:left="284" w:right="-23" w:firstLine="424"/>
        <w:jc w:val="both"/>
        <w:textAlignment w:val="baseline"/>
        <w:rPr>
          <w:rFonts w:ascii="Times New Roman" w:hAnsi="Times New Roman" w:cs="Times New Roman"/>
          <w:b/>
          <w:bCs/>
          <w:sz w:val="24"/>
          <w:szCs w:val="24"/>
        </w:rPr>
      </w:pPr>
      <w:bookmarkStart w:id="133" w:name="_Toc157610573"/>
      <w:r w:rsidRPr="0003620B">
        <w:rPr>
          <w:rFonts w:ascii="Times New Roman" w:hAnsi="Times New Roman" w:cs="Times New Roman"/>
          <w:b/>
          <w:bCs/>
          <w:sz w:val="24"/>
          <w:szCs w:val="24"/>
        </w:rPr>
        <w:t>38</w:t>
      </w:r>
      <w:r w:rsidRPr="0003620B">
        <w:rPr>
          <w:rFonts w:ascii="Times New Roman" w:hAnsi="Times New Roman" w:cs="Times New Roman"/>
          <w:bCs/>
          <w:sz w:val="24"/>
          <w:szCs w:val="24"/>
        </w:rPr>
        <w:t>.1.</w:t>
      </w:r>
      <w:r w:rsidRPr="0003620B">
        <w:rPr>
          <w:rFonts w:ascii="Times New Roman" w:hAnsi="Times New Roman" w:cs="Times New Roman"/>
          <w:b/>
          <w:bCs/>
          <w:sz w:val="24"/>
          <w:szCs w:val="24"/>
        </w:rPr>
        <w:t xml:space="preserve"> </w:t>
      </w:r>
      <w:r w:rsidRPr="0003620B">
        <w:rPr>
          <w:rFonts w:ascii="Times New Roman" w:hAnsi="Times New Roman" w:cs="Times New Roman"/>
          <w:b/>
          <w:iCs/>
          <w:sz w:val="24"/>
          <w:szCs w:val="24"/>
        </w:rPr>
        <w:t>La lettre commande</w:t>
      </w:r>
      <w:r w:rsidRPr="0003620B">
        <w:rPr>
          <w:rFonts w:ascii="Times New Roman" w:hAnsi="Times New Roman" w:cs="Times New Roman"/>
          <w:i/>
          <w:iCs/>
          <w:sz w:val="24"/>
          <w:szCs w:val="24"/>
        </w:rPr>
        <w:t xml:space="preserve"> </w:t>
      </w:r>
      <w:r w:rsidRPr="0003620B">
        <w:rPr>
          <w:rFonts w:ascii="Times New Roman" w:hAnsi="Times New Roman" w:cs="Times New Roman"/>
          <w:b/>
          <w:bCs/>
          <w:sz w:val="24"/>
          <w:szCs w:val="24"/>
        </w:rPr>
        <w:t>est résiliée de plein droit dans l’un des cas suivants :</w:t>
      </w:r>
    </w:p>
    <w:p w14:paraId="02DDE5C3" w14:textId="77777777" w:rsidR="0090221C" w:rsidRPr="0003620B" w:rsidRDefault="0090221C">
      <w:pPr>
        <w:numPr>
          <w:ilvl w:val="0"/>
          <w:numId w:val="87"/>
        </w:numPr>
        <w:suppressAutoHyphens/>
        <w:ind w:left="1440" w:right="-2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Décès du titulaire </w:t>
      </w:r>
      <w:r w:rsidRPr="0003620B">
        <w:rPr>
          <w:rFonts w:ascii="Times New Roman" w:hAnsi="Times New Roman" w:cs="Times New Roman"/>
          <w:iCs/>
          <w:sz w:val="24"/>
          <w:szCs w:val="24"/>
        </w:rPr>
        <w:t>de la lettre commande</w:t>
      </w:r>
      <w:r w:rsidRPr="0003620B">
        <w:rPr>
          <w:rFonts w:ascii="Times New Roman" w:hAnsi="Times New Roman" w:cs="Times New Roman"/>
          <w:sz w:val="24"/>
          <w:szCs w:val="24"/>
        </w:rPr>
        <w:t>. Dans ce cas, le Maître d’Ouvrage peut, s’il y a lieu, autoriser que soient acceptées les propositions présentées par les ayant droits pour la continuation des prestations ;</w:t>
      </w:r>
    </w:p>
    <w:p w14:paraId="15C41F44" w14:textId="77777777" w:rsidR="0090221C" w:rsidRPr="0003620B" w:rsidRDefault="0090221C" w:rsidP="0003620B">
      <w:pPr>
        <w:suppressAutoHyphens/>
        <w:ind w:left="720" w:right="-23"/>
        <w:jc w:val="both"/>
        <w:textAlignment w:val="baseline"/>
        <w:rPr>
          <w:rFonts w:ascii="Times New Roman" w:hAnsi="Times New Roman" w:cs="Times New Roman"/>
          <w:sz w:val="24"/>
          <w:szCs w:val="24"/>
        </w:rPr>
      </w:pPr>
    </w:p>
    <w:p w14:paraId="1FF03ABD" w14:textId="77777777" w:rsidR="0090221C" w:rsidRPr="0003620B" w:rsidRDefault="0090221C">
      <w:pPr>
        <w:numPr>
          <w:ilvl w:val="0"/>
          <w:numId w:val="87"/>
        </w:numPr>
        <w:suppressAutoHyphens/>
        <w:ind w:left="1440" w:right="-2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Faillite du titulaire </w:t>
      </w:r>
      <w:r w:rsidRPr="0003620B">
        <w:rPr>
          <w:rFonts w:ascii="Times New Roman" w:hAnsi="Times New Roman" w:cs="Times New Roman"/>
          <w:iCs/>
          <w:sz w:val="24"/>
          <w:szCs w:val="24"/>
        </w:rPr>
        <w:t>de la lettre commande</w:t>
      </w:r>
      <w:r w:rsidRPr="0003620B">
        <w:rPr>
          <w:rFonts w:ascii="Times New Roman" w:hAnsi="Times New Roman" w:cs="Times New Roman"/>
          <w:sz w:val="24"/>
          <w:szCs w:val="24"/>
        </w:rPr>
        <w:t>. Dans ce cas, le Maître d’Ouvrage peut accepter s’il y a lieu, des propositions qui peuvent être présentées par les créanciers pour la continuation des prestations ;</w:t>
      </w:r>
    </w:p>
    <w:p w14:paraId="5E0A36A1" w14:textId="77777777" w:rsidR="0090221C" w:rsidRPr="0003620B" w:rsidRDefault="0090221C" w:rsidP="0003620B">
      <w:pPr>
        <w:pStyle w:val="Paragraphedeliste"/>
        <w:jc w:val="both"/>
        <w:rPr>
          <w:rFonts w:ascii="Times New Roman" w:hAnsi="Times New Roman" w:cs="Times New Roman"/>
          <w:sz w:val="24"/>
          <w:szCs w:val="24"/>
        </w:rPr>
      </w:pPr>
    </w:p>
    <w:p w14:paraId="48DEB3C0" w14:textId="77777777" w:rsidR="0090221C" w:rsidRPr="0003620B" w:rsidRDefault="0090221C" w:rsidP="0003620B">
      <w:pPr>
        <w:suppressAutoHyphens/>
        <w:ind w:left="720" w:right="-23"/>
        <w:jc w:val="both"/>
        <w:textAlignment w:val="baseline"/>
        <w:rPr>
          <w:rFonts w:ascii="Times New Roman" w:hAnsi="Times New Roman" w:cs="Times New Roman"/>
          <w:sz w:val="24"/>
          <w:szCs w:val="24"/>
        </w:rPr>
      </w:pPr>
    </w:p>
    <w:p w14:paraId="22A2B0DB" w14:textId="77777777" w:rsidR="0090221C" w:rsidRPr="0003620B" w:rsidRDefault="0090221C">
      <w:pPr>
        <w:numPr>
          <w:ilvl w:val="0"/>
          <w:numId w:val="87"/>
        </w:numPr>
        <w:suppressAutoHyphens/>
        <w:ind w:left="1440" w:right="-2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Liquidation judiciaire, si le co-contractant de l’Administration n’est pas autorisé par le tribunal à continuer l’exploitation de son entreprise ;</w:t>
      </w:r>
    </w:p>
    <w:p w14:paraId="56678ECF" w14:textId="77777777" w:rsidR="0090221C" w:rsidRPr="0003620B" w:rsidRDefault="0090221C" w:rsidP="0003620B">
      <w:pPr>
        <w:suppressAutoHyphens/>
        <w:ind w:left="720" w:right="-23"/>
        <w:jc w:val="both"/>
        <w:textAlignment w:val="baseline"/>
        <w:rPr>
          <w:rFonts w:ascii="Times New Roman" w:hAnsi="Times New Roman" w:cs="Times New Roman"/>
          <w:sz w:val="24"/>
          <w:szCs w:val="24"/>
        </w:rPr>
      </w:pPr>
    </w:p>
    <w:p w14:paraId="5DDE7F74" w14:textId="77777777" w:rsidR="0090221C" w:rsidRPr="0003620B" w:rsidRDefault="0090221C">
      <w:pPr>
        <w:numPr>
          <w:ilvl w:val="0"/>
          <w:numId w:val="87"/>
        </w:numPr>
        <w:suppressAutoHyphens/>
        <w:ind w:left="1440" w:right="-2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En cas de sous-traitance, de cotraitance ou de sous-commande sans autorisation préalable du Maître d’Ouvrage ;</w:t>
      </w:r>
    </w:p>
    <w:p w14:paraId="3BCC6054" w14:textId="77777777" w:rsidR="0090221C" w:rsidRPr="0003620B" w:rsidRDefault="0090221C" w:rsidP="0003620B">
      <w:pPr>
        <w:suppressAutoHyphens/>
        <w:ind w:right="-23"/>
        <w:jc w:val="both"/>
        <w:textAlignment w:val="baseline"/>
        <w:rPr>
          <w:rFonts w:ascii="Times New Roman" w:hAnsi="Times New Roman" w:cs="Times New Roman"/>
          <w:sz w:val="24"/>
          <w:szCs w:val="24"/>
        </w:rPr>
      </w:pPr>
    </w:p>
    <w:p w14:paraId="2A985287" w14:textId="77777777" w:rsidR="0090221C" w:rsidRPr="0003620B" w:rsidRDefault="0090221C">
      <w:pPr>
        <w:numPr>
          <w:ilvl w:val="0"/>
          <w:numId w:val="87"/>
        </w:numPr>
        <w:suppressAutoHyphens/>
        <w:ind w:left="1440" w:right="-2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Défaillance du cocontractant de l’Administration dûment notifiée à ce dernier par le Maître d’Ouvrage par ordre de service valant mise en demeure et la carence constatée ;</w:t>
      </w:r>
    </w:p>
    <w:p w14:paraId="30A2E0FB" w14:textId="77777777" w:rsidR="0090221C" w:rsidRPr="0003620B" w:rsidRDefault="0090221C" w:rsidP="0003620B">
      <w:pPr>
        <w:suppressAutoHyphens/>
        <w:ind w:right="-23"/>
        <w:jc w:val="both"/>
        <w:textAlignment w:val="baseline"/>
        <w:rPr>
          <w:rFonts w:ascii="Times New Roman" w:hAnsi="Times New Roman" w:cs="Times New Roman"/>
          <w:sz w:val="24"/>
          <w:szCs w:val="24"/>
        </w:rPr>
      </w:pPr>
    </w:p>
    <w:p w14:paraId="739DD226" w14:textId="77777777" w:rsidR="0090221C" w:rsidRPr="0003620B" w:rsidRDefault="0090221C">
      <w:pPr>
        <w:numPr>
          <w:ilvl w:val="0"/>
          <w:numId w:val="87"/>
        </w:numPr>
        <w:suppressAutoHyphens/>
        <w:ind w:left="1440" w:right="-2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 Non-respect de la législation ou de la réglementation du travail ;</w:t>
      </w:r>
    </w:p>
    <w:p w14:paraId="0893FB43" w14:textId="77777777" w:rsidR="0090221C" w:rsidRPr="0003620B" w:rsidRDefault="0090221C" w:rsidP="0003620B">
      <w:pPr>
        <w:suppressAutoHyphens/>
        <w:ind w:right="-23"/>
        <w:jc w:val="both"/>
        <w:textAlignment w:val="baseline"/>
        <w:rPr>
          <w:rFonts w:ascii="Times New Roman" w:hAnsi="Times New Roman" w:cs="Times New Roman"/>
          <w:sz w:val="24"/>
          <w:szCs w:val="24"/>
        </w:rPr>
      </w:pPr>
    </w:p>
    <w:p w14:paraId="301AEBC5" w14:textId="77777777" w:rsidR="0090221C" w:rsidRPr="0003620B" w:rsidRDefault="0090221C">
      <w:pPr>
        <w:numPr>
          <w:ilvl w:val="0"/>
          <w:numId w:val="87"/>
        </w:numPr>
        <w:suppressAutoHyphens/>
        <w:ind w:left="1440" w:right="-2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Variation importante des prix dans les conditions définies par le cahier des clauses administratives générales, suite à la modification des conditions économiques ou des quantités initiales du marché ;</w:t>
      </w:r>
    </w:p>
    <w:p w14:paraId="13D3A169" w14:textId="77777777" w:rsidR="0090221C" w:rsidRPr="0003620B" w:rsidRDefault="0090221C" w:rsidP="0003620B">
      <w:pPr>
        <w:suppressAutoHyphens/>
        <w:ind w:right="-23"/>
        <w:jc w:val="both"/>
        <w:textAlignment w:val="baseline"/>
        <w:rPr>
          <w:rFonts w:ascii="Times New Roman" w:hAnsi="Times New Roman" w:cs="Times New Roman"/>
          <w:sz w:val="24"/>
          <w:szCs w:val="24"/>
        </w:rPr>
      </w:pPr>
    </w:p>
    <w:p w14:paraId="38E3FF81" w14:textId="77777777" w:rsidR="0090221C" w:rsidRPr="0003620B" w:rsidRDefault="0090221C">
      <w:pPr>
        <w:numPr>
          <w:ilvl w:val="0"/>
          <w:numId w:val="87"/>
        </w:numPr>
        <w:suppressAutoHyphens/>
        <w:ind w:left="1440" w:right="-2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Manœuvres frauduleuses et corruption dûment constatées. </w:t>
      </w:r>
    </w:p>
    <w:p w14:paraId="1DCDC0D9" w14:textId="77777777" w:rsidR="0090221C" w:rsidRPr="0003620B" w:rsidRDefault="0090221C" w:rsidP="0003620B">
      <w:pPr>
        <w:suppressAutoHyphens/>
        <w:ind w:right="-23"/>
        <w:jc w:val="both"/>
        <w:textAlignment w:val="baseline"/>
        <w:rPr>
          <w:rFonts w:ascii="Times New Roman" w:hAnsi="Times New Roman" w:cs="Times New Roman"/>
          <w:sz w:val="24"/>
          <w:szCs w:val="24"/>
        </w:rPr>
      </w:pPr>
    </w:p>
    <w:p w14:paraId="796BF528" w14:textId="77777777" w:rsidR="0090221C" w:rsidRPr="0003620B" w:rsidRDefault="0090221C" w:rsidP="0003620B">
      <w:pPr>
        <w:suppressAutoHyphens/>
        <w:ind w:left="284" w:right="-23"/>
        <w:jc w:val="both"/>
        <w:textAlignment w:val="baseline"/>
        <w:rPr>
          <w:rFonts w:ascii="Times New Roman" w:hAnsi="Times New Roman" w:cs="Times New Roman"/>
          <w:sz w:val="24"/>
          <w:szCs w:val="24"/>
        </w:rPr>
      </w:pPr>
      <w:r w:rsidRPr="0003620B">
        <w:rPr>
          <w:rFonts w:ascii="Times New Roman" w:hAnsi="Times New Roman" w:cs="Times New Roman"/>
          <w:b/>
          <w:sz w:val="24"/>
          <w:szCs w:val="24"/>
        </w:rPr>
        <w:t>38</w:t>
      </w:r>
      <w:r w:rsidRPr="0003620B">
        <w:rPr>
          <w:rFonts w:ascii="Times New Roman" w:hAnsi="Times New Roman" w:cs="Times New Roman"/>
          <w:b/>
          <w:bCs/>
          <w:sz w:val="24"/>
          <w:szCs w:val="24"/>
        </w:rPr>
        <w:t xml:space="preserve">.2. </w:t>
      </w:r>
      <w:r w:rsidRPr="0003620B">
        <w:rPr>
          <w:rFonts w:ascii="Times New Roman" w:hAnsi="Times New Roman" w:cs="Times New Roman"/>
          <w:b/>
          <w:iCs/>
          <w:sz w:val="24"/>
          <w:szCs w:val="24"/>
        </w:rPr>
        <w:t>La lettre commande</w:t>
      </w:r>
      <w:r w:rsidRPr="0003620B">
        <w:rPr>
          <w:rFonts w:ascii="Times New Roman" w:hAnsi="Times New Roman" w:cs="Times New Roman"/>
          <w:i/>
          <w:iCs/>
          <w:sz w:val="24"/>
          <w:szCs w:val="24"/>
        </w:rPr>
        <w:t xml:space="preserve"> </w:t>
      </w:r>
      <w:r w:rsidRPr="0003620B">
        <w:rPr>
          <w:rFonts w:ascii="Times New Roman" w:hAnsi="Times New Roman" w:cs="Times New Roman"/>
          <w:b/>
          <w:bCs/>
          <w:sz w:val="24"/>
          <w:szCs w:val="24"/>
        </w:rPr>
        <w:t>peut également être résiliée dans les conditions stipulées dans le CCAG, notamment</w:t>
      </w:r>
      <w:r w:rsidRPr="0003620B">
        <w:rPr>
          <w:rFonts w:ascii="Times New Roman" w:hAnsi="Times New Roman" w:cs="Times New Roman"/>
          <w:sz w:val="24"/>
          <w:szCs w:val="24"/>
        </w:rPr>
        <w:t xml:space="preserve"> dans l’un des cas suivants :</w:t>
      </w:r>
    </w:p>
    <w:p w14:paraId="3DA905CE" w14:textId="77777777" w:rsidR="0090221C" w:rsidRPr="0003620B" w:rsidRDefault="0090221C">
      <w:pPr>
        <w:numPr>
          <w:ilvl w:val="0"/>
          <w:numId w:val="88"/>
        </w:numPr>
        <w:suppressAutoHyphens/>
        <w:ind w:left="1440" w:right="-2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Retard dans les prestations entraînant des pénalités au-delà de 10% du montant des prestations ;</w:t>
      </w:r>
    </w:p>
    <w:p w14:paraId="1850767F" w14:textId="77777777" w:rsidR="0090221C" w:rsidRPr="0003620B" w:rsidRDefault="0090221C" w:rsidP="0003620B">
      <w:pPr>
        <w:suppressAutoHyphens/>
        <w:ind w:left="720" w:right="-23"/>
        <w:jc w:val="both"/>
        <w:textAlignment w:val="baseline"/>
        <w:rPr>
          <w:rFonts w:ascii="Times New Roman" w:hAnsi="Times New Roman" w:cs="Times New Roman"/>
          <w:sz w:val="24"/>
          <w:szCs w:val="24"/>
        </w:rPr>
      </w:pPr>
    </w:p>
    <w:p w14:paraId="61DEA4A0" w14:textId="77777777" w:rsidR="0090221C" w:rsidRPr="0003620B" w:rsidRDefault="0090221C">
      <w:pPr>
        <w:numPr>
          <w:ilvl w:val="0"/>
          <w:numId w:val="88"/>
        </w:numPr>
        <w:suppressAutoHyphens/>
        <w:ind w:left="1440" w:right="-2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Refus de la reprise des prestations non conformes ;</w:t>
      </w:r>
    </w:p>
    <w:p w14:paraId="355E7AB2" w14:textId="77777777" w:rsidR="0090221C" w:rsidRPr="0003620B" w:rsidRDefault="0090221C" w:rsidP="0003620B">
      <w:pPr>
        <w:suppressAutoHyphens/>
        <w:ind w:right="-23"/>
        <w:jc w:val="both"/>
        <w:textAlignment w:val="baseline"/>
        <w:rPr>
          <w:rFonts w:ascii="Times New Roman" w:hAnsi="Times New Roman" w:cs="Times New Roman"/>
          <w:sz w:val="24"/>
          <w:szCs w:val="24"/>
        </w:rPr>
      </w:pPr>
    </w:p>
    <w:p w14:paraId="0495E013" w14:textId="77777777" w:rsidR="0090221C" w:rsidRPr="0003620B" w:rsidRDefault="0090221C">
      <w:pPr>
        <w:numPr>
          <w:ilvl w:val="0"/>
          <w:numId w:val="88"/>
        </w:numPr>
        <w:suppressAutoHyphens/>
        <w:ind w:left="1440" w:right="-2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Ajournement ou interruption prolongée décidée par le Maitre d’Ouvrage ;</w:t>
      </w:r>
    </w:p>
    <w:p w14:paraId="04C1F17A" w14:textId="77777777" w:rsidR="0090221C" w:rsidRPr="0003620B" w:rsidRDefault="0090221C" w:rsidP="0003620B">
      <w:pPr>
        <w:suppressAutoHyphens/>
        <w:ind w:right="-23"/>
        <w:jc w:val="both"/>
        <w:textAlignment w:val="baseline"/>
        <w:rPr>
          <w:rFonts w:ascii="Times New Roman" w:hAnsi="Times New Roman" w:cs="Times New Roman"/>
          <w:sz w:val="24"/>
          <w:szCs w:val="24"/>
        </w:rPr>
      </w:pPr>
    </w:p>
    <w:p w14:paraId="1F598E1E" w14:textId="77777777" w:rsidR="0090221C" w:rsidRPr="0003620B" w:rsidRDefault="0090221C">
      <w:pPr>
        <w:numPr>
          <w:ilvl w:val="0"/>
          <w:numId w:val="88"/>
        </w:numPr>
        <w:suppressAutoHyphens/>
        <w:ind w:left="1440" w:right="-2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Non-paiement persistant des prestations ;</w:t>
      </w:r>
    </w:p>
    <w:p w14:paraId="49ADE299" w14:textId="77777777" w:rsidR="0090221C" w:rsidRPr="0003620B" w:rsidRDefault="0090221C" w:rsidP="0003620B">
      <w:pPr>
        <w:suppressAutoHyphens/>
        <w:ind w:right="-23"/>
        <w:jc w:val="both"/>
        <w:textAlignment w:val="baseline"/>
        <w:rPr>
          <w:rFonts w:ascii="Times New Roman" w:hAnsi="Times New Roman" w:cs="Times New Roman"/>
          <w:sz w:val="24"/>
          <w:szCs w:val="24"/>
        </w:rPr>
      </w:pPr>
    </w:p>
    <w:p w14:paraId="2EDAEF49" w14:textId="77777777" w:rsidR="0090221C" w:rsidRPr="0003620B" w:rsidRDefault="0090221C">
      <w:pPr>
        <w:numPr>
          <w:ilvl w:val="0"/>
          <w:numId w:val="88"/>
        </w:numPr>
        <w:suppressAutoHyphens/>
        <w:ind w:left="1440" w:right="-2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Motif d’intérêt général.</w:t>
      </w:r>
    </w:p>
    <w:p w14:paraId="201A85FC" w14:textId="77777777" w:rsidR="0090221C" w:rsidRPr="0003620B" w:rsidRDefault="0090221C" w:rsidP="0003620B">
      <w:pPr>
        <w:suppressAutoHyphens/>
        <w:ind w:right="-23"/>
        <w:jc w:val="both"/>
        <w:textAlignment w:val="baseline"/>
        <w:rPr>
          <w:rFonts w:ascii="Times New Roman" w:hAnsi="Times New Roman" w:cs="Times New Roman"/>
          <w:sz w:val="24"/>
          <w:szCs w:val="24"/>
        </w:rPr>
      </w:pPr>
    </w:p>
    <w:p w14:paraId="3492CC72" w14:textId="77777777" w:rsidR="0090221C" w:rsidRPr="0003620B" w:rsidRDefault="0090221C" w:rsidP="0003620B">
      <w:pPr>
        <w:suppressAutoHyphens/>
        <w:ind w:left="284" w:right="-23"/>
        <w:jc w:val="both"/>
        <w:textAlignment w:val="baseline"/>
        <w:rPr>
          <w:rFonts w:ascii="Times New Roman" w:hAnsi="Times New Roman" w:cs="Times New Roman"/>
          <w:sz w:val="24"/>
          <w:szCs w:val="24"/>
        </w:rPr>
      </w:pPr>
      <w:r w:rsidRPr="0003620B">
        <w:rPr>
          <w:rFonts w:ascii="Times New Roman" w:hAnsi="Times New Roman" w:cs="Times New Roman"/>
          <w:b/>
          <w:bCs/>
          <w:sz w:val="24"/>
          <w:szCs w:val="24"/>
        </w:rPr>
        <w:t xml:space="preserve">38.3. </w:t>
      </w:r>
      <w:r w:rsidRPr="0003620B">
        <w:rPr>
          <w:rFonts w:ascii="Times New Roman" w:hAnsi="Times New Roman" w:cs="Times New Roman"/>
          <w:b/>
          <w:iCs/>
          <w:sz w:val="24"/>
          <w:szCs w:val="24"/>
        </w:rPr>
        <w:t>La lettre commande</w:t>
      </w:r>
      <w:r w:rsidRPr="0003620B">
        <w:rPr>
          <w:rFonts w:ascii="Times New Roman" w:hAnsi="Times New Roman" w:cs="Times New Roman"/>
          <w:i/>
          <w:iCs/>
          <w:sz w:val="24"/>
          <w:szCs w:val="24"/>
        </w:rPr>
        <w:t xml:space="preserve"> </w:t>
      </w:r>
      <w:r w:rsidRPr="0003620B">
        <w:rPr>
          <w:rFonts w:ascii="Times New Roman" w:hAnsi="Times New Roman" w:cs="Times New Roman"/>
          <w:b/>
          <w:bCs/>
          <w:sz w:val="24"/>
          <w:szCs w:val="24"/>
        </w:rPr>
        <w:t>peut également être résiliée dans les conditions stipulées dans le CCAG, notamment dans l’un des cas suivants</w:t>
      </w:r>
      <w:r w:rsidRPr="0003620B">
        <w:rPr>
          <w:rFonts w:ascii="Times New Roman" w:hAnsi="Times New Roman" w:cs="Times New Roman"/>
          <w:sz w:val="24"/>
          <w:szCs w:val="24"/>
        </w:rPr>
        <w:t> :</w:t>
      </w:r>
    </w:p>
    <w:p w14:paraId="7EB9F838" w14:textId="77777777" w:rsidR="0090221C" w:rsidRPr="0003620B" w:rsidRDefault="0090221C">
      <w:pPr>
        <w:numPr>
          <w:ilvl w:val="0"/>
          <w:numId w:val="89"/>
        </w:numPr>
        <w:suppressAutoHyphens/>
        <w:ind w:left="1440" w:right="-2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En cas de force majeure et après avis de l’Autorité chargée des marchés publics en </w:t>
      </w:r>
      <w:r w:rsidRPr="0003620B">
        <w:rPr>
          <w:rFonts w:ascii="Times New Roman" w:hAnsi="Times New Roman" w:cs="Times New Roman"/>
          <w:sz w:val="24"/>
          <w:szCs w:val="24"/>
        </w:rPr>
        <w:lastRenderedPageBreak/>
        <w:t>l’absence de toute responsabilité du cocontractant de l’administration sans préjudice des indemnités auxquels ce dernier peut prétendre ;</w:t>
      </w:r>
    </w:p>
    <w:p w14:paraId="3F746F22" w14:textId="77777777" w:rsidR="0090221C" w:rsidRPr="0003620B" w:rsidRDefault="0090221C" w:rsidP="0003620B">
      <w:pPr>
        <w:suppressAutoHyphens/>
        <w:ind w:left="720" w:right="-23"/>
        <w:jc w:val="both"/>
        <w:textAlignment w:val="baseline"/>
        <w:rPr>
          <w:rFonts w:ascii="Times New Roman" w:hAnsi="Times New Roman" w:cs="Times New Roman"/>
          <w:sz w:val="24"/>
          <w:szCs w:val="24"/>
        </w:rPr>
      </w:pPr>
    </w:p>
    <w:p w14:paraId="70D84FAE" w14:textId="77777777" w:rsidR="0090221C" w:rsidRPr="0003620B" w:rsidRDefault="0090221C">
      <w:pPr>
        <w:numPr>
          <w:ilvl w:val="0"/>
          <w:numId w:val="89"/>
        </w:numPr>
        <w:suppressAutoHyphens/>
        <w:ind w:left="1440" w:right="-2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Non-paiement persistant des prestations.</w:t>
      </w:r>
    </w:p>
    <w:p w14:paraId="3575A85E" w14:textId="77777777" w:rsidR="0090221C" w:rsidRPr="0003620B" w:rsidRDefault="0090221C" w:rsidP="0003620B">
      <w:pPr>
        <w:suppressAutoHyphens/>
        <w:ind w:right="-23"/>
        <w:jc w:val="both"/>
        <w:textAlignment w:val="baseline"/>
        <w:rPr>
          <w:rFonts w:ascii="Times New Roman" w:hAnsi="Times New Roman" w:cs="Times New Roman"/>
          <w:sz w:val="24"/>
          <w:szCs w:val="24"/>
        </w:rPr>
      </w:pPr>
    </w:p>
    <w:p w14:paraId="7DC8F630" w14:textId="77777777" w:rsidR="0090221C" w:rsidRPr="0003620B" w:rsidRDefault="0090221C" w:rsidP="0003620B">
      <w:pPr>
        <w:suppressAutoHyphens/>
        <w:ind w:left="284" w:right="-23"/>
        <w:jc w:val="both"/>
        <w:textAlignment w:val="baseline"/>
        <w:rPr>
          <w:rFonts w:ascii="Times New Roman" w:hAnsi="Times New Roman" w:cs="Times New Roman"/>
          <w:b/>
          <w:bCs/>
          <w:sz w:val="24"/>
          <w:szCs w:val="24"/>
        </w:rPr>
      </w:pPr>
      <w:r w:rsidRPr="0003620B">
        <w:rPr>
          <w:rFonts w:ascii="Times New Roman" w:hAnsi="Times New Roman" w:cs="Times New Roman"/>
          <w:b/>
          <w:bCs/>
          <w:sz w:val="24"/>
          <w:szCs w:val="24"/>
        </w:rPr>
        <w:t>Article 39- Cas de force majeure</w:t>
      </w:r>
      <w:bookmarkEnd w:id="133"/>
    </w:p>
    <w:p w14:paraId="219979B0" w14:textId="77777777" w:rsidR="0090221C" w:rsidRPr="0003620B" w:rsidRDefault="0090221C" w:rsidP="0003620B">
      <w:pPr>
        <w:suppressAutoHyphens/>
        <w:ind w:right="-20" w:firstLine="284"/>
        <w:jc w:val="both"/>
        <w:textAlignment w:val="baseline"/>
        <w:rPr>
          <w:rFonts w:ascii="Times New Roman" w:hAnsi="Times New Roman" w:cs="Times New Roman"/>
          <w:iCs/>
          <w:sz w:val="24"/>
          <w:szCs w:val="24"/>
        </w:rPr>
      </w:pPr>
      <w:r w:rsidRPr="0003620B">
        <w:rPr>
          <w:rFonts w:ascii="Times New Roman" w:hAnsi="Times New Roman" w:cs="Times New Roman"/>
          <w:iCs/>
          <w:sz w:val="24"/>
          <w:szCs w:val="24"/>
        </w:rPr>
        <w:t>Le titulaire de l’accord-cadre ne sera pas tenu responsable des retards imputables à un cas de force majeure. Dans un tel cas, le titulaire de la lettre commande</w:t>
      </w:r>
      <w:r w:rsidRPr="0003620B">
        <w:rPr>
          <w:rFonts w:ascii="Times New Roman" w:hAnsi="Times New Roman" w:cs="Times New Roman"/>
          <w:i/>
          <w:iCs/>
          <w:sz w:val="24"/>
          <w:szCs w:val="24"/>
        </w:rPr>
        <w:t xml:space="preserve"> </w:t>
      </w:r>
      <w:r w:rsidRPr="0003620B">
        <w:rPr>
          <w:rFonts w:ascii="Times New Roman" w:hAnsi="Times New Roman" w:cs="Times New Roman"/>
          <w:iCs/>
          <w:sz w:val="24"/>
          <w:szCs w:val="24"/>
        </w:rPr>
        <w:t>avertira le Maître d’ouvrage par écrit, dans les dans les vingt (20) jours suivant l’apparition du cas de force majeure et il donnera une estimation des retards en résultant. Chaque fois qu’un cas de force majeure provoquera un retard, le titulaire de la lettre commande aura droit, si le Maître d’ouvrage le juge réel, à une prorogation des délais</w:t>
      </w:r>
    </w:p>
    <w:p w14:paraId="17DE1E4C" w14:textId="77777777" w:rsidR="0090221C" w:rsidRPr="0003620B" w:rsidRDefault="0090221C" w:rsidP="0003620B">
      <w:pPr>
        <w:suppressAutoHyphens/>
        <w:jc w:val="both"/>
        <w:textAlignment w:val="baseline"/>
        <w:rPr>
          <w:rFonts w:ascii="Times New Roman" w:hAnsi="Times New Roman" w:cs="Times New Roman"/>
          <w:sz w:val="24"/>
          <w:szCs w:val="24"/>
        </w:rPr>
      </w:pPr>
      <w:bookmarkStart w:id="134" w:name="_Hlk143524677"/>
      <w:r w:rsidRPr="0003620B">
        <w:rPr>
          <w:rFonts w:ascii="Times New Roman" w:hAnsi="Times New Roman" w:cs="Times New Roman"/>
          <w:sz w:val="24"/>
          <w:szCs w:val="24"/>
        </w:rPr>
        <w:t>Les cas de force majeure seront constatés conformément aux dispositions du CCAG. Il appartient au Maître d’Ouvrage d’apprécier le caractère de force majeure et les justificatifs fournis.</w:t>
      </w:r>
    </w:p>
    <w:bookmarkEnd w:id="134"/>
    <w:p w14:paraId="3F3CF66B"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Dans le cas où l’entrepreneur invoquerait le cas de force majeure relevant des conditions météorologiques, les seuils en deçà desquels aucune réclamation ne sera admise sont :</w:t>
      </w:r>
    </w:p>
    <w:p w14:paraId="20C6322D" w14:textId="77777777" w:rsidR="0090221C" w:rsidRPr="006751BA" w:rsidRDefault="0090221C" w:rsidP="0003620B">
      <w:pPr>
        <w:suppressAutoHyphens/>
        <w:jc w:val="both"/>
        <w:textAlignment w:val="baseline"/>
        <w:rPr>
          <w:rFonts w:ascii="Times New Roman" w:hAnsi="Times New Roman" w:cs="Times New Roman"/>
          <w:sz w:val="24"/>
          <w:szCs w:val="24"/>
        </w:rPr>
      </w:pPr>
    </w:p>
    <w:p w14:paraId="6E7FB0E0" w14:textId="77777777" w:rsidR="0090221C" w:rsidRPr="006751BA" w:rsidRDefault="0090221C">
      <w:pPr>
        <w:numPr>
          <w:ilvl w:val="0"/>
          <w:numId w:val="22"/>
        </w:numPr>
        <w:suppressAutoHyphens/>
        <w:ind w:left="567" w:hanging="283"/>
        <w:jc w:val="both"/>
        <w:textAlignment w:val="baseline"/>
        <w:rPr>
          <w:rFonts w:ascii="Times New Roman" w:hAnsi="Times New Roman" w:cs="Times New Roman"/>
          <w:sz w:val="24"/>
          <w:szCs w:val="24"/>
        </w:rPr>
      </w:pPr>
      <w:r w:rsidRPr="006751BA">
        <w:rPr>
          <w:rFonts w:ascii="Times New Roman" w:hAnsi="Times New Roman" w:cs="Times New Roman"/>
          <w:sz w:val="24"/>
          <w:szCs w:val="24"/>
        </w:rPr>
        <w:t>Pluie : 200 millimètres en 24 heures ;</w:t>
      </w:r>
    </w:p>
    <w:p w14:paraId="33B17AFC" w14:textId="77777777" w:rsidR="0090221C" w:rsidRPr="006751BA" w:rsidRDefault="0090221C">
      <w:pPr>
        <w:numPr>
          <w:ilvl w:val="0"/>
          <w:numId w:val="22"/>
        </w:numPr>
        <w:suppressAutoHyphens/>
        <w:ind w:left="567" w:hanging="283"/>
        <w:jc w:val="both"/>
        <w:textAlignment w:val="baseline"/>
        <w:rPr>
          <w:rFonts w:ascii="Times New Roman" w:hAnsi="Times New Roman" w:cs="Times New Roman"/>
          <w:sz w:val="24"/>
          <w:szCs w:val="24"/>
        </w:rPr>
      </w:pPr>
      <w:r w:rsidRPr="006751BA">
        <w:rPr>
          <w:rFonts w:ascii="Times New Roman" w:hAnsi="Times New Roman" w:cs="Times New Roman"/>
          <w:sz w:val="24"/>
          <w:szCs w:val="24"/>
        </w:rPr>
        <w:t>Vent : 40 mètres par seconde ;</w:t>
      </w:r>
    </w:p>
    <w:p w14:paraId="3AC7E7E5" w14:textId="77777777" w:rsidR="0090221C" w:rsidRPr="006751BA" w:rsidRDefault="0090221C">
      <w:pPr>
        <w:numPr>
          <w:ilvl w:val="0"/>
          <w:numId w:val="22"/>
        </w:numPr>
        <w:suppressAutoHyphens/>
        <w:ind w:left="567" w:hanging="283"/>
        <w:jc w:val="both"/>
        <w:textAlignment w:val="baseline"/>
        <w:rPr>
          <w:rFonts w:ascii="Times New Roman" w:hAnsi="Times New Roman" w:cs="Times New Roman"/>
          <w:sz w:val="24"/>
          <w:szCs w:val="24"/>
        </w:rPr>
      </w:pPr>
      <w:r w:rsidRPr="006751BA">
        <w:rPr>
          <w:rFonts w:ascii="Times New Roman" w:hAnsi="Times New Roman" w:cs="Times New Roman"/>
          <w:sz w:val="24"/>
          <w:szCs w:val="24"/>
        </w:rPr>
        <w:t>Crue : la crue de fréquence décennale.</w:t>
      </w:r>
    </w:p>
    <w:p w14:paraId="22180792" w14:textId="77777777" w:rsidR="0090221C" w:rsidRPr="0003620B" w:rsidRDefault="0090221C">
      <w:pPr>
        <w:numPr>
          <w:ilvl w:val="0"/>
          <w:numId w:val="22"/>
        </w:numPr>
        <w:suppressAutoHyphens/>
        <w:ind w:left="567" w:hanging="283"/>
        <w:jc w:val="both"/>
        <w:textAlignment w:val="baseline"/>
        <w:rPr>
          <w:rFonts w:ascii="Times New Roman" w:hAnsi="Times New Roman" w:cs="Times New Roman"/>
          <w:sz w:val="24"/>
          <w:szCs w:val="24"/>
        </w:rPr>
      </w:pPr>
    </w:p>
    <w:p w14:paraId="0EE73B8B" w14:textId="77777777" w:rsidR="0090221C" w:rsidRPr="0003620B" w:rsidRDefault="0090221C" w:rsidP="0003620B">
      <w:pPr>
        <w:suppressAutoHyphens/>
        <w:ind w:right="-20"/>
        <w:jc w:val="both"/>
        <w:textAlignment w:val="baseline"/>
        <w:rPr>
          <w:rFonts w:ascii="Times New Roman" w:hAnsi="Times New Roman" w:cs="Times New Roman"/>
          <w:b/>
          <w:bCs/>
          <w:sz w:val="24"/>
          <w:szCs w:val="24"/>
        </w:rPr>
      </w:pPr>
    </w:p>
    <w:p w14:paraId="57E3EC42" w14:textId="77777777" w:rsidR="0090221C" w:rsidRPr="0003620B" w:rsidRDefault="0090221C" w:rsidP="005F5777">
      <w:pPr>
        <w:suppressAutoHyphens/>
        <w:ind w:right="-23"/>
        <w:jc w:val="both"/>
        <w:textAlignment w:val="baseline"/>
        <w:rPr>
          <w:rFonts w:ascii="Times New Roman" w:hAnsi="Times New Roman" w:cs="Times New Roman"/>
          <w:b/>
          <w:bCs/>
          <w:sz w:val="24"/>
          <w:szCs w:val="24"/>
        </w:rPr>
      </w:pPr>
      <w:bookmarkStart w:id="135" w:name="_Toc157610574"/>
      <w:r w:rsidRPr="0003620B">
        <w:rPr>
          <w:rFonts w:ascii="Times New Roman" w:hAnsi="Times New Roman" w:cs="Times New Roman"/>
          <w:b/>
          <w:bCs/>
          <w:sz w:val="24"/>
          <w:szCs w:val="24"/>
        </w:rPr>
        <w:t>Article 40- Différends et litiges</w:t>
      </w:r>
      <w:bookmarkEnd w:id="135"/>
      <w:r w:rsidRPr="0003620B">
        <w:rPr>
          <w:rFonts w:ascii="Times New Roman" w:hAnsi="Times New Roman" w:cs="Times New Roman"/>
          <w:b/>
          <w:bCs/>
          <w:sz w:val="24"/>
          <w:szCs w:val="24"/>
        </w:rPr>
        <w:t xml:space="preserve"> </w:t>
      </w:r>
    </w:p>
    <w:p w14:paraId="5DEB729F" w14:textId="77777777" w:rsidR="0090221C" w:rsidRPr="0003620B" w:rsidRDefault="0090221C" w:rsidP="005F5777">
      <w:pPr>
        <w:suppressAutoHyphens/>
        <w:ind w:right="90"/>
        <w:jc w:val="both"/>
        <w:textAlignment w:val="baseline"/>
        <w:rPr>
          <w:rFonts w:ascii="Times New Roman" w:hAnsi="Times New Roman" w:cs="Times New Roman"/>
          <w:sz w:val="24"/>
          <w:szCs w:val="24"/>
        </w:rPr>
      </w:pPr>
      <w:r w:rsidRPr="0003620B">
        <w:rPr>
          <w:rFonts w:ascii="Times New Roman" w:hAnsi="Times New Roman" w:cs="Times New Roman"/>
          <w:spacing w:val="5"/>
          <w:sz w:val="24"/>
          <w:szCs w:val="24"/>
        </w:rPr>
        <w:t>Les différends ou litiges nés de l’exécution de la présente lettre commande peuvent faire l’objet d’un règlement à l’amiable. Lorsqu’aucun</w:t>
      </w:r>
      <w:r w:rsidRPr="0003620B">
        <w:rPr>
          <w:rFonts w:ascii="Times New Roman" w:hAnsi="Times New Roman" w:cs="Times New Roman"/>
          <w:sz w:val="24"/>
          <w:szCs w:val="24"/>
        </w:rPr>
        <w:t xml:space="preserve">e solution amiable </w:t>
      </w:r>
      <w:r w:rsidRPr="0003620B">
        <w:rPr>
          <w:rFonts w:ascii="Times New Roman" w:hAnsi="Times New Roman" w:cs="Times New Roman"/>
          <w:spacing w:val="5"/>
          <w:sz w:val="24"/>
          <w:szCs w:val="24"/>
        </w:rPr>
        <w:t>n</w:t>
      </w:r>
      <w:r w:rsidRPr="0003620B">
        <w:rPr>
          <w:rFonts w:ascii="Times New Roman" w:hAnsi="Times New Roman" w:cs="Times New Roman"/>
          <w:sz w:val="24"/>
          <w:szCs w:val="24"/>
        </w:rPr>
        <w:t>e peut être</w:t>
      </w:r>
      <w:r w:rsidRPr="0003620B">
        <w:rPr>
          <w:rFonts w:ascii="Times New Roman" w:hAnsi="Times New Roman" w:cs="Times New Roman"/>
          <w:spacing w:val="5"/>
          <w:sz w:val="24"/>
          <w:szCs w:val="24"/>
        </w:rPr>
        <w:t xml:space="preserve"> </w:t>
      </w:r>
      <w:r w:rsidRPr="0003620B">
        <w:rPr>
          <w:rFonts w:ascii="Times New Roman" w:hAnsi="Times New Roman" w:cs="Times New Roman"/>
          <w:sz w:val="24"/>
          <w:szCs w:val="24"/>
        </w:rPr>
        <w:t>apportée au différend, celui-ci est porté devant la juridiction Camerounaise compétente.</w:t>
      </w:r>
    </w:p>
    <w:p w14:paraId="2C992504"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0A2DC979" w14:textId="77777777" w:rsidR="0090221C" w:rsidRPr="0003620B" w:rsidRDefault="0090221C" w:rsidP="005F5777">
      <w:pPr>
        <w:suppressAutoHyphens/>
        <w:ind w:right="-23"/>
        <w:jc w:val="both"/>
        <w:textAlignment w:val="baseline"/>
        <w:rPr>
          <w:rFonts w:ascii="Times New Roman" w:hAnsi="Times New Roman" w:cs="Times New Roman"/>
          <w:b/>
          <w:bCs/>
          <w:sz w:val="24"/>
          <w:szCs w:val="24"/>
        </w:rPr>
      </w:pPr>
      <w:bookmarkStart w:id="136" w:name="_Toc157610575"/>
      <w:r w:rsidRPr="0003620B">
        <w:rPr>
          <w:rFonts w:ascii="Times New Roman" w:hAnsi="Times New Roman" w:cs="Times New Roman"/>
          <w:b/>
          <w:bCs/>
          <w:w w:val="98"/>
          <w:sz w:val="24"/>
          <w:szCs w:val="24"/>
        </w:rPr>
        <w:t xml:space="preserve">Article 41- Edition et diffusion de la présente </w:t>
      </w:r>
      <w:bookmarkEnd w:id="136"/>
      <w:r w:rsidRPr="0003620B">
        <w:rPr>
          <w:rFonts w:ascii="Times New Roman" w:hAnsi="Times New Roman" w:cs="Times New Roman"/>
          <w:b/>
          <w:bCs/>
          <w:w w:val="98"/>
          <w:sz w:val="24"/>
          <w:szCs w:val="24"/>
        </w:rPr>
        <w:t>lettre commande</w:t>
      </w:r>
    </w:p>
    <w:p w14:paraId="1996D138" w14:textId="77777777" w:rsidR="0090221C" w:rsidRPr="0003620B" w:rsidRDefault="0090221C" w:rsidP="005F5777">
      <w:pPr>
        <w:suppressAutoHyphens/>
        <w:ind w:right="95"/>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La rédaction ou la mise en forme des documents constitutifs de la lettre commande sont assurées par le Maître d’Ouvrage. Vingt (20) exemplaires de la présente lettre commande seront édités par les soins du prestataire et transmis </w:t>
      </w:r>
      <w:r w:rsidRPr="0003620B">
        <w:rPr>
          <w:rFonts w:ascii="Times New Roman" w:hAnsi="Times New Roman" w:cs="Times New Roman"/>
          <w:iCs/>
          <w:sz w:val="24"/>
          <w:szCs w:val="24"/>
        </w:rPr>
        <w:t>au Maitre d’Ouvrage</w:t>
      </w:r>
      <w:r w:rsidRPr="0003620B">
        <w:rPr>
          <w:rFonts w:ascii="Times New Roman" w:hAnsi="Times New Roman" w:cs="Times New Roman"/>
          <w:sz w:val="24"/>
          <w:szCs w:val="24"/>
        </w:rPr>
        <w:t>.</w:t>
      </w:r>
    </w:p>
    <w:p w14:paraId="49E515E7"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74862079" w14:textId="77777777" w:rsidR="0090221C" w:rsidRPr="0003620B" w:rsidRDefault="0090221C" w:rsidP="005F5777">
      <w:pPr>
        <w:suppressAutoHyphens/>
        <w:ind w:right="-23"/>
        <w:jc w:val="both"/>
        <w:textAlignment w:val="baseline"/>
        <w:rPr>
          <w:rFonts w:ascii="Times New Roman" w:hAnsi="Times New Roman" w:cs="Times New Roman"/>
          <w:b/>
          <w:bCs/>
          <w:sz w:val="24"/>
          <w:szCs w:val="24"/>
        </w:rPr>
      </w:pPr>
      <w:bookmarkStart w:id="137" w:name="_Toc157610576"/>
      <w:r w:rsidRPr="0003620B">
        <w:rPr>
          <w:rFonts w:ascii="Times New Roman" w:hAnsi="Times New Roman" w:cs="Times New Roman"/>
          <w:b/>
          <w:bCs/>
          <w:w w:val="97"/>
          <w:sz w:val="24"/>
          <w:szCs w:val="24"/>
        </w:rPr>
        <w:t>Article 42 et dernier : Validité et Entrée en vigueur d</w:t>
      </w:r>
      <w:bookmarkEnd w:id="137"/>
      <w:r w:rsidRPr="0003620B">
        <w:rPr>
          <w:rFonts w:ascii="Times New Roman" w:hAnsi="Times New Roman" w:cs="Times New Roman"/>
          <w:b/>
          <w:bCs/>
          <w:w w:val="97"/>
          <w:sz w:val="24"/>
          <w:szCs w:val="24"/>
        </w:rPr>
        <w:t>e la lettre commande</w:t>
      </w:r>
    </w:p>
    <w:p w14:paraId="5898AED4" w14:textId="77777777" w:rsidR="0090221C" w:rsidRPr="0003620B" w:rsidRDefault="0090221C" w:rsidP="005F5777">
      <w:pPr>
        <w:suppressAutoHyphens/>
        <w:ind w:right="95"/>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La présente lettre commande ne deviendra définitive qu’après sa signature par </w:t>
      </w:r>
      <w:r w:rsidRPr="0003620B">
        <w:rPr>
          <w:rFonts w:ascii="Times New Roman" w:hAnsi="Times New Roman" w:cs="Times New Roman"/>
          <w:iCs/>
          <w:sz w:val="24"/>
          <w:szCs w:val="24"/>
        </w:rPr>
        <w:t>le Maitre d’Ouvrage</w:t>
      </w:r>
      <w:r w:rsidRPr="0003620B">
        <w:rPr>
          <w:rFonts w:ascii="Times New Roman" w:hAnsi="Times New Roman" w:cs="Times New Roman"/>
          <w:sz w:val="24"/>
          <w:szCs w:val="24"/>
        </w:rPr>
        <w:t>. Il entrera en vigueur dès sa notification au cocontractant.</w:t>
      </w:r>
    </w:p>
    <w:p w14:paraId="7477D201" w14:textId="77777777" w:rsidR="0090221C" w:rsidRPr="0003620B" w:rsidRDefault="0090221C" w:rsidP="0003620B">
      <w:pPr>
        <w:suppressAutoHyphens/>
        <w:ind w:right="95" w:firstLine="284"/>
        <w:jc w:val="both"/>
        <w:textAlignment w:val="baseline"/>
        <w:rPr>
          <w:rFonts w:ascii="Times New Roman" w:hAnsi="Times New Roman" w:cs="Times New Roman"/>
          <w:sz w:val="24"/>
          <w:szCs w:val="24"/>
        </w:rPr>
      </w:pPr>
    </w:p>
    <w:p w14:paraId="33C06C25" w14:textId="77777777" w:rsidR="0090221C" w:rsidRPr="0003620B" w:rsidRDefault="0090221C" w:rsidP="0003620B">
      <w:pPr>
        <w:suppressAutoHyphens/>
        <w:ind w:right="95" w:firstLine="284"/>
        <w:jc w:val="both"/>
        <w:textAlignment w:val="baseline"/>
        <w:rPr>
          <w:rFonts w:ascii="Times New Roman" w:hAnsi="Times New Roman" w:cs="Times New Roman"/>
          <w:sz w:val="24"/>
          <w:szCs w:val="24"/>
        </w:rPr>
      </w:pPr>
    </w:p>
    <w:p w14:paraId="7801A3FA" w14:textId="77777777" w:rsidR="0090221C" w:rsidRPr="0003620B" w:rsidRDefault="0090221C" w:rsidP="0003620B">
      <w:pPr>
        <w:suppressAutoHyphens/>
        <w:ind w:right="95" w:firstLine="284"/>
        <w:jc w:val="both"/>
        <w:textAlignment w:val="baseline"/>
        <w:rPr>
          <w:rFonts w:ascii="Times New Roman" w:hAnsi="Times New Roman" w:cs="Times New Roman"/>
          <w:sz w:val="24"/>
          <w:szCs w:val="24"/>
        </w:rPr>
      </w:pPr>
    </w:p>
    <w:p w14:paraId="71FC942B" w14:textId="77777777" w:rsidR="0090221C" w:rsidRPr="0003620B" w:rsidRDefault="0090221C" w:rsidP="0003620B">
      <w:pPr>
        <w:suppressAutoHyphens/>
        <w:ind w:right="95" w:firstLine="284"/>
        <w:jc w:val="both"/>
        <w:textAlignment w:val="baseline"/>
        <w:rPr>
          <w:rFonts w:ascii="Times New Roman" w:hAnsi="Times New Roman" w:cs="Times New Roman"/>
          <w:sz w:val="24"/>
          <w:szCs w:val="24"/>
        </w:rPr>
      </w:pPr>
    </w:p>
    <w:p w14:paraId="01CD3A9F" w14:textId="77777777" w:rsidR="0090221C" w:rsidRPr="0003620B" w:rsidRDefault="0090221C" w:rsidP="0003620B">
      <w:pPr>
        <w:suppressAutoHyphens/>
        <w:ind w:right="95" w:firstLine="284"/>
        <w:jc w:val="both"/>
        <w:textAlignment w:val="baseline"/>
        <w:rPr>
          <w:rFonts w:ascii="Times New Roman" w:hAnsi="Times New Roman" w:cs="Times New Roman"/>
          <w:sz w:val="24"/>
          <w:szCs w:val="24"/>
        </w:rPr>
      </w:pPr>
    </w:p>
    <w:p w14:paraId="394EA91F" w14:textId="77777777" w:rsidR="0090221C" w:rsidRPr="0003620B" w:rsidRDefault="0090221C" w:rsidP="0003620B">
      <w:pPr>
        <w:suppressAutoHyphens/>
        <w:ind w:right="95" w:firstLine="284"/>
        <w:jc w:val="both"/>
        <w:textAlignment w:val="baseline"/>
        <w:rPr>
          <w:rFonts w:ascii="Times New Roman" w:hAnsi="Times New Roman" w:cs="Times New Roman"/>
          <w:sz w:val="24"/>
          <w:szCs w:val="24"/>
        </w:rPr>
      </w:pPr>
    </w:p>
    <w:p w14:paraId="19BAEF6B" w14:textId="77777777" w:rsidR="0090221C" w:rsidRPr="0003620B" w:rsidRDefault="0090221C" w:rsidP="0003620B">
      <w:pPr>
        <w:suppressAutoHyphens/>
        <w:ind w:right="95" w:firstLine="284"/>
        <w:jc w:val="both"/>
        <w:textAlignment w:val="baseline"/>
        <w:rPr>
          <w:rFonts w:ascii="Times New Roman" w:hAnsi="Times New Roman" w:cs="Times New Roman"/>
          <w:sz w:val="24"/>
          <w:szCs w:val="24"/>
        </w:rPr>
      </w:pPr>
    </w:p>
    <w:p w14:paraId="337FAE98" w14:textId="77777777" w:rsidR="0090221C" w:rsidRPr="0003620B" w:rsidRDefault="0090221C" w:rsidP="0003620B">
      <w:pPr>
        <w:suppressAutoHyphens/>
        <w:ind w:right="95" w:firstLine="284"/>
        <w:jc w:val="both"/>
        <w:textAlignment w:val="baseline"/>
        <w:rPr>
          <w:rFonts w:ascii="Times New Roman" w:hAnsi="Times New Roman" w:cs="Times New Roman"/>
          <w:sz w:val="24"/>
          <w:szCs w:val="24"/>
        </w:rPr>
      </w:pPr>
    </w:p>
    <w:p w14:paraId="4459C513" w14:textId="77777777" w:rsidR="0090221C" w:rsidRPr="0003620B" w:rsidRDefault="0090221C" w:rsidP="0003620B">
      <w:pPr>
        <w:suppressAutoHyphens/>
        <w:ind w:right="95" w:firstLine="284"/>
        <w:jc w:val="both"/>
        <w:textAlignment w:val="baseline"/>
        <w:rPr>
          <w:rFonts w:ascii="Times New Roman" w:hAnsi="Times New Roman" w:cs="Times New Roman"/>
          <w:sz w:val="24"/>
          <w:szCs w:val="24"/>
        </w:rPr>
      </w:pPr>
    </w:p>
    <w:p w14:paraId="42EA4B29" w14:textId="77777777" w:rsidR="0090221C" w:rsidRPr="0003620B" w:rsidRDefault="0090221C" w:rsidP="0003620B">
      <w:pPr>
        <w:suppressAutoHyphens/>
        <w:ind w:right="95" w:firstLine="284"/>
        <w:jc w:val="both"/>
        <w:textAlignment w:val="baseline"/>
        <w:rPr>
          <w:rFonts w:ascii="Times New Roman" w:hAnsi="Times New Roman" w:cs="Times New Roman"/>
          <w:sz w:val="24"/>
          <w:szCs w:val="24"/>
        </w:rPr>
      </w:pPr>
    </w:p>
    <w:p w14:paraId="315234E5" w14:textId="77777777" w:rsidR="0090221C" w:rsidRPr="0003620B" w:rsidRDefault="0090221C" w:rsidP="0003620B">
      <w:pPr>
        <w:suppressAutoHyphens/>
        <w:ind w:right="95" w:firstLine="284"/>
        <w:jc w:val="both"/>
        <w:textAlignment w:val="baseline"/>
        <w:rPr>
          <w:rFonts w:ascii="Times New Roman" w:hAnsi="Times New Roman" w:cs="Times New Roman"/>
          <w:sz w:val="24"/>
          <w:szCs w:val="24"/>
        </w:rPr>
      </w:pPr>
    </w:p>
    <w:p w14:paraId="39C3F63B" w14:textId="77777777" w:rsidR="0090221C" w:rsidRPr="0003620B" w:rsidRDefault="0090221C" w:rsidP="0003620B">
      <w:pPr>
        <w:suppressAutoHyphens/>
        <w:ind w:right="95" w:firstLine="284"/>
        <w:jc w:val="both"/>
        <w:textAlignment w:val="baseline"/>
        <w:rPr>
          <w:rFonts w:ascii="Times New Roman" w:hAnsi="Times New Roman" w:cs="Times New Roman"/>
          <w:sz w:val="24"/>
          <w:szCs w:val="24"/>
        </w:rPr>
      </w:pPr>
    </w:p>
    <w:p w14:paraId="52D35AC3" w14:textId="77777777" w:rsidR="005F5777" w:rsidRPr="0003620B" w:rsidRDefault="005F5777" w:rsidP="006751BA">
      <w:pPr>
        <w:suppressAutoHyphens/>
        <w:ind w:right="95"/>
        <w:jc w:val="both"/>
        <w:textAlignment w:val="baseline"/>
        <w:rPr>
          <w:rFonts w:ascii="Times New Roman" w:hAnsi="Times New Roman" w:cs="Times New Roman"/>
          <w:sz w:val="24"/>
          <w:szCs w:val="24"/>
        </w:rPr>
      </w:pPr>
    </w:p>
    <w:p w14:paraId="60B7991D" w14:textId="77777777" w:rsidR="0090221C" w:rsidRPr="0003620B" w:rsidRDefault="0090221C" w:rsidP="0003620B">
      <w:pPr>
        <w:suppressAutoHyphens/>
        <w:ind w:right="95"/>
        <w:jc w:val="both"/>
        <w:textAlignment w:val="baseline"/>
        <w:rPr>
          <w:rFonts w:ascii="Times New Roman" w:hAnsi="Times New Roman" w:cs="Times New Roman"/>
          <w:sz w:val="24"/>
          <w:szCs w:val="24"/>
        </w:rPr>
      </w:pPr>
    </w:p>
    <w:p w14:paraId="7E79DE00" w14:textId="77777777" w:rsidR="0090221C" w:rsidRPr="0003620B" w:rsidRDefault="0090221C" w:rsidP="0003620B">
      <w:pPr>
        <w:suppressAutoHyphens/>
        <w:ind w:right="-20"/>
        <w:jc w:val="both"/>
        <w:textAlignment w:val="baseline"/>
        <w:rPr>
          <w:rFonts w:ascii="Times New Roman" w:hAnsi="Times New Roman" w:cs="Times New Roman"/>
          <w:sz w:val="24"/>
          <w:szCs w:val="24"/>
        </w:rPr>
      </w:pPr>
      <w:r w:rsidRPr="0003620B">
        <w:rPr>
          <w:rFonts w:ascii="Times New Roman" w:hAnsi="Times New Roman" w:cs="Times New Roman"/>
          <w:sz w:val="24"/>
          <w:szCs w:val="24"/>
        </w:rPr>
        <w:lastRenderedPageBreak/>
        <w:t>Page n° ___ et Dernière de la Lettre-Commande N°________/ LC/C-NYETE/SIGAMP/CIPM /2026</w:t>
      </w:r>
    </w:p>
    <w:p w14:paraId="2446987E" w14:textId="77777777" w:rsidR="0090221C" w:rsidRPr="0003620B" w:rsidRDefault="0090221C" w:rsidP="0003620B">
      <w:pPr>
        <w:ind w:right="-20"/>
        <w:jc w:val="both"/>
        <w:rPr>
          <w:rFonts w:ascii="Times New Roman" w:hAnsi="Times New Roman" w:cs="Times New Roman"/>
          <w:b/>
          <w:bCs/>
          <w:sz w:val="24"/>
          <w:szCs w:val="24"/>
        </w:rPr>
      </w:pPr>
      <w:r w:rsidRPr="0003620B">
        <w:rPr>
          <w:rFonts w:ascii="Times New Roman" w:hAnsi="Times New Roman" w:cs="Times New Roman"/>
          <w:sz w:val="24"/>
          <w:szCs w:val="24"/>
        </w:rPr>
        <w:t xml:space="preserve">Passée Après </w:t>
      </w:r>
      <w:r w:rsidRPr="0003620B">
        <w:rPr>
          <w:rFonts w:ascii="Times New Roman" w:hAnsi="Times New Roman" w:cs="Times New Roman"/>
          <w:b/>
          <w:bCs/>
          <w:sz w:val="24"/>
          <w:szCs w:val="24"/>
        </w:rPr>
        <w:t>Demande de Cotation</w:t>
      </w:r>
      <w:r w:rsidRPr="0003620B">
        <w:rPr>
          <w:rFonts w:ascii="Times New Roman" w:hAnsi="Times New Roman" w:cs="Times New Roman"/>
          <w:i/>
          <w:iCs/>
          <w:spacing w:val="18"/>
          <w:sz w:val="24"/>
          <w:szCs w:val="24"/>
        </w:rPr>
        <w:t xml:space="preserve"> </w:t>
      </w:r>
      <w:r w:rsidRPr="0003620B">
        <w:rPr>
          <w:rFonts w:ascii="Times New Roman" w:hAnsi="Times New Roman" w:cs="Times New Roman"/>
          <w:b/>
          <w:bCs/>
          <w:sz w:val="24"/>
          <w:szCs w:val="24"/>
        </w:rPr>
        <w:t>N°</w:t>
      </w:r>
      <w:r w:rsidRPr="0003620B">
        <w:rPr>
          <w:rFonts w:ascii="Times New Roman" w:hAnsi="Times New Roman" w:cs="Times New Roman"/>
          <w:sz w:val="24"/>
          <w:szCs w:val="24"/>
        </w:rPr>
        <w:t>……</w:t>
      </w:r>
      <w:r w:rsidRPr="0003620B">
        <w:rPr>
          <w:rFonts w:ascii="Times New Roman" w:hAnsi="Times New Roman" w:cs="Times New Roman"/>
          <w:b/>
          <w:bCs/>
          <w:sz w:val="24"/>
          <w:szCs w:val="24"/>
        </w:rPr>
        <w:t>/DC/C.NYETE/SG/SIGAMP</w:t>
      </w:r>
      <w:r w:rsidRPr="0003620B">
        <w:rPr>
          <w:rFonts w:ascii="Times New Roman" w:hAnsi="Times New Roman" w:cs="Times New Roman"/>
          <w:b/>
          <w:bCs/>
          <w:spacing w:val="17"/>
          <w:sz w:val="24"/>
          <w:szCs w:val="24"/>
        </w:rPr>
        <w:t>/</w:t>
      </w:r>
      <w:r w:rsidRPr="0003620B">
        <w:rPr>
          <w:rFonts w:ascii="Times New Roman" w:hAnsi="Times New Roman" w:cs="Times New Roman"/>
          <w:b/>
          <w:bCs/>
          <w:sz w:val="24"/>
          <w:szCs w:val="24"/>
        </w:rPr>
        <w:t>CIPM/</w:t>
      </w:r>
      <w:r w:rsidRPr="0003620B">
        <w:rPr>
          <w:rFonts w:ascii="Times New Roman" w:hAnsi="Times New Roman" w:cs="Times New Roman"/>
          <w:b/>
          <w:bCs/>
          <w:spacing w:val="6"/>
          <w:sz w:val="24"/>
          <w:szCs w:val="24"/>
        </w:rPr>
        <w:t xml:space="preserve">2025 </w:t>
      </w:r>
      <w:r w:rsidRPr="0003620B">
        <w:rPr>
          <w:rFonts w:ascii="Times New Roman" w:hAnsi="Times New Roman" w:cs="Times New Roman"/>
          <w:b/>
          <w:bCs/>
          <w:sz w:val="24"/>
          <w:szCs w:val="24"/>
        </w:rPr>
        <w:t>du</w:t>
      </w:r>
      <w:r w:rsidRPr="0003620B">
        <w:rPr>
          <w:rFonts w:ascii="Times New Roman" w:hAnsi="Times New Roman" w:cs="Times New Roman"/>
          <w:b/>
          <w:bCs/>
          <w:spacing w:val="6"/>
          <w:sz w:val="24"/>
          <w:szCs w:val="24"/>
        </w:rPr>
        <w:t xml:space="preserve"> </w:t>
      </w:r>
      <w:r w:rsidRPr="0003620B">
        <w:rPr>
          <w:rFonts w:ascii="Times New Roman" w:hAnsi="Times New Roman" w:cs="Times New Roman"/>
          <w:b/>
          <w:bCs/>
          <w:sz w:val="24"/>
          <w:szCs w:val="24"/>
        </w:rPr>
        <w:t>_____/ _____/ 2026</w:t>
      </w:r>
    </w:p>
    <w:p w14:paraId="4354E23B" w14:textId="77777777" w:rsidR="0090221C" w:rsidRPr="0003620B" w:rsidRDefault="0090221C" w:rsidP="0003620B">
      <w:pPr>
        <w:suppressAutoHyphens/>
        <w:ind w:right="-20"/>
        <w:jc w:val="both"/>
        <w:textAlignment w:val="baseline"/>
        <w:rPr>
          <w:rFonts w:ascii="Times New Roman" w:hAnsi="Times New Roman" w:cs="Times New Roman"/>
          <w:sz w:val="24"/>
          <w:szCs w:val="24"/>
        </w:rPr>
      </w:pPr>
    </w:p>
    <w:p w14:paraId="2A77BDB6" w14:textId="77777777" w:rsidR="0090221C" w:rsidRPr="0003620B" w:rsidRDefault="0090221C" w:rsidP="0003620B">
      <w:pPr>
        <w:suppressAutoHyphens/>
        <w:ind w:right="-20"/>
        <w:jc w:val="both"/>
        <w:textAlignment w:val="baseline"/>
        <w:rPr>
          <w:rFonts w:ascii="Times New Roman" w:hAnsi="Times New Roman" w:cs="Times New Roman"/>
          <w:sz w:val="24"/>
          <w:szCs w:val="24"/>
        </w:rPr>
      </w:pPr>
      <w:r w:rsidRPr="0003620B">
        <w:rPr>
          <w:rFonts w:ascii="Times New Roman" w:hAnsi="Times New Roman" w:cs="Times New Roman"/>
          <w:sz w:val="24"/>
          <w:szCs w:val="24"/>
        </w:rPr>
        <w:t>Avec _______________________,</w:t>
      </w:r>
    </w:p>
    <w:p w14:paraId="4EB5C582" w14:textId="74A6AEBC" w:rsidR="0090221C" w:rsidRPr="0003620B" w:rsidRDefault="0090221C" w:rsidP="0003620B">
      <w:pPr>
        <w:suppressAutoHyphens/>
        <w:ind w:right="-20"/>
        <w:jc w:val="both"/>
        <w:textAlignment w:val="baseline"/>
        <w:rPr>
          <w:rFonts w:ascii="Times New Roman" w:hAnsi="Times New Roman" w:cs="Times New Roman"/>
          <w:sz w:val="24"/>
          <w:szCs w:val="24"/>
        </w:rPr>
      </w:pPr>
      <w:r w:rsidRPr="0003620B">
        <w:rPr>
          <w:rFonts w:ascii="Times New Roman" w:hAnsi="Times New Roman" w:cs="Times New Roman"/>
          <w:sz w:val="24"/>
          <w:szCs w:val="24"/>
        </w:rPr>
        <w:t>Pour l’</w:t>
      </w:r>
      <w:r w:rsidRPr="0003620B">
        <w:rPr>
          <w:rFonts w:ascii="Times New Roman" w:hAnsi="Times New Roman" w:cs="Times New Roman"/>
          <w:bCs/>
          <w:sz w:val="24"/>
          <w:szCs w:val="24"/>
        </w:rPr>
        <w:t>Acquisition d</w:t>
      </w:r>
      <w:r w:rsidR="006751BA">
        <w:rPr>
          <w:rFonts w:ascii="Times New Roman" w:hAnsi="Times New Roman" w:cs="Times New Roman"/>
          <w:bCs/>
          <w:sz w:val="24"/>
          <w:szCs w:val="24"/>
        </w:rPr>
        <w:t>’un véhicule pick up double cabine</w:t>
      </w:r>
      <w:r w:rsidR="004F1EE8">
        <w:rPr>
          <w:rFonts w:ascii="Times New Roman" w:hAnsi="Times New Roman" w:cs="Times New Roman"/>
          <w:bCs/>
          <w:sz w:val="24"/>
          <w:szCs w:val="24"/>
        </w:rPr>
        <w:t xml:space="preserve"> pour le compte de </w:t>
      </w:r>
      <w:r w:rsidRPr="0003620B">
        <w:rPr>
          <w:rFonts w:ascii="Times New Roman" w:hAnsi="Times New Roman" w:cs="Times New Roman"/>
          <w:bCs/>
          <w:sz w:val="24"/>
          <w:szCs w:val="24"/>
        </w:rPr>
        <w:t>la Commune de NYETE</w:t>
      </w:r>
    </w:p>
    <w:p w14:paraId="2E66F6A0" w14:textId="77777777" w:rsidR="0090221C" w:rsidRPr="0003620B" w:rsidRDefault="0090221C" w:rsidP="0003620B">
      <w:pPr>
        <w:tabs>
          <w:tab w:val="left" w:pos="2680"/>
        </w:tabs>
        <w:suppressAutoHyphens/>
        <w:ind w:right="-20"/>
        <w:jc w:val="both"/>
        <w:textAlignment w:val="baseline"/>
        <w:rPr>
          <w:rFonts w:ascii="Times New Roman" w:hAnsi="Times New Roman" w:cs="Times New Roman"/>
          <w:sz w:val="24"/>
          <w:szCs w:val="24"/>
        </w:rPr>
      </w:pPr>
      <w:r w:rsidRPr="0003620B">
        <w:rPr>
          <w:rFonts w:ascii="Times New Roman" w:hAnsi="Times New Roman" w:cs="Times New Roman"/>
          <w:b/>
          <w:bCs/>
          <w:sz w:val="24"/>
          <w:szCs w:val="24"/>
        </w:rPr>
        <w:t xml:space="preserve">Délai de livraison : </w:t>
      </w:r>
      <w:r w:rsidRPr="0003620B">
        <w:rPr>
          <w:rFonts w:ascii="Times New Roman" w:hAnsi="Times New Roman" w:cs="Times New Roman"/>
          <w:sz w:val="24"/>
          <w:szCs w:val="24"/>
        </w:rPr>
        <w:t>Deux (02) Mois</w:t>
      </w:r>
      <w:r w:rsidRPr="0003620B">
        <w:rPr>
          <w:rFonts w:ascii="Times New Roman" w:hAnsi="Times New Roman" w:cs="Times New Roman"/>
          <w:i/>
          <w:iCs/>
          <w:sz w:val="24"/>
          <w:szCs w:val="24"/>
        </w:rPr>
        <w:t xml:space="preserve"> calendaires</w:t>
      </w:r>
    </w:p>
    <w:p w14:paraId="3F102F44" w14:textId="77777777" w:rsidR="0090221C" w:rsidRPr="0003620B" w:rsidRDefault="0090221C" w:rsidP="0003620B">
      <w:pPr>
        <w:tabs>
          <w:tab w:val="left" w:pos="1843"/>
          <w:tab w:val="left" w:pos="7371"/>
        </w:tabs>
        <w:suppressAutoHyphens/>
        <w:ind w:right="-20"/>
        <w:jc w:val="both"/>
        <w:textAlignment w:val="baseline"/>
        <w:rPr>
          <w:rFonts w:ascii="Times New Roman" w:hAnsi="Times New Roman" w:cs="Times New Roman"/>
          <w:i/>
          <w:iCs/>
          <w:sz w:val="24"/>
          <w:szCs w:val="24"/>
        </w:rPr>
      </w:pPr>
      <w:r w:rsidRPr="0003620B">
        <w:rPr>
          <w:rFonts w:ascii="Times New Roman" w:hAnsi="Times New Roman" w:cs="Times New Roman"/>
          <w:b/>
          <w:bCs/>
          <w:sz w:val="24"/>
          <w:szCs w:val="24"/>
        </w:rPr>
        <w:t>Montant de la lettre commande</w:t>
      </w:r>
      <w:r w:rsidRPr="0003620B">
        <w:rPr>
          <w:rFonts w:ascii="Times New Roman" w:hAnsi="Times New Roman" w:cs="Times New Roman"/>
          <w:sz w:val="24"/>
          <w:szCs w:val="24"/>
        </w:rPr>
        <w:t xml:space="preserve">: </w:t>
      </w:r>
      <w:r w:rsidRPr="0003620B">
        <w:rPr>
          <w:rFonts w:ascii="Times New Roman" w:hAnsi="Times New Roman" w:cs="Times New Roman"/>
          <w:i/>
          <w:iCs/>
          <w:sz w:val="24"/>
          <w:szCs w:val="24"/>
        </w:rPr>
        <w:t>[A rappeler en Francs CFA, toutes taxes comprises en chiffres et en lettres]</w:t>
      </w:r>
    </w:p>
    <w:p w14:paraId="6AF2270E" w14:textId="77777777" w:rsidR="0090221C" w:rsidRDefault="0090221C" w:rsidP="0090221C">
      <w:pPr>
        <w:tabs>
          <w:tab w:val="left" w:pos="1843"/>
          <w:tab w:val="left" w:pos="7371"/>
        </w:tabs>
        <w:suppressAutoHyphens/>
        <w:ind w:right="-20"/>
        <w:textAlignment w:val="baseline"/>
        <w:rPr>
          <w:i/>
          <w:iCs/>
          <w:sz w:val="10"/>
          <w:szCs w:val="10"/>
        </w:rPr>
      </w:pPr>
    </w:p>
    <w:tbl>
      <w:tblPr>
        <w:tblW w:w="7815" w:type="dxa"/>
        <w:jc w:val="center"/>
        <w:tblLayout w:type="fixed"/>
        <w:tblCellMar>
          <w:left w:w="10" w:type="dxa"/>
          <w:right w:w="10" w:type="dxa"/>
        </w:tblCellMar>
        <w:tblLook w:val="04A0" w:firstRow="1" w:lastRow="0" w:firstColumn="1" w:lastColumn="0" w:noHBand="0" w:noVBand="1"/>
      </w:tblPr>
      <w:tblGrid>
        <w:gridCol w:w="2368"/>
        <w:gridCol w:w="2897"/>
        <w:gridCol w:w="2550"/>
      </w:tblGrid>
      <w:tr w:rsidR="0090221C" w14:paraId="10D29BEF" w14:textId="77777777" w:rsidTr="00F80497">
        <w:trPr>
          <w:trHeight w:hRule="exact" w:val="375"/>
          <w:jc w:val="center"/>
        </w:trPr>
        <w:tc>
          <w:tcPr>
            <w:tcW w:w="237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66D13EBE" w14:textId="77777777" w:rsidR="0090221C" w:rsidRDefault="0090221C" w:rsidP="00F80497">
            <w:pPr>
              <w:suppressAutoHyphens/>
              <w:spacing w:line="256" w:lineRule="auto"/>
              <w:ind w:left="20" w:right="-20" w:firstLine="459"/>
              <w:textAlignment w:val="baseline"/>
              <w:rPr>
                <w:szCs w:val="24"/>
              </w:rPr>
            </w:pPr>
          </w:p>
        </w:tc>
        <w:tc>
          <w:tcPr>
            <w:tcW w:w="290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hideMark/>
          </w:tcPr>
          <w:p w14:paraId="0460E634" w14:textId="77777777" w:rsidR="0090221C" w:rsidRDefault="0090221C" w:rsidP="00F80497">
            <w:pPr>
              <w:suppressAutoHyphens/>
              <w:spacing w:line="256" w:lineRule="auto"/>
              <w:ind w:firstLine="459"/>
              <w:textAlignment w:val="baseline"/>
              <w:rPr>
                <w:szCs w:val="24"/>
              </w:rPr>
            </w:pPr>
            <w:r>
              <w:rPr>
                <w:szCs w:val="24"/>
              </w:rPr>
              <w:t>Montant en chiffres</w:t>
            </w:r>
          </w:p>
        </w:tc>
        <w:tc>
          <w:tcPr>
            <w:tcW w:w="2552" w:type="dxa"/>
            <w:tcBorders>
              <w:top w:val="single" w:sz="4" w:space="0" w:color="221F1F"/>
              <w:left w:val="single" w:sz="4" w:space="0" w:color="221F1F"/>
              <w:bottom w:val="single" w:sz="4" w:space="0" w:color="221F1F"/>
              <w:right w:val="single" w:sz="4" w:space="0" w:color="221F1F"/>
            </w:tcBorders>
            <w:vAlign w:val="center"/>
            <w:hideMark/>
          </w:tcPr>
          <w:p w14:paraId="146C10F1" w14:textId="77777777" w:rsidR="0090221C" w:rsidRDefault="0090221C" w:rsidP="00F80497">
            <w:pPr>
              <w:suppressAutoHyphens/>
              <w:spacing w:line="256" w:lineRule="auto"/>
              <w:ind w:firstLine="459"/>
              <w:textAlignment w:val="baseline"/>
              <w:rPr>
                <w:szCs w:val="24"/>
              </w:rPr>
            </w:pPr>
            <w:r>
              <w:rPr>
                <w:szCs w:val="24"/>
              </w:rPr>
              <w:t>Montant en lettres</w:t>
            </w:r>
          </w:p>
        </w:tc>
      </w:tr>
      <w:tr w:rsidR="0090221C" w14:paraId="24BD4132" w14:textId="77777777" w:rsidTr="00F80497">
        <w:trPr>
          <w:trHeight w:hRule="exact" w:val="375"/>
          <w:jc w:val="center"/>
        </w:trPr>
        <w:tc>
          <w:tcPr>
            <w:tcW w:w="237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hideMark/>
          </w:tcPr>
          <w:p w14:paraId="7AB4E401" w14:textId="77777777" w:rsidR="0090221C" w:rsidRDefault="0090221C" w:rsidP="00F80497">
            <w:pPr>
              <w:suppressAutoHyphens/>
              <w:spacing w:line="256" w:lineRule="auto"/>
              <w:ind w:left="20" w:right="-20" w:firstLine="459"/>
              <w:textAlignment w:val="baseline"/>
              <w:rPr>
                <w:szCs w:val="24"/>
              </w:rPr>
            </w:pPr>
            <w:r>
              <w:rPr>
                <w:szCs w:val="24"/>
              </w:rPr>
              <w:t>HTVA</w:t>
            </w:r>
          </w:p>
        </w:tc>
        <w:tc>
          <w:tcPr>
            <w:tcW w:w="290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089C05CF" w14:textId="77777777" w:rsidR="0090221C" w:rsidRDefault="0090221C" w:rsidP="00F80497">
            <w:pPr>
              <w:suppressAutoHyphens/>
              <w:spacing w:line="256" w:lineRule="auto"/>
              <w:ind w:firstLine="459"/>
              <w:textAlignment w:val="baseline"/>
              <w:rPr>
                <w:szCs w:val="24"/>
              </w:rPr>
            </w:pPr>
          </w:p>
        </w:tc>
        <w:tc>
          <w:tcPr>
            <w:tcW w:w="2552" w:type="dxa"/>
            <w:tcBorders>
              <w:top w:val="single" w:sz="4" w:space="0" w:color="221F1F"/>
              <w:left w:val="single" w:sz="4" w:space="0" w:color="221F1F"/>
              <w:bottom w:val="single" w:sz="4" w:space="0" w:color="221F1F"/>
              <w:right w:val="single" w:sz="4" w:space="0" w:color="221F1F"/>
            </w:tcBorders>
            <w:vAlign w:val="center"/>
          </w:tcPr>
          <w:p w14:paraId="64978B06" w14:textId="77777777" w:rsidR="0090221C" w:rsidRDefault="0090221C" w:rsidP="00F80497">
            <w:pPr>
              <w:suppressAutoHyphens/>
              <w:spacing w:line="256" w:lineRule="auto"/>
              <w:ind w:firstLine="459"/>
              <w:textAlignment w:val="baseline"/>
              <w:rPr>
                <w:szCs w:val="24"/>
              </w:rPr>
            </w:pPr>
          </w:p>
        </w:tc>
      </w:tr>
      <w:tr w:rsidR="0090221C" w14:paraId="5E882A7B" w14:textId="77777777" w:rsidTr="00F80497">
        <w:trPr>
          <w:trHeight w:hRule="exact" w:val="373"/>
          <w:jc w:val="center"/>
        </w:trPr>
        <w:tc>
          <w:tcPr>
            <w:tcW w:w="237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hideMark/>
          </w:tcPr>
          <w:p w14:paraId="0B7AD0BE" w14:textId="77777777" w:rsidR="0090221C" w:rsidRDefault="0090221C" w:rsidP="00F80497">
            <w:pPr>
              <w:suppressAutoHyphens/>
              <w:spacing w:line="256" w:lineRule="auto"/>
              <w:ind w:left="20" w:right="-20" w:firstLine="459"/>
              <w:textAlignment w:val="baseline"/>
              <w:rPr>
                <w:szCs w:val="24"/>
              </w:rPr>
            </w:pPr>
            <w:r>
              <w:rPr>
                <w:szCs w:val="24"/>
              </w:rPr>
              <w:t>T.V.A.</w:t>
            </w:r>
          </w:p>
        </w:tc>
        <w:tc>
          <w:tcPr>
            <w:tcW w:w="290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01A6B7A2" w14:textId="77777777" w:rsidR="0090221C" w:rsidRDefault="0090221C" w:rsidP="00F80497">
            <w:pPr>
              <w:suppressAutoHyphens/>
              <w:spacing w:line="256" w:lineRule="auto"/>
              <w:ind w:firstLine="459"/>
              <w:textAlignment w:val="baseline"/>
              <w:rPr>
                <w:szCs w:val="24"/>
              </w:rPr>
            </w:pPr>
          </w:p>
        </w:tc>
        <w:tc>
          <w:tcPr>
            <w:tcW w:w="2552" w:type="dxa"/>
            <w:tcBorders>
              <w:top w:val="single" w:sz="4" w:space="0" w:color="221F1F"/>
              <w:left w:val="single" w:sz="4" w:space="0" w:color="221F1F"/>
              <w:bottom w:val="single" w:sz="4" w:space="0" w:color="221F1F"/>
              <w:right w:val="single" w:sz="4" w:space="0" w:color="221F1F"/>
            </w:tcBorders>
            <w:vAlign w:val="center"/>
          </w:tcPr>
          <w:p w14:paraId="73DF7493" w14:textId="77777777" w:rsidR="0090221C" w:rsidRDefault="0090221C" w:rsidP="00F80497">
            <w:pPr>
              <w:suppressAutoHyphens/>
              <w:spacing w:line="256" w:lineRule="auto"/>
              <w:ind w:firstLine="459"/>
              <w:textAlignment w:val="baseline"/>
              <w:rPr>
                <w:szCs w:val="24"/>
              </w:rPr>
            </w:pPr>
          </w:p>
        </w:tc>
      </w:tr>
      <w:tr w:rsidR="0090221C" w14:paraId="7866E5EE" w14:textId="77777777" w:rsidTr="00F80497">
        <w:trPr>
          <w:trHeight w:hRule="exact" w:val="373"/>
          <w:jc w:val="center"/>
        </w:trPr>
        <w:tc>
          <w:tcPr>
            <w:tcW w:w="237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hideMark/>
          </w:tcPr>
          <w:p w14:paraId="28D29876" w14:textId="77777777" w:rsidR="0090221C" w:rsidRDefault="0090221C" w:rsidP="00F80497">
            <w:pPr>
              <w:suppressAutoHyphens/>
              <w:spacing w:line="256" w:lineRule="auto"/>
              <w:ind w:left="20" w:right="-20" w:firstLine="459"/>
              <w:textAlignment w:val="baseline"/>
              <w:rPr>
                <w:szCs w:val="24"/>
              </w:rPr>
            </w:pPr>
            <w:r>
              <w:rPr>
                <w:szCs w:val="24"/>
              </w:rPr>
              <w:t>AIR</w:t>
            </w:r>
          </w:p>
        </w:tc>
        <w:tc>
          <w:tcPr>
            <w:tcW w:w="290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322FB04C" w14:textId="77777777" w:rsidR="0090221C" w:rsidRDefault="0090221C" w:rsidP="00F80497">
            <w:pPr>
              <w:suppressAutoHyphens/>
              <w:spacing w:line="256" w:lineRule="auto"/>
              <w:ind w:firstLine="459"/>
              <w:textAlignment w:val="baseline"/>
              <w:rPr>
                <w:szCs w:val="24"/>
              </w:rPr>
            </w:pPr>
          </w:p>
        </w:tc>
        <w:tc>
          <w:tcPr>
            <w:tcW w:w="2552" w:type="dxa"/>
            <w:tcBorders>
              <w:top w:val="single" w:sz="4" w:space="0" w:color="221F1F"/>
              <w:left w:val="single" w:sz="4" w:space="0" w:color="221F1F"/>
              <w:bottom w:val="single" w:sz="4" w:space="0" w:color="221F1F"/>
              <w:right w:val="single" w:sz="4" w:space="0" w:color="221F1F"/>
            </w:tcBorders>
            <w:vAlign w:val="center"/>
          </w:tcPr>
          <w:p w14:paraId="6A8B2DBF" w14:textId="77777777" w:rsidR="0090221C" w:rsidRDefault="0090221C" w:rsidP="00F80497">
            <w:pPr>
              <w:suppressAutoHyphens/>
              <w:spacing w:line="256" w:lineRule="auto"/>
              <w:ind w:firstLine="459"/>
              <w:textAlignment w:val="baseline"/>
              <w:rPr>
                <w:szCs w:val="24"/>
              </w:rPr>
            </w:pPr>
          </w:p>
        </w:tc>
      </w:tr>
      <w:tr w:rsidR="0090221C" w14:paraId="5C9EF1FC" w14:textId="77777777" w:rsidTr="00F80497">
        <w:trPr>
          <w:trHeight w:hRule="exact" w:val="373"/>
          <w:jc w:val="center"/>
        </w:trPr>
        <w:tc>
          <w:tcPr>
            <w:tcW w:w="237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hideMark/>
          </w:tcPr>
          <w:p w14:paraId="1E8FCABB" w14:textId="77777777" w:rsidR="0090221C" w:rsidRDefault="0090221C" w:rsidP="00F80497">
            <w:pPr>
              <w:suppressAutoHyphens/>
              <w:spacing w:line="256" w:lineRule="auto"/>
              <w:ind w:left="20" w:right="-20" w:firstLine="459"/>
              <w:textAlignment w:val="baseline"/>
              <w:rPr>
                <w:szCs w:val="24"/>
              </w:rPr>
            </w:pPr>
            <w:r>
              <w:rPr>
                <w:szCs w:val="24"/>
              </w:rPr>
              <w:t>TTC</w:t>
            </w:r>
          </w:p>
        </w:tc>
        <w:tc>
          <w:tcPr>
            <w:tcW w:w="290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0D6137BC" w14:textId="77777777" w:rsidR="0090221C" w:rsidRDefault="0090221C" w:rsidP="00F80497">
            <w:pPr>
              <w:suppressAutoHyphens/>
              <w:spacing w:line="256" w:lineRule="auto"/>
              <w:ind w:firstLine="459"/>
              <w:textAlignment w:val="baseline"/>
              <w:rPr>
                <w:szCs w:val="24"/>
              </w:rPr>
            </w:pPr>
          </w:p>
        </w:tc>
        <w:tc>
          <w:tcPr>
            <w:tcW w:w="2552" w:type="dxa"/>
            <w:tcBorders>
              <w:top w:val="single" w:sz="4" w:space="0" w:color="221F1F"/>
              <w:left w:val="single" w:sz="4" w:space="0" w:color="221F1F"/>
              <w:bottom w:val="single" w:sz="4" w:space="0" w:color="221F1F"/>
              <w:right w:val="single" w:sz="4" w:space="0" w:color="221F1F"/>
            </w:tcBorders>
            <w:vAlign w:val="center"/>
          </w:tcPr>
          <w:p w14:paraId="65A3EBEE" w14:textId="77777777" w:rsidR="0090221C" w:rsidRDefault="0090221C" w:rsidP="00F80497">
            <w:pPr>
              <w:suppressAutoHyphens/>
              <w:spacing w:line="256" w:lineRule="auto"/>
              <w:ind w:firstLine="459"/>
              <w:textAlignment w:val="baseline"/>
              <w:rPr>
                <w:szCs w:val="24"/>
              </w:rPr>
            </w:pPr>
          </w:p>
        </w:tc>
      </w:tr>
      <w:tr w:rsidR="0090221C" w14:paraId="06C4BFE3" w14:textId="77777777" w:rsidTr="00F80497">
        <w:trPr>
          <w:trHeight w:hRule="exact" w:val="437"/>
          <w:jc w:val="center"/>
        </w:trPr>
        <w:tc>
          <w:tcPr>
            <w:tcW w:w="237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hideMark/>
          </w:tcPr>
          <w:p w14:paraId="58B6394C" w14:textId="77777777" w:rsidR="0090221C" w:rsidRDefault="0090221C" w:rsidP="00F80497">
            <w:pPr>
              <w:suppressAutoHyphens/>
              <w:spacing w:line="256" w:lineRule="auto"/>
              <w:ind w:left="20" w:right="-20" w:firstLine="459"/>
              <w:textAlignment w:val="baseline"/>
              <w:rPr>
                <w:szCs w:val="24"/>
              </w:rPr>
            </w:pPr>
            <w:r>
              <w:rPr>
                <w:szCs w:val="24"/>
              </w:rPr>
              <w:t>Net à mandater</w:t>
            </w:r>
          </w:p>
        </w:tc>
        <w:tc>
          <w:tcPr>
            <w:tcW w:w="290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61C0EFE6" w14:textId="77777777" w:rsidR="0090221C" w:rsidRDefault="0090221C" w:rsidP="00F80497">
            <w:pPr>
              <w:suppressAutoHyphens/>
              <w:spacing w:line="256" w:lineRule="auto"/>
              <w:ind w:firstLine="459"/>
              <w:textAlignment w:val="baseline"/>
              <w:rPr>
                <w:szCs w:val="24"/>
              </w:rPr>
            </w:pPr>
          </w:p>
        </w:tc>
        <w:tc>
          <w:tcPr>
            <w:tcW w:w="2552" w:type="dxa"/>
            <w:tcBorders>
              <w:top w:val="single" w:sz="4" w:space="0" w:color="221F1F"/>
              <w:left w:val="single" w:sz="4" w:space="0" w:color="221F1F"/>
              <w:bottom w:val="single" w:sz="4" w:space="0" w:color="221F1F"/>
              <w:right w:val="single" w:sz="4" w:space="0" w:color="221F1F"/>
            </w:tcBorders>
            <w:vAlign w:val="center"/>
          </w:tcPr>
          <w:p w14:paraId="41C03BD9" w14:textId="77777777" w:rsidR="0090221C" w:rsidRDefault="0090221C" w:rsidP="00F80497">
            <w:pPr>
              <w:suppressAutoHyphens/>
              <w:spacing w:line="256" w:lineRule="auto"/>
              <w:ind w:firstLine="459"/>
              <w:textAlignment w:val="baseline"/>
              <w:rPr>
                <w:szCs w:val="24"/>
              </w:rPr>
            </w:pPr>
          </w:p>
        </w:tc>
      </w:tr>
    </w:tbl>
    <w:p w14:paraId="450228F4" w14:textId="77777777" w:rsidR="0090221C" w:rsidRDefault="0090221C" w:rsidP="0090221C">
      <w:pPr>
        <w:suppressAutoHyphens/>
        <w:ind w:firstLine="319"/>
        <w:jc w:val="center"/>
        <w:textAlignment w:val="baseline"/>
        <w:rPr>
          <w:szCs w:val="24"/>
        </w:rPr>
      </w:pPr>
    </w:p>
    <w:tbl>
      <w:tblPr>
        <w:tblStyle w:val="Grilledutableau3"/>
        <w:tblW w:w="9776" w:type="dxa"/>
        <w:tblLook w:val="04A0" w:firstRow="1" w:lastRow="0" w:firstColumn="1" w:lastColumn="0" w:noHBand="0" w:noVBand="1"/>
      </w:tblPr>
      <w:tblGrid>
        <w:gridCol w:w="9776"/>
      </w:tblGrid>
      <w:tr w:rsidR="0090221C" w14:paraId="008F408F" w14:textId="77777777" w:rsidTr="00F80497">
        <w:trPr>
          <w:trHeight w:val="1647"/>
        </w:trPr>
        <w:tc>
          <w:tcPr>
            <w:tcW w:w="9776" w:type="dxa"/>
            <w:tcBorders>
              <w:top w:val="single" w:sz="4" w:space="0" w:color="auto"/>
              <w:left w:val="single" w:sz="4" w:space="0" w:color="auto"/>
              <w:bottom w:val="single" w:sz="4" w:space="0" w:color="auto"/>
              <w:right w:val="single" w:sz="4" w:space="0" w:color="auto"/>
            </w:tcBorders>
            <w:vAlign w:val="center"/>
          </w:tcPr>
          <w:p w14:paraId="7EE9E909" w14:textId="77777777" w:rsidR="0090221C" w:rsidRDefault="0090221C" w:rsidP="00F80497">
            <w:pPr>
              <w:widowControl w:val="0"/>
              <w:suppressAutoHyphens/>
              <w:autoSpaceDE w:val="0"/>
              <w:autoSpaceDN w:val="0"/>
              <w:ind w:left="23" w:right="-23"/>
              <w:jc w:val="center"/>
              <w:textAlignment w:val="baseline"/>
              <w:rPr>
                <w:b/>
                <w:bCs/>
                <w:szCs w:val="24"/>
              </w:rPr>
            </w:pPr>
            <w:r>
              <w:rPr>
                <w:b/>
                <w:bCs/>
                <w:szCs w:val="24"/>
              </w:rPr>
              <w:t>Lue et acceptée par le Cocontractant</w:t>
            </w:r>
          </w:p>
          <w:p w14:paraId="6E9DFAA6" w14:textId="77777777" w:rsidR="0090221C" w:rsidRDefault="0090221C" w:rsidP="00F80497">
            <w:pPr>
              <w:widowControl w:val="0"/>
              <w:suppressAutoHyphens/>
              <w:autoSpaceDE w:val="0"/>
              <w:autoSpaceDN w:val="0"/>
              <w:ind w:left="23" w:right="-23"/>
              <w:jc w:val="center"/>
              <w:textAlignment w:val="baseline"/>
              <w:rPr>
                <w:b/>
                <w:bCs/>
                <w:szCs w:val="24"/>
              </w:rPr>
            </w:pPr>
          </w:p>
          <w:p w14:paraId="3DA5A03A" w14:textId="77777777" w:rsidR="0090221C" w:rsidRDefault="0090221C" w:rsidP="00F80497">
            <w:pPr>
              <w:widowControl w:val="0"/>
              <w:suppressAutoHyphens/>
              <w:autoSpaceDE w:val="0"/>
              <w:autoSpaceDN w:val="0"/>
              <w:ind w:left="23" w:right="-23"/>
              <w:jc w:val="center"/>
              <w:textAlignment w:val="baseline"/>
              <w:rPr>
                <w:b/>
                <w:bCs/>
                <w:szCs w:val="24"/>
              </w:rPr>
            </w:pPr>
          </w:p>
          <w:p w14:paraId="16009688" w14:textId="77777777" w:rsidR="0090221C" w:rsidRDefault="0090221C" w:rsidP="00F80497">
            <w:pPr>
              <w:widowControl w:val="0"/>
              <w:suppressAutoHyphens/>
              <w:autoSpaceDE w:val="0"/>
              <w:autoSpaceDN w:val="0"/>
              <w:ind w:left="23" w:right="-23"/>
              <w:jc w:val="center"/>
              <w:textAlignment w:val="baseline"/>
              <w:rPr>
                <w:b/>
                <w:bCs/>
                <w:szCs w:val="24"/>
              </w:rPr>
            </w:pPr>
            <w:r>
              <w:rPr>
                <w:b/>
                <w:bCs/>
                <w:szCs w:val="24"/>
              </w:rPr>
              <w:t>Adjap, le ________________________</w:t>
            </w:r>
          </w:p>
          <w:p w14:paraId="2F9BA17F" w14:textId="77777777" w:rsidR="0090221C" w:rsidRDefault="0090221C" w:rsidP="00F80497">
            <w:pPr>
              <w:widowControl w:val="0"/>
              <w:suppressAutoHyphens/>
              <w:autoSpaceDE w:val="0"/>
              <w:autoSpaceDN w:val="0"/>
              <w:ind w:left="23" w:right="-23"/>
              <w:jc w:val="center"/>
              <w:textAlignment w:val="baseline"/>
              <w:rPr>
                <w:szCs w:val="24"/>
              </w:rPr>
            </w:pPr>
          </w:p>
        </w:tc>
      </w:tr>
      <w:tr w:rsidR="0090221C" w14:paraId="5B3D2A60" w14:textId="77777777" w:rsidTr="00F80497">
        <w:trPr>
          <w:trHeight w:val="1647"/>
        </w:trPr>
        <w:tc>
          <w:tcPr>
            <w:tcW w:w="9776" w:type="dxa"/>
            <w:tcBorders>
              <w:top w:val="single" w:sz="4" w:space="0" w:color="auto"/>
              <w:left w:val="single" w:sz="4" w:space="0" w:color="auto"/>
              <w:bottom w:val="single" w:sz="4" w:space="0" w:color="auto"/>
              <w:right w:val="single" w:sz="4" w:space="0" w:color="auto"/>
            </w:tcBorders>
            <w:vAlign w:val="center"/>
          </w:tcPr>
          <w:p w14:paraId="12AC6300" w14:textId="77777777" w:rsidR="0090221C" w:rsidRDefault="0090221C" w:rsidP="00F80497">
            <w:pPr>
              <w:widowControl w:val="0"/>
              <w:suppressAutoHyphens/>
              <w:autoSpaceDE w:val="0"/>
              <w:autoSpaceDN w:val="0"/>
              <w:ind w:left="23" w:right="-23"/>
              <w:jc w:val="center"/>
              <w:textAlignment w:val="baseline"/>
              <w:rPr>
                <w:b/>
                <w:szCs w:val="24"/>
              </w:rPr>
            </w:pPr>
            <w:r>
              <w:rPr>
                <w:b/>
                <w:szCs w:val="24"/>
              </w:rPr>
              <w:t>Autorité contractante</w:t>
            </w:r>
          </w:p>
          <w:p w14:paraId="7A5EC18D" w14:textId="77777777" w:rsidR="0090221C" w:rsidRDefault="0090221C" w:rsidP="00F80497">
            <w:pPr>
              <w:widowControl w:val="0"/>
              <w:suppressAutoHyphens/>
              <w:autoSpaceDE w:val="0"/>
              <w:autoSpaceDN w:val="0"/>
              <w:ind w:left="23" w:right="-23"/>
              <w:jc w:val="center"/>
              <w:textAlignment w:val="baseline"/>
              <w:rPr>
                <w:i/>
                <w:iCs/>
                <w:szCs w:val="24"/>
              </w:rPr>
            </w:pPr>
            <w:r>
              <w:rPr>
                <w:i/>
                <w:iCs/>
                <w:szCs w:val="24"/>
              </w:rPr>
              <w:t xml:space="preserve">Le Maître d’Ouvrage </w:t>
            </w:r>
          </w:p>
          <w:p w14:paraId="20343FAA" w14:textId="77777777" w:rsidR="0090221C" w:rsidRDefault="0090221C" w:rsidP="00F80497">
            <w:pPr>
              <w:widowControl w:val="0"/>
              <w:suppressAutoHyphens/>
              <w:autoSpaceDE w:val="0"/>
              <w:autoSpaceDN w:val="0"/>
              <w:ind w:left="23" w:right="-23"/>
              <w:jc w:val="center"/>
              <w:textAlignment w:val="baseline"/>
              <w:rPr>
                <w:i/>
                <w:iCs/>
                <w:szCs w:val="24"/>
              </w:rPr>
            </w:pPr>
          </w:p>
          <w:p w14:paraId="0F7B1B2D" w14:textId="77777777" w:rsidR="0090221C" w:rsidRDefault="0090221C" w:rsidP="00F80497">
            <w:pPr>
              <w:widowControl w:val="0"/>
              <w:suppressAutoHyphens/>
              <w:autoSpaceDE w:val="0"/>
              <w:autoSpaceDN w:val="0"/>
              <w:ind w:left="23" w:right="-23"/>
              <w:jc w:val="center"/>
              <w:textAlignment w:val="baseline"/>
              <w:rPr>
                <w:i/>
                <w:iCs/>
                <w:szCs w:val="24"/>
              </w:rPr>
            </w:pPr>
          </w:p>
          <w:p w14:paraId="00CE4C97" w14:textId="77777777" w:rsidR="0090221C" w:rsidRDefault="0090221C" w:rsidP="00F80497">
            <w:pPr>
              <w:widowControl w:val="0"/>
              <w:suppressAutoHyphens/>
              <w:autoSpaceDE w:val="0"/>
              <w:autoSpaceDN w:val="0"/>
              <w:ind w:left="23" w:right="-23"/>
              <w:jc w:val="center"/>
              <w:textAlignment w:val="baseline"/>
              <w:rPr>
                <w:b/>
                <w:bCs/>
                <w:szCs w:val="24"/>
              </w:rPr>
            </w:pPr>
            <w:r>
              <w:rPr>
                <w:b/>
                <w:bCs/>
                <w:szCs w:val="24"/>
              </w:rPr>
              <w:t>Adjap, le ________________________</w:t>
            </w:r>
          </w:p>
          <w:p w14:paraId="055CFC06" w14:textId="77777777" w:rsidR="0090221C" w:rsidRDefault="0090221C" w:rsidP="00F80497">
            <w:pPr>
              <w:widowControl w:val="0"/>
              <w:suppressAutoHyphens/>
              <w:autoSpaceDE w:val="0"/>
              <w:autoSpaceDN w:val="0"/>
              <w:ind w:left="23" w:right="-23"/>
              <w:jc w:val="center"/>
              <w:textAlignment w:val="baseline"/>
              <w:rPr>
                <w:szCs w:val="24"/>
              </w:rPr>
            </w:pPr>
          </w:p>
        </w:tc>
      </w:tr>
      <w:tr w:rsidR="0090221C" w14:paraId="20089763" w14:textId="77777777" w:rsidTr="00F80497">
        <w:trPr>
          <w:trHeight w:val="1647"/>
        </w:trPr>
        <w:tc>
          <w:tcPr>
            <w:tcW w:w="9776" w:type="dxa"/>
            <w:tcBorders>
              <w:top w:val="single" w:sz="4" w:space="0" w:color="auto"/>
              <w:left w:val="single" w:sz="4" w:space="0" w:color="auto"/>
              <w:bottom w:val="single" w:sz="4" w:space="0" w:color="auto"/>
              <w:right w:val="single" w:sz="4" w:space="0" w:color="auto"/>
            </w:tcBorders>
            <w:vAlign w:val="center"/>
          </w:tcPr>
          <w:p w14:paraId="548F930D" w14:textId="77777777" w:rsidR="0090221C" w:rsidRDefault="0090221C" w:rsidP="00F80497">
            <w:pPr>
              <w:widowControl w:val="0"/>
              <w:suppressAutoHyphens/>
              <w:autoSpaceDE w:val="0"/>
              <w:autoSpaceDN w:val="0"/>
              <w:ind w:left="23" w:right="-23"/>
              <w:jc w:val="center"/>
              <w:textAlignment w:val="baseline"/>
              <w:rPr>
                <w:szCs w:val="24"/>
              </w:rPr>
            </w:pPr>
            <w:r>
              <w:rPr>
                <w:b/>
                <w:bCs/>
                <w:szCs w:val="24"/>
              </w:rPr>
              <w:t>Enregistrement</w:t>
            </w:r>
          </w:p>
          <w:p w14:paraId="23094313" w14:textId="77777777" w:rsidR="0090221C" w:rsidRDefault="0090221C" w:rsidP="00F80497">
            <w:pPr>
              <w:widowControl w:val="0"/>
              <w:suppressAutoHyphens/>
              <w:autoSpaceDE w:val="0"/>
              <w:autoSpaceDN w:val="0"/>
              <w:ind w:left="23" w:right="-23"/>
              <w:jc w:val="center"/>
              <w:textAlignment w:val="baseline"/>
              <w:rPr>
                <w:szCs w:val="24"/>
              </w:rPr>
            </w:pPr>
          </w:p>
          <w:p w14:paraId="355EF237" w14:textId="77777777" w:rsidR="0090221C" w:rsidRDefault="0090221C" w:rsidP="00F80497">
            <w:pPr>
              <w:widowControl w:val="0"/>
              <w:suppressAutoHyphens/>
              <w:autoSpaceDE w:val="0"/>
              <w:autoSpaceDN w:val="0"/>
              <w:ind w:left="23" w:right="-23"/>
              <w:jc w:val="center"/>
              <w:textAlignment w:val="baseline"/>
              <w:rPr>
                <w:szCs w:val="24"/>
              </w:rPr>
            </w:pPr>
          </w:p>
          <w:p w14:paraId="167EF84E" w14:textId="77777777" w:rsidR="0090221C" w:rsidRDefault="0090221C" w:rsidP="00F80497">
            <w:pPr>
              <w:widowControl w:val="0"/>
              <w:suppressAutoHyphens/>
              <w:autoSpaceDE w:val="0"/>
              <w:autoSpaceDN w:val="0"/>
              <w:ind w:left="23" w:right="-23"/>
              <w:jc w:val="center"/>
              <w:textAlignment w:val="baseline"/>
              <w:rPr>
                <w:szCs w:val="24"/>
              </w:rPr>
            </w:pPr>
          </w:p>
        </w:tc>
      </w:tr>
    </w:tbl>
    <w:p w14:paraId="04A47CA5" w14:textId="77777777" w:rsidR="0090221C" w:rsidRDefault="0090221C" w:rsidP="0090221C">
      <w:pPr>
        <w:pStyle w:val="titre13"/>
        <w:jc w:val="both"/>
        <w:rPr>
          <w:rFonts w:ascii="Times New Roman" w:hAnsi="Times New Roman" w:cs="Times New Roman"/>
        </w:rPr>
      </w:pPr>
    </w:p>
    <w:p w14:paraId="354E8AF4" w14:textId="77777777" w:rsidR="0090221C" w:rsidRDefault="0090221C" w:rsidP="0090221C">
      <w:pPr>
        <w:pStyle w:val="titre13"/>
        <w:rPr>
          <w:rFonts w:ascii="Times New Roman" w:hAnsi="Times New Roman" w:cs="Times New Roman"/>
        </w:rPr>
      </w:pPr>
    </w:p>
    <w:p w14:paraId="21357148" w14:textId="77777777" w:rsidR="0090221C" w:rsidRDefault="0090221C" w:rsidP="0090221C">
      <w:pPr>
        <w:pStyle w:val="titre13"/>
        <w:rPr>
          <w:rFonts w:ascii="Times New Roman" w:hAnsi="Times New Roman" w:cs="Times New Roman"/>
        </w:rPr>
      </w:pPr>
    </w:p>
    <w:p w14:paraId="1A47AB4E" w14:textId="77777777" w:rsidR="0090221C" w:rsidRDefault="0090221C" w:rsidP="0090221C">
      <w:pPr>
        <w:pStyle w:val="titre13"/>
        <w:rPr>
          <w:rFonts w:ascii="Times New Roman" w:hAnsi="Times New Roman" w:cs="Times New Roman"/>
        </w:rPr>
      </w:pPr>
    </w:p>
    <w:p w14:paraId="4A838223" w14:textId="77777777" w:rsidR="0090221C" w:rsidRDefault="0090221C" w:rsidP="0090221C">
      <w:pPr>
        <w:pStyle w:val="titre13"/>
        <w:rPr>
          <w:rFonts w:ascii="Times New Roman" w:hAnsi="Times New Roman" w:cs="Times New Roman"/>
        </w:rPr>
      </w:pPr>
    </w:p>
    <w:p w14:paraId="32245866" w14:textId="77777777" w:rsidR="0090221C" w:rsidRDefault="0090221C" w:rsidP="0090221C">
      <w:pPr>
        <w:suppressAutoHyphens/>
        <w:textAlignment w:val="baseline"/>
        <w:rPr>
          <w:szCs w:val="24"/>
        </w:rPr>
      </w:pPr>
    </w:p>
    <w:p w14:paraId="3760192C" w14:textId="77777777" w:rsidR="0090221C" w:rsidRDefault="0090221C" w:rsidP="0090221C">
      <w:pPr>
        <w:pStyle w:val="titre13"/>
        <w:rPr>
          <w:rFonts w:ascii="Times New Roman" w:hAnsi="Times New Roman" w:cs="Times New Roman"/>
        </w:rPr>
      </w:pPr>
    </w:p>
    <w:p w14:paraId="7CB277D6" w14:textId="77777777" w:rsidR="0090221C" w:rsidRDefault="0090221C" w:rsidP="0090221C">
      <w:pPr>
        <w:pStyle w:val="titre13"/>
        <w:rPr>
          <w:rFonts w:ascii="Times New Roman" w:hAnsi="Times New Roman" w:cs="Times New Roman"/>
        </w:rPr>
      </w:pPr>
    </w:p>
    <w:p w14:paraId="65AC3830" w14:textId="77777777" w:rsidR="0090221C" w:rsidRDefault="0090221C" w:rsidP="0090221C">
      <w:pPr>
        <w:pStyle w:val="titre13"/>
        <w:rPr>
          <w:rFonts w:ascii="Times New Roman" w:hAnsi="Times New Roman" w:cs="Times New Roman"/>
        </w:rPr>
      </w:pPr>
    </w:p>
    <w:p w14:paraId="1AF47590" w14:textId="77777777" w:rsidR="0090221C" w:rsidRDefault="0090221C" w:rsidP="0090221C">
      <w:pPr>
        <w:pStyle w:val="titre13"/>
        <w:rPr>
          <w:rFonts w:ascii="Times New Roman" w:hAnsi="Times New Roman" w:cs="Times New Roman"/>
        </w:rPr>
      </w:pPr>
    </w:p>
    <w:p w14:paraId="2F4ECCE9" w14:textId="77777777" w:rsidR="0090221C" w:rsidRDefault="0090221C" w:rsidP="0090221C">
      <w:pPr>
        <w:pStyle w:val="titre13"/>
        <w:jc w:val="both"/>
        <w:rPr>
          <w:rFonts w:ascii="Times New Roman" w:hAnsi="Times New Roman" w:cs="Times New Roman"/>
        </w:rPr>
      </w:pPr>
    </w:p>
    <w:p w14:paraId="7305B046" w14:textId="77777777" w:rsidR="005F5777" w:rsidRDefault="005F5777" w:rsidP="0090221C">
      <w:pPr>
        <w:pStyle w:val="titre13"/>
        <w:jc w:val="both"/>
        <w:rPr>
          <w:rFonts w:ascii="Times New Roman" w:hAnsi="Times New Roman" w:cs="Times New Roman"/>
        </w:rPr>
      </w:pPr>
    </w:p>
    <w:p w14:paraId="3D5E62BE" w14:textId="77777777" w:rsidR="005F5777" w:rsidRDefault="005F5777" w:rsidP="0090221C">
      <w:pPr>
        <w:pStyle w:val="titre13"/>
        <w:jc w:val="both"/>
        <w:rPr>
          <w:rFonts w:ascii="Times New Roman" w:hAnsi="Times New Roman" w:cs="Times New Roman"/>
        </w:rPr>
      </w:pPr>
    </w:p>
    <w:p w14:paraId="7D17D7F0" w14:textId="77777777" w:rsidR="0090221C" w:rsidRPr="005F5777" w:rsidRDefault="0090221C" w:rsidP="0090221C">
      <w:pPr>
        <w:pStyle w:val="titre13"/>
        <w:outlineLvl w:val="0"/>
        <w:rPr>
          <w:rFonts w:ascii="Times New Roman" w:hAnsi="Times New Roman" w:cs="Times New Roman"/>
          <w:sz w:val="44"/>
          <w:szCs w:val="44"/>
          <w:lang w:val="fr-FR"/>
        </w:rPr>
      </w:pPr>
      <w:bookmarkStart w:id="138" w:name="_Toc163441812"/>
      <w:bookmarkStart w:id="139" w:name="_Toc163145530"/>
      <w:bookmarkStart w:id="140" w:name="_Toc163144729"/>
      <w:bookmarkStart w:id="141" w:name="_Toc45057468"/>
      <w:r w:rsidRPr="005F5777">
        <w:rPr>
          <w:rFonts w:ascii="Times New Roman" w:hAnsi="Times New Roman" w:cs="Times New Roman"/>
          <w:sz w:val="44"/>
          <w:szCs w:val="44"/>
          <w:lang w:val="fr-FR"/>
        </w:rPr>
        <w:t>PIECE VII :</w:t>
      </w:r>
      <w:bookmarkEnd w:id="138"/>
      <w:bookmarkEnd w:id="139"/>
      <w:bookmarkEnd w:id="140"/>
      <w:bookmarkEnd w:id="141"/>
      <w:r w:rsidRPr="005F5777">
        <w:rPr>
          <w:rFonts w:ascii="Times New Roman" w:hAnsi="Times New Roman" w:cs="Times New Roman"/>
          <w:sz w:val="44"/>
          <w:szCs w:val="44"/>
          <w:lang w:val="fr-FR"/>
        </w:rPr>
        <w:t xml:space="preserve"> </w:t>
      </w:r>
    </w:p>
    <w:p w14:paraId="16C41577" w14:textId="6EB772A0" w:rsidR="0090221C" w:rsidRPr="005F5777" w:rsidRDefault="0090221C" w:rsidP="0090221C">
      <w:pPr>
        <w:pStyle w:val="titre13"/>
        <w:outlineLvl w:val="0"/>
        <w:rPr>
          <w:rFonts w:ascii="Times New Roman" w:hAnsi="Times New Roman" w:cs="Times New Roman"/>
          <w:sz w:val="44"/>
          <w:szCs w:val="44"/>
          <w:lang w:val="fr-FR"/>
        </w:rPr>
      </w:pPr>
      <w:r w:rsidRPr="005F5777">
        <w:rPr>
          <w:rFonts w:ascii="Times New Roman" w:hAnsi="Times New Roman" w:cs="Times New Roman"/>
          <w:sz w:val="44"/>
          <w:szCs w:val="44"/>
          <w:lang w:val="fr-FR"/>
        </w:rPr>
        <w:br/>
      </w:r>
      <w:bookmarkStart w:id="142" w:name="_Toc163441813"/>
      <w:bookmarkStart w:id="143" w:name="_Toc163145531"/>
      <w:bookmarkStart w:id="144" w:name="_Toc163144730"/>
      <w:bookmarkStart w:id="145" w:name="_Toc390424947"/>
      <w:r w:rsidRPr="005F5777">
        <w:rPr>
          <w:rFonts w:ascii="Times New Roman" w:hAnsi="Times New Roman" w:cs="Times New Roman"/>
          <w:sz w:val="44"/>
          <w:szCs w:val="44"/>
          <w:lang w:val="fr-FR"/>
        </w:rPr>
        <w:t>MODELE OU FORMULAIRES DES PIECES A UTILISER PAR LE SOUMISSIONNAIRE</w:t>
      </w:r>
      <w:bookmarkEnd w:id="142"/>
      <w:bookmarkEnd w:id="143"/>
      <w:bookmarkEnd w:id="144"/>
      <w:bookmarkEnd w:id="145"/>
    </w:p>
    <w:p w14:paraId="7B7832B2" w14:textId="77777777" w:rsidR="0090221C" w:rsidRPr="0090221C" w:rsidRDefault="0090221C" w:rsidP="0090221C">
      <w:pPr>
        <w:pStyle w:val="titre13"/>
        <w:rPr>
          <w:rFonts w:ascii="Times New Roman" w:hAnsi="Times New Roman" w:cs="Times New Roman"/>
          <w:lang w:val="fr-FR"/>
        </w:rPr>
      </w:pPr>
    </w:p>
    <w:p w14:paraId="4D3DC6E8" w14:textId="77777777" w:rsidR="0090221C" w:rsidRPr="0090221C" w:rsidRDefault="0090221C" w:rsidP="0090221C">
      <w:pPr>
        <w:pStyle w:val="TitrePiece"/>
        <w:ind w:left="2268" w:firstLine="426"/>
        <w:rPr>
          <w:rFonts w:ascii="Times New Roman" w:hAnsi="Times New Roman" w:cs="Times New Roman"/>
          <w:b/>
          <w:sz w:val="40"/>
          <w:szCs w:val="40"/>
          <w:lang w:val="fr-FR"/>
        </w:rPr>
      </w:pPr>
    </w:p>
    <w:p w14:paraId="56049004" w14:textId="77777777" w:rsidR="0090221C" w:rsidRPr="0090221C" w:rsidRDefault="0090221C" w:rsidP="0090221C">
      <w:pPr>
        <w:pStyle w:val="TitrePiece"/>
        <w:ind w:left="2268" w:firstLine="426"/>
        <w:rPr>
          <w:rFonts w:ascii="Times New Roman" w:hAnsi="Times New Roman" w:cs="Times New Roman"/>
          <w:b/>
          <w:sz w:val="40"/>
          <w:szCs w:val="40"/>
          <w:lang w:val="fr-FR"/>
        </w:rPr>
      </w:pPr>
    </w:p>
    <w:p w14:paraId="0815CC36" w14:textId="77777777" w:rsidR="0090221C" w:rsidRPr="0090221C" w:rsidRDefault="0090221C" w:rsidP="0090221C">
      <w:pPr>
        <w:pStyle w:val="TitrePiece"/>
        <w:ind w:left="2268" w:firstLine="426"/>
        <w:rPr>
          <w:rFonts w:ascii="Times New Roman" w:hAnsi="Times New Roman" w:cs="Times New Roman"/>
          <w:b/>
          <w:sz w:val="40"/>
          <w:szCs w:val="40"/>
          <w:lang w:val="fr-FR"/>
        </w:rPr>
      </w:pPr>
    </w:p>
    <w:p w14:paraId="4747F687" w14:textId="77777777" w:rsidR="0090221C" w:rsidRPr="0090221C" w:rsidRDefault="0090221C" w:rsidP="0090221C">
      <w:pPr>
        <w:pStyle w:val="TitrePiece"/>
        <w:ind w:left="2268" w:firstLine="426"/>
        <w:rPr>
          <w:rFonts w:ascii="Times New Roman" w:hAnsi="Times New Roman" w:cs="Times New Roman"/>
          <w:b/>
          <w:sz w:val="40"/>
          <w:szCs w:val="40"/>
          <w:lang w:val="fr-FR"/>
        </w:rPr>
      </w:pPr>
    </w:p>
    <w:p w14:paraId="2EC97AC0" w14:textId="77777777" w:rsidR="0090221C" w:rsidRPr="0090221C" w:rsidRDefault="0090221C" w:rsidP="0090221C">
      <w:pPr>
        <w:pStyle w:val="TitrePiece"/>
        <w:ind w:left="2268" w:firstLine="426"/>
        <w:rPr>
          <w:rFonts w:ascii="Times New Roman" w:hAnsi="Times New Roman" w:cs="Times New Roman"/>
          <w:b/>
          <w:sz w:val="40"/>
          <w:szCs w:val="40"/>
          <w:lang w:val="fr-FR"/>
        </w:rPr>
      </w:pPr>
    </w:p>
    <w:p w14:paraId="0276EC33" w14:textId="77777777" w:rsidR="0090221C" w:rsidRPr="0090221C" w:rsidRDefault="0090221C" w:rsidP="0090221C">
      <w:pPr>
        <w:pStyle w:val="TitrePiece"/>
        <w:ind w:left="2268" w:firstLine="426"/>
        <w:rPr>
          <w:rFonts w:ascii="Times New Roman" w:hAnsi="Times New Roman" w:cs="Times New Roman"/>
          <w:b/>
          <w:sz w:val="40"/>
          <w:szCs w:val="40"/>
          <w:lang w:val="fr-FR"/>
        </w:rPr>
      </w:pPr>
    </w:p>
    <w:p w14:paraId="275008D7" w14:textId="77777777" w:rsidR="0090221C" w:rsidRPr="0090221C" w:rsidRDefault="0090221C" w:rsidP="0090221C">
      <w:pPr>
        <w:pStyle w:val="TitrePiece"/>
        <w:ind w:left="2268" w:firstLine="426"/>
        <w:rPr>
          <w:rFonts w:ascii="Times New Roman" w:hAnsi="Times New Roman" w:cs="Times New Roman"/>
          <w:b/>
          <w:sz w:val="40"/>
          <w:szCs w:val="40"/>
          <w:lang w:val="fr-FR"/>
        </w:rPr>
      </w:pPr>
    </w:p>
    <w:p w14:paraId="446FEF4F" w14:textId="77777777" w:rsidR="0090221C" w:rsidRPr="0090221C" w:rsidRDefault="0090221C" w:rsidP="0090221C">
      <w:pPr>
        <w:pStyle w:val="TitrePiece"/>
        <w:jc w:val="both"/>
        <w:rPr>
          <w:rFonts w:ascii="Times New Roman" w:hAnsi="Times New Roman" w:cs="Times New Roman"/>
          <w:b/>
          <w:sz w:val="40"/>
          <w:szCs w:val="40"/>
          <w:lang w:val="fr-FR"/>
        </w:rPr>
      </w:pPr>
    </w:p>
    <w:p w14:paraId="153C73F5" w14:textId="77777777" w:rsidR="0090221C" w:rsidRDefault="0090221C" w:rsidP="0090221C">
      <w:pPr>
        <w:spacing w:after="200" w:line="276" w:lineRule="auto"/>
        <w:rPr>
          <w:b/>
          <w:sz w:val="46"/>
        </w:rPr>
      </w:pPr>
    </w:p>
    <w:p w14:paraId="603597EB" w14:textId="77777777" w:rsidR="005F5777" w:rsidRDefault="005F5777" w:rsidP="0090221C">
      <w:pPr>
        <w:pStyle w:val="DTAOTitre0"/>
        <w:rPr>
          <w:rFonts w:ascii="Times New Roman" w:hAnsi="Times New Roman" w:cs="Times New Roman"/>
          <w:lang w:val="fr-FR"/>
        </w:rPr>
      </w:pPr>
    </w:p>
    <w:p w14:paraId="4B3931B4" w14:textId="0EB566CE" w:rsidR="0090221C" w:rsidRPr="0090221C" w:rsidRDefault="0090221C" w:rsidP="0090221C">
      <w:pPr>
        <w:pStyle w:val="DTAOTitre0"/>
        <w:rPr>
          <w:rFonts w:ascii="Times New Roman" w:hAnsi="Times New Roman" w:cs="Times New Roman"/>
          <w:lang w:val="fr-FR"/>
        </w:rPr>
      </w:pPr>
      <w:r w:rsidRPr="0090221C">
        <w:rPr>
          <w:rFonts w:ascii="Times New Roman" w:hAnsi="Times New Roman" w:cs="Times New Roman"/>
          <w:lang w:val="fr-FR"/>
        </w:rPr>
        <w:t xml:space="preserve">                     </w:t>
      </w:r>
    </w:p>
    <w:p w14:paraId="6C34ACF7" w14:textId="77777777" w:rsidR="0090221C" w:rsidRPr="0090221C" w:rsidRDefault="0090221C" w:rsidP="0090221C">
      <w:pPr>
        <w:pStyle w:val="DTAOTitre0"/>
        <w:rPr>
          <w:rFonts w:ascii="Times New Roman" w:hAnsi="Times New Roman" w:cs="Times New Roman"/>
          <w:lang w:val="fr-FR"/>
        </w:rPr>
      </w:pPr>
      <w:r w:rsidRPr="0090221C">
        <w:rPr>
          <w:rFonts w:ascii="Times New Roman" w:hAnsi="Times New Roman" w:cs="Times New Roman"/>
          <w:lang w:val="fr-FR"/>
        </w:rPr>
        <w:lastRenderedPageBreak/>
        <w:t xml:space="preserve"> Table des modèles</w:t>
      </w:r>
    </w:p>
    <w:p w14:paraId="3BDC731F" w14:textId="77777777" w:rsidR="0090221C" w:rsidRDefault="0090221C" w:rsidP="0090221C">
      <w:pPr>
        <w:tabs>
          <w:tab w:val="left" w:pos="10420"/>
        </w:tabs>
        <w:suppressAutoHyphens/>
        <w:spacing w:line="360" w:lineRule="auto"/>
        <w:textAlignment w:val="baseline"/>
        <w:rPr>
          <w:szCs w:val="24"/>
        </w:rPr>
      </w:pPr>
      <w:r>
        <w:rPr>
          <w:spacing w:val="35"/>
          <w:szCs w:val="24"/>
        </w:rPr>
        <w:t>Annexe</w:t>
      </w:r>
      <w:r>
        <w:rPr>
          <w:szCs w:val="24"/>
        </w:rPr>
        <w:t xml:space="preserve">n°1: Modèle de lettre de soumission </w:t>
      </w:r>
    </w:p>
    <w:p w14:paraId="13393B9D" w14:textId="77777777" w:rsidR="0090221C" w:rsidRDefault="0090221C" w:rsidP="0090221C">
      <w:pPr>
        <w:tabs>
          <w:tab w:val="left" w:pos="10420"/>
        </w:tabs>
        <w:suppressAutoHyphens/>
        <w:spacing w:line="360" w:lineRule="auto"/>
        <w:textAlignment w:val="baseline"/>
        <w:rPr>
          <w:szCs w:val="24"/>
        </w:rPr>
      </w:pPr>
      <w:r>
        <w:rPr>
          <w:szCs w:val="24"/>
        </w:rPr>
        <w:t>Annexen°2: Modèle de cautionnement de soumission</w:t>
      </w:r>
    </w:p>
    <w:p w14:paraId="15B0B73A" w14:textId="77777777" w:rsidR="0090221C" w:rsidRDefault="0090221C" w:rsidP="0090221C">
      <w:pPr>
        <w:tabs>
          <w:tab w:val="left" w:pos="10420"/>
        </w:tabs>
        <w:suppressAutoHyphens/>
        <w:spacing w:line="360" w:lineRule="auto"/>
        <w:textAlignment w:val="baseline"/>
        <w:rPr>
          <w:color w:val="ED7D31"/>
          <w:szCs w:val="24"/>
        </w:rPr>
      </w:pPr>
      <w:r>
        <w:rPr>
          <w:szCs w:val="24"/>
        </w:rPr>
        <w:t>Annexe n°3: Modèle de cautionnement définitif</w:t>
      </w:r>
    </w:p>
    <w:p w14:paraId="3771E099" w14:textId="77777777" w:rsidR="0090221C" w:rsidRDefault="0090221C" w:rsidP="0090221C">
      <w:pPr>
        <w:tabs>
          <w:tab w:val="left" w:pos="10420"/>
        </w:tabs>
        <w:suppressAutoHyphens/>
        <w:spacing w:line="360" w:lineRule="auto"/>
        <w:textAlignment w:val="baseline"/>
        <w:rPr>
          <w:szCs w:val="24"/>
        </w:rPr>
      </w:pPr>
      <w:r>
        <w:rPr>
          <w:szCs w:val="24"/>
        </w:rPr>
        <w:t xml:space="preserve">Annexen°4: Modèle de cautionnement de </w:t>
      </w:r>
      <w:r>
        <w:rPr>
          <w:spacing w:val="7"/>
          <w:szCs w:val="24"/>
        </w:rPr>
        <w:t>bonne exécution (</w:t>
      </w:r>
      <w:r>
        <w:rPr>
          <w:szCs w:val="24"/>
        </w:rPr>
        <w:t>retenue de garantie)</w:t>
      </w:r>
    </w:p>
    <w:p w14:paraId="26C20DB9" w14:textId="77777777" w:rsidR="0090221C" w:rsidRDefault="0090221C" w:rsidP="0090221C">
      <w:pPr>
        <w:tabs>
          <w:tab w:val="left" w:pos="10420"/>
        </w:tabs>
        <w:suppressAutoHyphens/>
        <w:spacing w:line="360" w:lineRule="auto"/>
        <w:textAlignment w:val="baseline"/>
        <w:rPr>
          <w:color w:val="000000"/>
          <w:szCs w:val="24"/>
        </w:rPr>
      </w:pPr>
      <w:r>
        <w:rPr>
          <w:color w:val="000000"/>
          <w:szCs w:val="24"/>
        </w:rPr>
        <w:t xml:space="preserve">Annexen°5: Modèle de lettre de soumission de la proposition technique </w:t>
      </w:r>
    </w:p>
    <w:p w14:paraId="7D953843" w14:textId="77777777" w:rsidR="0090221C" w:rsidRDefault="0090221C" w:rsidP="0090221C">
      <w:pPr>
        <w:tabs>
          <w:tab w:val="left" w:pos="10420"/>
        </w:tabs>
        <w:suppressAutoHyphens/>
        <w:spacing w:line="360" w:lineRule="auto"/>
        <w:textAlignment w:val="baseline"/>
        <w:rPr>
          <w:color w:val="000000"/>
          <w:szCs w:val="24"/>
        </w:rPr>
      </w:pPr>
      <w:r>
        <w:rPr>
          <w:color w:val="000000"/>
          <w:szCs w:val="24"/>
        </w:rPr>
        <w:t xml:space="preserve">Annexen°6: Modèle de déclaration d’intention de soumissionner </w:t>
      </w:r>
    </w:p>
    <w:p w14:paraId="44B8220C" w14:textId="0DC370BC" w:rsidR="0090221C" w:rsidRDefault="0090221C" w:rsidP="004F1EE8">
      <w:pPr>
        <w:tabs>
          <w:tab w:val="left" w:pos="10420"/>
        </w:tabs>
        <w:suppressAutoHyphens/>
        <w:spacing w:line="360" w:lineRule="auto"/>
        <w:textAlignment w:val="baseline"/>
        <w:rPr>
          <w:rFonts w:ascii="Times New Roman" w:hAnsi="Times New Roman" w:cs="Times New Roman"/>
        </w:rPr>
      </w:pPr>
      <w:r>
        <w:rPr>
          <w:color w:val="000000"/>
          <w:szCs w:val="24"/>
        </w:rPr>
        <w:t xml:space="preserve">Annexen°7 : </w:t>
      </w:r>
      <w:r>
        <w:rPr>
          <w:color w:val="000000"/>
          <w:spacing w:val="7"/>
          <w:szCs w:val="24"/>
        </w:rPr>
        <w:t xml:space="preserve">Tableau de comparaison des cotations </w:t>
      </w:r>
      <w:r w:rsidRPr="0090221C">
        <w:rPr>
          <w:rFonts w:ascii="Times New Roman" w:hAnsi="Times New Roman" w:cs="Times New Roman"/>
        </w:rPr>
        <w:t xml:space="preserve"> </w:t>
      </w:r>
    </w:p>
    <w:p w14:paraId="66FEF2DC" w14:textId="1DC89565" w:rsidR="0090221C" w:rsidRDefault="0090221C" w:rsidP="0090221C">
      <w:pPr>
        <w:spacing w:after="200" w:line="360" w:lineRule="auto"/>
        <w:rPr>
          <w:b/>
          <w:sz w:val="46"/>
        </w:rPr>
        <w:sectPr w:rsidR="0090221C" w:rsidSect="0090221C">
          <w:endnotePr>
            <w:numFmt w:val="decimal"/>
          </w:endnotePr>
          <w:pgSz w:w="12240" w:h="15840"/>
          <w:pgMar w:top="1134" w:right="1134" w:bottom="1134" w:left="1134" w:header="720" w:footer="720" w:gutter="0"/>
          <w:cols w:space="720"/>
        </w:sectPr>
      </w:pPr>
    </w:p>
    <w:p w14:paraId="6F48BB60" w14:textId="77777777" w:rsidR="0090221C" w:rsidRPr="005F5777" w:rsidRDefault="0090221C" w:rsidP="005F5777">
      <w:pPr>
        <w:suppressAutoHyphens/>
        <w:ind w:right="-6"/>
        <w:jc w:val="both"/>
        <w:textAlignment w:val="baseline"/>
        <w:rPr>
          <w:rFonts w:ascii="Times New Roman" w:hAnsi="Times New Roman" w:cs="Times New Roman"/>
          <w:b/>
          <w:bCs/>
          <w:caps/>
          <w:spacing w:val="36"/>
          <w:w w:val="80"/>
          <w:position w:val="-1"/>
          <w:sz w:val="24"/>
          <w:szCs w:val="24"/>
        </w:rPr>
      </w:pPr>
      <w:r w:rsidRPr="005F5777">
        <w:rPr>
          <w:rFonts w:ascii="Times New Roman" w:hAnsi="Times New Roman" w:cs="Times New Roman"/>
          <w:noProof/>
          <w:sz w:val="24"/>
          <w:szCs w:val="24"/>
          <w:lang w:eastAsia="fr-FR"/>
        </w:rPr>
        <w:lastRenderedPageBreak/>
        <mc:AlternateContent>
          <mc:Choice Requires="wpg">
            <w:drawing>
              <wp:anchor distT="0" distB="0" distL="114300" distR="114300" simplePos="0" relativeHeight="487664640" behindDoc="1" locked="0" layoutInCell="1" allowOverlap="1" wp14:anchorId="4B945DCF" wp14:editId="15DFB24E">
                <wp:simplePos x="0" y="0"/>
                <wp:positionH relativeFrom="page">
                  <wp:posOffset>383540</wp:posOffset>
                </wp:positionH>
                <wp:positionV relativeFrom="page">
                  <wp:posOffset>14605</wp:posOffset>
                </wp:positionV>
                <wp:extent cx="1983105" cy="0"/>
                <wp:effectExtent l="0" t="0" r="17145" b="19050"/>
                <wp:wrapNone/>
                <wp:docPr id="707873833" name="Groupe 707873833"/>
                <wp:cNvGraphicFramePr/>
                <a:graphic xmlns:a="http://schemas.openxmlformats.org/drawingml/2006/main">
                  <a:graphicData uri="http://schemas.microsoft.com/office/word/2010/wordprocessingGroup">
                    <wpg:wgp>
                      <wpg:cNvGrpSpPr/>
                      <wpg:grpSpPr bwMode="auto">
                        <a:xfrm>
                          <a:off x="0" y="0"/>
                          <a:ext cx="1983105" cy="0"/>
                          <a:chOff x="383540" y="14605"/>
                          <a:chExt cx="19831" cy="0"/>
                        </a:xfrm>
                      </wpg:grpSpPr>
                      <wps:wsp>
                        <wps:cNvPr id="2" name="Freeform 486"/>
                        <wps:cNvSpPr>
                          <a:spLocks/>
                        </wps:cNvSpPr>
                        <wps:spPr bwMode="auto">
                          <a:xfrm>
                            <a:off x="383540" y="14605"/>
                            <a:ext cx="196" cy="0"/>
                          </a:xfrm>
                          <a:custGeom>
                            <a:avLst/>
                            <a:gdLst>
                              <a:gd name="T0" fmla="*/ 98 w 19685"/>
                              <a:gd name="T1" fmla="*/ 196 w 19685"/>
                              <a:gd name="T2" fmla="*/ 98 w 19685"/>
                              <a:gd name="T3" fmla="*/ 0 w 19685"/>
                              <a:gd name="T4" fmla="*/ 0 w 19685"/>
                              <a:gd name="T5" fmla="*/ 196 w 19685"/>
                              <a:gd name="T6" fmla="*/ 17694720 60000 65536"/>
                              <a:gd name="T7" fmla="*/ 0 60000 65536"/>
                              <a:gd name="T8" fmla="*/ 5898240 60000 65536"/>
                              <a:gd name="T9" fmla="*/ 11796480 60000 65536"/>
                              <a:gd name="T10" fmla="*/ 0 60000 65536"/>
                              <a:gd name="T11" fmla="*/ 0 60000 65536"/>
                              <a:gd name="T12" fmla="*/ 0 w 19685"/>
                              <a:gd name="T13" fmla="*/ 19685 w 19685"/>
                            </a:gdLst>
                            <a:ahLst/>
                            <a:cxnLst>
                              <a:cxn ang="T6">
                                <a:pos x="T0" y="0"/>
                              </a:cxn>
                              <a:cxn ang="T7">
                                <a:pos x="T1" y="0"/>
                              </a:cxn>
                              <a:cxn ang="T8">
                                <a:pos x="T2" y="0"/>
                              </a:cxn>
                              <a:cxn ang="T9">
                                <a:pos x="T3" y="0"/>
                              </a:cxn>
                              <a:cxn ang="T10">
                                <a:pos x="T4" y="0"/>
                              </a:cxn>
                              <a:cxn ang="T11">
                                <a:pos x="T5" y="0"/>
                              </a:cxn>
                            </a:cxnLst>
                            <a:rect l="T12" t="0" r="T13" b="0"/>
                            <a:pathLst>
                              <a:path w="19685">
                                <a:moveTo>
                                  <a:pt x="0" y="0"/>
                                </a:moveTo>
                                <a:lnTo>
                                  <a:pt x="1968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txbx>
                          <w:txbxContent>
                            <w:p w14:paraId="035CEF81" w14:textId="77777777" w:rsidR="00F80497" w:rsidRDefault="00F80497" w:rsidP="0090221C"/>
                          </w:txbxContent>
                        </wps:txbx>
                        <wps:bodyPr rot="0" vert="horz" wrap="square" lIns="91440" tIns="45720" rIns="91440" bIns="45720" anchor="t" anchorCtr="0" upright="1">
                          <a:noAutofit/>
                        </wps:bodyPr>
                      </wps:wsp>
                      <wps:wsp>
                        <wps:cNvPr id="3" name="Freeform 487"/>
                        <wps:cNvSpPr>
                          <a:spLocks/>
                        </wps:cNvSpPr>
                        <wps:spPr bwMode="auto">
                          <a:xfrm>
                            <a:off x="403174" y="14605"/>
                            <a:ext cx="197" cy="0"/>
                          </a:xfrm>
                          <a:custGeom>
                            <a:avLst/>
                            <a:gdLst>
                              <a:gd name="T0" fmla="*/ 99 w 19685"/>
                              <a:gd name="T1" fmla="*/ 197 w 19685"/>
                              <a:gd name="T2" fmla="*/ 99 w 19685"/>
                              <a:gd name="T3" fmla="*/ 0 w 19685"/>
                              <a:gd name="T4" fmla="*/ 0 w 19685"/>
                              <a:gd name="T5" fmla="*/ 197 w 19685"/>
                              <a:gd name="T6" fmla="*/ 17694720 60000 65536"/>
                              <a:gd name="T7" fmla="*/ 0 60000 65536"/>
                              <a:gd name="T8" fmla="*/ 5898240 60000 65536"/>
                              <a:gd name="T9" fmla="*/ 11796480 60000 65536"/>
                              <a:gd name="T10" fmla="*/ 0 60000 65536"/>
                              <a:gd name="T11" fmla="*/ 0 60000 65536"/>
                              <a:gd name="T12" fmla="*/ 0 w 19685"/>
                              <a:gd name="T13" fmla="*/ 19685 w 19685"/>
                            </a:gdLst>
                            <a:ahLst/>
                            <a:cxnLst>
                              <a:cxn ang="T6">
                                <a:pos x="T0" y="0"/>
                              </a:cxn>
                              <a:cxn ang="T7">
                                <a:pos x="T1" y="0"/>
                              </a:cxn>
                              <a:cxn ang="T8">
                                <a:pos x="T2" y="0"/>
                              </a:cxn>
                              <a:cxn ang="T9">
                                <a:pos x="T3" y="0"/>
                              </a:cxn>
                              <a:cxn ang="T10">
                                <a:pos x="T4" y="0"/>
                              </a:cxn>
                              <a:cxn ang="T11">
                                <a:pos x="T5" y="0"/>
                              </a:cxn>
                            </a:cxnLst>
                            <a:rect l="T12" t="0" r="T13" b="0"/>
                            <a:pathLst>
                              <a:path w="19685">
                                <a:moveTo>
                                  <a:pt x="0" y="0"/>
                                </a:moveTo>
                                <a:lnTo>
                                  <a:pt x="1968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txbx>
                          <w:txbxContent>
                            <w:p w14:paraId="4AC16E79" w14:textId="77777777" w:rsidR="00F80497" w:rsidRDefault="00F80497" w:rsidP="0090221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4B945DCF" id="Groupe 707873833" o:spid="_x0000_s1035" style="position:absolute;left:0;text-align:left;margin-left:30.2pt;margin-top:1.15pt;width:156.15pt;height:0;z-index:-15651840;mso-position-horizontal-relative:page;mso-position-vertical-relative:page" coordorigin="383540,14605" coordsize="198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">
                <v:shape id="Freeform 486" o:spid="_x0000_s1036" style="position:absolute;left:383540;top:14605;width:196;height:0;visibility:visible;mso-wrap-style:square;v-text-anchor:top" coordsize="1968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" adj="-11796480,,5400" path="m,l19685,e" filled="f" strokecolor="#221f1f" strokeweight=".17625mm">
                  <v:stroke joinstyle="round"/>
                  <v:formulas/>
                  <v:path arrowok="t" o:connecttype="custom" o:connectlocs="1,0;2,0;1,0;0,0;0,0;2,0" o:connectangles="270,0,90,180,0,0" textboxrect="0,0,19685,0"/>
                  <v:textbox>
                    <w:txbxContent>
                      <w:p w14:paraId="035CEF81" w14:textId="77777777" w:rsidR="00F80497" w:rsidRDefault="00F80497" w:rsidP="0090221C"/>
                    </w:txbxContent>
                  </v:textbox>
                </v:shape>
                <v:shape id="Freeform 487" o:spid="_x0000_s1037" style="position:absolute;left:403174;top:14605;width:197;height:0;visibility:visible;mso-wrap-style:square;v-text-anchor:top" coordsize="1968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" adj="-11796480,,5400" path="m,l19685,e" filled="f" strokecolor="#221f1f" strokeweight=".17625mm">
                  <v:stroke joinstyle="round"/>
                  <v:formulas/>
                  <v:path arrowok="t" o:connecttype="custom" o:connectlocs="1,0;2,0;1,0;0,0;0,0;2,0" o:connectangles="270,0,90,180,0,0" textboxrect="0,0,19685,0"/>
                  <v:textbox>
                    <w:txbxContent>
                      <w:p w14:paraId="4AC16E79" w14:textId="77777777" w:rsidR="00F80497" w:rsidRDefault="00F80497" w:rsidP="0090221C"/>
                    </w:txbxContent>
                  </v:textbox>
                </v:shape>
                <w10:wrap anchorx="page" anchory="page"/>
              </v:group>
            </w:pict>
          </mc:Fallback>
        </mc:AlternateContent>
      </w:r>
      <w:bookmarkStart w:id="146" w:name="_Hlk161337037"/>
      <w:r w:rsidRPr="005F5777">
        <w:rPr>
          <w:rFonts w:ascii="Times New Roman" w:hAnsi="Times New Roman" w:cs="Times New Roman"/>
          <w:b/>
          <w:bCs/>
          <w:caps/>
          <w:spacing w:val="36"/>
          <w:w w:val="80"/>
          <w:position w:val="-1"/>
          <w:sz w:val="24"/>
          <w:szCs w:val="24"/>
        </w:rPr>
        <w:t>Annexe n°</w:t>
      </w:r>
      <w:r w:rsidRPr="005F5777">
        <w:rPr>
          <w:rFonts w:ascii="Times New Roman" w:hAnsi="Times New Roman" w:cs="Times New Roman"/>
          <w:b/>
          <w:bCs/>
          <w:caps/>
          <w:spacing w:val="10"/>
          <w:w w:val="80"/>
          <w:position w:val="-1"/>
          <w:sz w:val="24"/>
          <w:szCs w:val="24"/>
        </w:rPr>
        <w:t xml:space="preserve"> 1 </w:t>
      </w:r>
      <w:r w:rsidRPr="005F5777">
        <w:rPr>
          <w:rFonts w:ascii="Times New Roman" w:hAnsi="Times New Roman" w:cs="Times New Roman"/>
          <w:b/>
          <w:bCs/>
          <w:caps/>
          <w:spacing w:val="36"/>
          <w:w w:val="80"/>
          <w:position w:val="-1"/>
          <w:sz w:val="24"/>
          <w:szCs w:val="24"/>
        </w:rPr>
        <w:t>: Modèle de soumission</w:t>
      </w:r>
    </w:p>
    <w:p w14:paraId="54495081" w14:textId="77777777" w:rsidR="0090221C" w:rsidRPr="005F5777" w:rsidRDefault="0090221C" w:rsidP="005F5777">
      <w:pPr>
        <w:suppressAutoHyphens/>
        <w:jc w:val="both"/>
        <w:textAlignment w:val="baseline"/>
        <w:rPr>
          <w:rFonts w:ascii="Times New Roman" w:hAnsi="Times New Roman" w:cs="Times New Roman"/>
          <w:sz w:val="24"/>
          <w:szCs w:val="24"/>
        </w:rPr>
      </w:pPr>
      <w:bookmarkStart w:id="147" w:name="_Hlk159938430"/>
      <w:r w:rsidRPr="005F5777">
        <w:rPr>
          <w:rFonts w:ascii="Times New Roman" w:hAnsi="Times New Roman" w:cs="Times New Roman"/>
          <w:sz w:val="24"/>
          <w:szCs w:val="24"/>
        </w:rPr>
        <w:t xml:space="preserve">Je, soussigné __________________ </w:t>
      </w:r>
      <w:r w:rsidRPr="005F5777">
        <w:rPr>
          <w:rFonts w:ascii="Times New Roman" w:hAnsi="Times New Roman" w:cs="Times New Roman"/>
          <w:i/>
          <w:sz w:val="24"/>
          <w:szCs w:val="24"/>
        </w:rPr>
        <w:t xml:space="preserve">[indiquer le nom et la qualité du signataire] </w:t>
      </w:r>
      <w:r w:rsidRPr="005F5777">
        <w:rPr>
          <w:rFonts w:ascii="Times New Roman" w:hAnsi="Times New Roman" w:cs="Times New Roman"/>
          <w:sz w:val="24"/>
          <w:szCs w:val="24"/>
        </w:rPr>
        <w:t xml:space="preserve">représentant la société, l’entreprise ou le groupement </w:t>
      </w:r>
      <w:r w:rsidRPr="005F5777">
        <w:rPr>
          <w:rFonts w:ascii="Times New Roman" w:hAnsi="Times New Roman" w:cs="Times New Roman"/>
          <w:sz w:val="24"/>
          <w:szCs w:val="24"/>
          <w:vertAlign w:val="superscript"/>
        </w:rPr>
        <w:t>(8)</w:t>
      </w:r>
      <w:r w:rsidRPr="005F5777">
        <w:rPr>
          <w:rFonts w:ascii="Times New Roman" w:hAnsi="Times New Roman" w:cs="Times New Roman"/>
          <w:sz w:val="24"/>
          <w:szCs w:val="24"/>
        </w:rPr>
        <w:t xml:space="preserve"> ______________ dont le siège social est à _____________ inscrite au registre du commerce de _______________ sous le n° ____________</w:t>
      </w:r>
    </w:p>
    <w:p w14:paraId="1BA23DCE" w14:textId="77777777" w:rsidR="0090221C" w:rsidRPr="005F5777" w:rsidRDefault="0090221C" w:rsidP="005F5777">
      <w:pPr>
        <w:suppressAutoHyphens/>
        <w:jc w:val="both"/>
        <w:textAlignment w:val="baseline"/>
        <w:rPr>
          <w:rFonts w:ascii="Times New Roman" w:hAnsi="Times New Roman" w:cs="Times New Roman"/>
          <w:sz w:val="24"/>
          <w:szCs w:val="24"/>
        </w:rPr>
      </w:pPr>
      <w:r w:rsidRPr="005F5777">
        <w:rPr>
          <w:rFonts w:ascii="Times New Roman" w:hAnsi="Times New Roman" w:cs="Times New Roman"/>
          <w:sz w:val="24"/>
          <w:szCs w:val="24"/>
        </w:rPr>
        <w:t>Après avoir pris connaissance de toutes les pièces figurant ou mentionnées au dossier de Demande de Cotation y compris les additifs, N°_______________________ [rappeler l’objet de la Demande de Cotation]</w:t>
      </w:r>
    </w:p>
    <w:p w14:paraId="3A29D29D" w14:textId="77777777" w:rsidR="0090221C" w:rsidRPr="005F5777" w:rsidRDefault="0090221C" w:rsidP="005F5777">
      <w:pPr>
        <w:suppressAutoHyphens/>
        <w:jc w:val="both"/>
        <w:textAlignment w:val="baseline"/>
        <w:rPr>
          <w:rFonts w:ascii="Times New Roman" w:hAnsi="Times New Roman" w:cs="Times New Roman"/>
          <w:sz w:val="24"/>
          <w:szCs w:val="24"/>
        </w:rPr>
      </w:pPr>
      <w:r w:rsidRPr="005F5777">
        <w:rPr>
          <w:rFonts w:ascii="Times New Roman" w:hAnsi="Times New Roman" w:cs="Times New Roman"/>
          <w:sz w:val="24"/>
          <w:szCs w:val="24"/>
        </w:rPr>
        <w:t xml:space="preserve">Me soumets et m'engage à livrer les fournitures ou à exécuter les prestations conformément au dossier de Demande de Cotation, moyennant les prix que j'ai établi moi-même sur la base des bordereaux de prix et quantités, lesquels prix font ressortir le montant de l'offre à __________________ </w:t>
      </w:r>
      <w:r w:rsidRPr="005F5777">
        <w:rPr>
          <w:rFonts w:ascii="Times New Roman" w:hAnsi="Times New Roman" w:cs="Times New Roman"/>
          <w:i/>
          <w:sz w:val="24"/>
          <w:szCs w:val="24"/>
        </w:rPr>
        <w:t>[en chiffres et en lettres]</w:t>
      </w:r>
      <w:r w:rsidRPr="005F5777">
        <w:rPr>
          <w:rFonts w:ascii="Times New Roman" w:hAnsi="Times New Roman" w:cs="Times New Roman"/>
          <w:sz w:val="24"/>
          <w:szCs w:val="24"/>
        </w:rPr>
        <w:t xml:space="preserve"> francs CFA Hors TVA, et à _______________________ francs CFA Toutes Taxes Comprises. </w:t>
      </w:r>
      <w:r w:rsidRPr="005F5777">
        <w:rPr>
          <w:rFonts w:ascii="Times New Roman" w:hAnsi="Times New Roman" w:cs="Times New Roman"/>
          <w:i/>
          <w:sz w:val="24"/>
          <w:szCs w:val="24"/>
        </w:rPr>
        <w:t>[en chiffres et en lettres]</w:t>
      </w:r>
    </w:p>
    <w:p w14:paraId="7181B583" w14:textId="77777777" w:rsidR="0090221C" w:rsidRPr="005F5777" w:rsidRDefault="0090221C">
      <w:pPr>
        <w:numPr>
          <w:ilvl w:val="0"/>
          <w:numId w:val="90"/>
        </w:numPr>
        <w:suppressAutoHyphens/>
        <w:jc w:val="both"/>
        <w:textAlignment w:val="baseline"/>
        <w:rPr>
          <w:rFonts w:ascii="Times New Roman" w:hAnsi="Times New Roman" w:cs="Times New Roman"/>
          <w:sz w:val="24"/>
          <w:szCs w:val="24"/>
        </w:rPr>
      </w:pPr>
      <w:r w:rsidRPr="005F5777">
        <w:rPr>
          <w:rFonts w:ascii="Times New Roman" w:hAnsi="Times New Roman" w:cs="Times New Roman"/>
          <w:sz w:val="24"/>
          <w:szCs w:val="24"/>
        </w:rPr>
        <w:t>M'engage à livrer le matériel dans un délai de ____________ mois</w:t>
      </w:r>
    </w:p>
    <w:p w14:paraId="181D52AF" w14:textId="77777777" w:rsidR="0090221C" w:rsidRPr="005F5777" w:rsidRDefault="0090221C">
      <w:pPr>
        <w:numPr>
          <w:ilvl w:val="0"/>
          <w:numId w:val="90"/>
        </w:numPr>
        <w:suppressAutoHyphens/>
        <w:jc w:val="both"/>
        <w:textAlignment w:val="baseline"/>
        <w:rPr>
          <w:rFonts w:ascii="Times New Roman" w:hAnsi="Times New Roman" w:cs="Times New Roman"/>
          <w:sz w:val="24"/>
          <w:szCs w:val="24"/>
        </w:rPr>
      </w:pPr>
      <w:r w:rsidRPr="005F5777">
        <w:rPr>
          <w:rFonts w:ascii="Times New Roman" w:hAnsi="Times New Roman" w:cs="Times New Roman"/>
          <w:sz w:val="24"/>
          <w:szCs w:val="24"/>
        </w:rPr>
        <w:t>M’engage en outre à maintenir mon offre dans le délai _________ jours [indiquer la durée de validité, en principe 90 jours] à compter de la date limite de remise des offres</w:t>
      </w:r>
    </w:p>
    <w:p w14:paraId="37F9D339" w14:textId="77777777" w:rsidR="0090221C" w:rsidRPr="005F5777" w:rsidRDefault="0090221C">
      <w:pPr>
        <w:numPr>
          <w:ilvl w:val="0"/>
          <w:numId w:val="90"/>
        </w:numPr>
        <w:suppressAutoHyphens/>
        <w:jc w:val="both"/>
        <w:textAlignment w:val="baseline"/>
        <w:rPr>
          <w:rFonts w:ascii="Times New Roman" w:hAnsi="Times New Roman" w:cs="Times New Roman"/>
          <w:sz w:val="24"/>
          <w:szCs w:val="24"/>
        </w:rPr>
      </w:pPr>
      <w:r w:rsidRPr="005F5777">
        <w:rPr>
          <w:rFonts w:ascii="Times New Roman" w:hAnsi="Times New Roman" w:cs="Times New Roman"/>
          <w:sz w:val="24"/>
          <w:szCs w:val="24"/>
        </w:rPr>
        <w:t>Adhère entièrement à la charte d’intégrité et à la déclaration d’engagement environnemental et social jointes au présents Dossier de Demande de Cotation.</w:t>
      </w:r>
    </w:p>
    <w:p w14:paraId="06290EC6" w14:textId="77777777" w:rsidR="0090221C" w:rsidRPr="005F5777" w:rsidRDefault="0090221C" w:rsidP="005F5777">
      <w:pPr>
        <w:suppressAutoHyphens/>
        <w:jc w:val="both"/>
        <w:textAlignment w:val="baseline"/>
        <w:rPr>
          <w:rFonts w:ascii="Times New Roman" w:hAnsi="Times New Roman" w:cs="Times New Roman"/>
          <w:sz w:val="24"/>
          <w:szCs w:val="24"/>
        </w:rPr>
      </w:pPr>
      <w:r w:rsidRPr="005F5777">
        <w:rPr>
          <w:rFonts w:ascii="Times New Roman" w:hAnsi="Times New Roman" w:cs="Times New Roman"/>
          <w:sz w:val="24"/>
          <w:szCs w:val="24"/>
        </w:rPr>
        <w:t>Les rabais offerts et les modalités d’application desdits rabais sont les suivants :</w:t>
      </w:r>
    </w:p>
    <w:p w14:paraId="702865F8" w14:textId="77777777" w:rsidR="0090221C" w:rsidRPr="005F5777" w:rsidRDefault="0090221C" w:rsidP="005F5777">
      <w:pPr>
        <w:suppressAutoHyphens/>
        <w:jc w:val="both"/>
        <w:textAlignment w:val="baseline"/>
        <w:rPr>
          <w:rFonts w:ascii="Times New Roman" w:hAnsi="Times New Roman" w:cs="Times New Roman"/>
          <w:sz w:val="24"/>
          <w:szCs w:val="24"/>
        </w:rPr>
      </w:pPr>
      <w:r w:rsidRPr="005F5777">
        <w:rPr>
          <w:rFonts w:ascii="Times New Roman" w:hAnsi="Times New Roman" w:cs="Times New Roman"/>
          <w:sz w:val="24"/>
          <w:szCs w:val="24"/>
        </w:rPr>
        <w:t>________________________________________________________________________________________________________________________________________________________________</w:t>
      </w:r>
    </w:p>
    <w:p w14:paraId="58DCC318" w14:textId="77777777" w:rsidR="0090221C" w:rsidRPr="005F5777" w:rsidRDefault="0090221C" w:rsidP="005F5777">
      <w:pPr>
        <w:suppressAutoHyphens/>
        <w:ind w:firstLine="708"/>
        <w:jc w:val="both"/>
        <w:textAlignment w:val="baseline"/>
        <w:rPr>
          <w:rFonts w:ascii="Times New Roman" w:hAnsi="Times New Roman" w:cs="Times New Roman"/>
          <w:sz w:val="24"/>
          <w:szCs w:val="24"/>
        </w:rPr>
      </w:pPr>
      <w:r w:rsidRPr="005F5777">
        <w:rPr>
          <w:rFonts w:ascii="Times New Roman" w:hAnsi="Times New Roman" w:cs="Times New Roman"/>
          <w:sz w:val="24"/>
          <w:szCs w:val="24"/>
        </w:rPr>
        <w:t>Le Maître d’Ouvrage se libérera des sommes dues par lui au titre de la présente lettre commande en faisant donner crédit au compte n° _____________ ouvert au nom de ___________________ auprès de la banque _____________________ Agence de ______________ Avant signature de la lettre commande, la présente soumission acceptée par vous vaudra engagement entre nous.</w:t>
      </w:r>
    </w:p>
    <w:p w14:paraId="28354E0E" w14:textId="77777777" w:rsidR="0090221C" w:rsidRPr="005F5777" w:rsidRDefault="0090221C" w:rsidP="005F5777">
      <w:pPr>
        <w:suppressAutoHyphens/>
        <w:ind w:left="4111" w:right="-68"/>
        <w:jc w:val="both"/>
        <w:textAlignment w:val="baseline"/>
        <w:rPr>
          <w:rFonts w:ascii="Times New Roman" w:hAnsi="Times New Roman" w:cs="Times New Roman"/>
          <w:sz w:val="24"/>
          <w:szCs w:val="24"/>
        </w:rPr>
      </w:pPr>
      <w:r w:rsidRPr="005F5777">
        <w:rPr>
          <w:rFonts w:ascii="Times New Roman" w:hAnsi="Times New Roman" w:cs="Times New Roman"/>
          <w:i/>
          <w:iCs/>
          <w:sz w:val="24"/>
          <w:szCs w:val="24"/>
        </w:rPr>
        <w:t>Fait à ________________ le ____________________</w:t>
      </w:r>
    </w:p>
    <w:p w14:paraId="20003CDD" w14:textId="77777777" w:rsidR="0090221C" w:rsidRPr="005F5777" w:rsidRDefault="0090221C" w:rsidP="005F5777">
      <w:pPr>
        <w:suppressAutoHyphens/>
        <w:ind w:left="4111" w:right="-35"/>
        <w:jc w:val="both"/>
        <w:textAlignment w:val="baseline"/>
        <w:rPr>
          <w:rFonts w:ascii="Times New Roman" w:hAnsi="Times New Roman" w:cs="Times New Roman"/>
          <w:sz w:val="24"/>
          <w:szCs w:val="24"/>
        </w:rPr>
      </w:pPr>
      <w:r w:rsidRPr="005F5777">
        <w:rPr>
          <w:rFonts w:ascii="Times New Roman" w:hAnsi="Times New Roman" w:cs="Times New Roman"/>
          <w:sz w:val="24"/>
          <w:szCs w:val="24"/>
        </w:rPr>
        <w:t>Signature :</w:t>
      </w:r>
    </w:p>
    <w:p w14:paraId="442BB297" w14:textId="77777777" w:rsidR="0090221C" w:rsidRPr="005F5777" w:rsidRDefault="0090221C" w:rsidP="005F5777">
      <w:pPr>
        <w:suppressAutoHyphens/>
        <w:ind w:left="4111" w:right="-35"/>
        <w:jc w:val="both"/>
        <w:textAlignment w:val="baseline"/>
        <w:rPr>
          <w:rFonts w:ascii="Times New Roman" w:hAnsi="Times New Roman" w:cs="Times New Roman"/>
          <w:sz w:val="24"/>
          <w:szCs w:val="24"/>
        </w:rPr>
      </w:pPr>
      <w:r w:rsidRPr="005F5777">
        <w:rPr>
          <w:rFonts w:ascii="Times New Roman" w:hAnsi="Times New Roman" w:cs="Times New Roman"/>
          <w:sz w:val="24"/>
          <w:szCs w:val="24"/>
        </w:rPr>
        <w:t>Nom du signataire : _______________________</w:t>
      </w:r>
    </w:p>
    <w:p w14:paraId="5B6F2F8F" w14:textId="77777777" w:rsidR="0090221C" w:rsidRPr="005F5777" w:rsidRDefault="0090221C" w:rsidP="005F5777">
      <w:pPr>
        <w:suppressAutoHyphens/>
        <w:ind w:left="4111" w:right="81"/>
        <w:jc w:val="both"/>
        <w:textAlignment w:val="baseline"/>
        <w:rPr>
          <w:rFonts w:ascii="Times New Roman" w:hAnsi="Times New Roman" w:cs="Times New Roman"/>
          <w:sz w:val="24"/>
          <w:szCs w:val="24"/>
        </w:rPr>
      </w:pPr>
      <w:r w:rsidRPr="005F5777">
        <w:rPr>
          <w:rFonts w:ascii="Times New Roman" w:hAnsi="Times New Roman" w:cs="Times New Roman"/>
          <w:sz w:val="24"/>
          <w:szCs w:val="24"/>
        </w:rPr>
        <w:t>En qualité de : ___________________ dûment autorisé à signer les soumissions pour et au nom de</w:t>
      </w:r>
      <w:r w:rsidRPr="005F5777">
        <w:rPr>
          <w:rFonts w:ascii="Times New Roman" w:hAnsi="Times New Roman" w:cs="Times New Roman"/>
          <w:position w:val="9"/>
          <w:sz w:val="24"/>
          <w:szCs w:val="24"/>
        </w:rPr>
        <w:t xml:space="preserve"> (9) </w:t>
      </w:r>
      <w:r w:rsidRPr="005F5777">
        <w:rPr>
          <w:rFonts w:ascii="Times New Roman" w:hAnsi="Times New Roman" w:cs="Times New Roman"/>
          <w:sz w:val="24"/>
          <w:szCs w:val="24"/>
        </w:rPr>
        <w:t>__________</w:t>
      </w:r>
    </w:p>
    <w:p w14:paraId="53805F95" w14:textId="77777777" w:rsidR="0090221C" w:rsidRPr="005F5777" w:rsidRDefault="0090221C" w:rsidP="005F5777">
      <w:pPr>
        <w:suppressAutoHyphens/>
        <w:jc w:val="both"/>
        <w:textAlignment w:val="baseline"/>
        <w:rPr>
          <w:rFonts w:ascii="Times New Roman" w:hAnsi="Times New Roman" w:cs="Times New Roman"/>
          <w:sz w:val="24"/>
          <w:szCs w:val="24"/>
        </w:rPr>
      </w:pPr>
      <w:r w:rsidRPr="005F5777">
        <w:rPr>
          <w:rFonts w:ascii="Times New Roman" w:hAnsi="Times New Roman" w:cs="Times New Roman"/>
          <w:sz w:val="24"/>
          <w:szCs w:val="24"/>
          <w:vertAlign w:val="superscript"/>
        </w:rPr>
        <w:t xml:space="preserve">(8) </w:t>
      </w:r>
      <w:r w:rsidRPr="005F5777">
        <w:rPr>
          <w:rFonts w:ascii="Times New Roman" w:hAnsi="Times New Roman" w:cs="Times New Roman"/>
          <w:sz w:val="24"/>
          <w:szCs w:val="24"/>
        </w:rPr>
        <w:t>Supprimer la mention inutile</w:t>
      </w:r>
    </w:p>
    <w:p w14:paraId="7EDFC0C6" w14:textId="77777777" w:rsidR="0090221C" w:rsidRPr="005F5777" w:rsidRDefault="0090221C" w:rsidP="005F5777">
      <w:pPr>
        <w:suppressAutoHyphens/>
        <w:jc w:val="both"/>
        <w:textAlignment w:val="baseline"/>
        <w:rPr>
          <w:rFonts w:ascii="Times New Roman" w:hAnsi="Times New Roman" w:cs="Times New Roman"/>
          <w:i/>
          <w:iCs/>
          <w:sz w:val="24"/>
          <w:szCs w:val="24"/>
        </w:rPr>
      </w:pPr>
      <w:r w:rsidRPr="005F5777">
        <w:rPr>
          <w:rFonts w:ascii="Times New Roman" w:hAnsi="Times New Roman" w:cs="Times New Roman"/>
          <w:sz w:val="24"/>
          <w:szCs w:val="24"/>
          <w:vertAlign w:val="superscript"/>
        </w:rPr>
        <w:t xml:space="preserve">(9) </w:t>
      </w:r>
      <w:r w:rsidRPr="005F5777">
        <w:rPr>
          <w:rFonts w:ascii="Times New Roman" w:hAnsi="Times New Roman" w:cs="Times New Roman"/>
          <w:sz w:val="24"/>
          <w:szCs w:val="24"/>
        </w:rPr>
        <w:t xml:space="preserve">Annexer la lettre de pouvoirs   </w:t>
      </w:r>
      <w:r w:rsidRPr="005F5777">
        <w:rPr>
          <w:rFonts w:ascii="Times New Roman" w:hAnsi="Times New Roman" w:cs="Times New Roman"/>
          <w:i/>
          <w:iCs/>
          <w:sz w:val="24"/>
          <w:szCs w:val="24"/>
        </w:rPr>
        <w:br w:type="page"/>
      </w:r>
    </w:p>
    <w:bookmarkEnd w:id="147"/>
    <w:p w14:paraId="68F3707A" w14:textId="77777777" w:rsidR="0090221C" w:rsidRPr="005F5777" w:rsidRDefault="0090221C" w:rsidP="005F5777">
      <w:pPr>
        <w:suppressAutoHyphens/>
        <w:ind w:right="-6"/>
        <w:jc w:val="both"/>
        <w:textAlignment w:val="baseline"/>
        <w:rPr>
          <w:rFonts w:ascii="Times New Roman" w:hAnsi="Times New Roman" w:cs="Times New Roman"/>
          <w:b/>
          <w:bCs/>
          <w:caps/>
          <w:spacing w:val="36"/>
          <w:w w:val="80"/>
          <w:position w:val="-1"/>
          <w:sz w:val="24"/>
          <w:szCs w:val="24"/>
        </w:rPr>
      </w:pPr>
      <w:r w:rsidRPr="005F5777">
        <w:rPr>
          <w:rFonts w:ascii="Times New Roman" w:hAnsi="Times New Roman" w:cs="Times New Roman"/>
          <w:b/>
          <w:bCs/>
          <w:caps/>
          <w:spacing w:val="36"/>
          <w:w w:val="80"/>
          <w:position w:val="-1"/>
          <w:sz w:val="24"/>
          <w:szCs w:val="24"/>
        </w:rPr>
        <w:lastRenderedPageBreak/>
        <w:t>Annexe n° 2 : Modèle de cautionnement de soumission</w:t>
      </w:r>
    </w:p>
    <w:p w14:paraId="5E2EDE99" w14:textId="77777777" w:rsidR="0090221C" w:rsidRPr="005F5777" w:rsidRDefault="0090221C" w:rsidP="005F5777">
      <w:pPr>
        <w:suppressAutoHyphens/>
        <w:ind w:left="107" w:right="-20"/>
        <w:jc w:val="both"/>
        <w:textAlignment w:val="baseline"/>
        <w:rPr>
          <w:rFonts w:ascii="Times New Roman" w:hAnsi="Times New Roman" w:cs="Times New Roman"/>
          <w:sz w:val="24"/>
          <w:szCs w:val="24"/>
        </w:rPr>
      </w:pPr>
      <w:r w:rsidRPr="005F5777">
        <w:rPr>
          <w:rFonts w:ascii="Times New Roman" w:hAnsi="Times New Roman" w:cs="Times New Roman"/>
          <w:sz w:val="24"/>
          <w:szCs w:val="24"/>
        </w:rPr>
        <w:t>Organisme financier : _____________________________________</w:t>
      </w:r>
    </w:p>
    <w:p w14:paraId="471E6B19" w14:textId="77777777" w:rsidR="0090221C" w:rsidRPr="005F5777" w:rsidRDefault="0090221C" w:rsidP="005F5777">
      <w:pPr>
        <w:suppressAutoHyphens/>
        <w:ind w:left="107" w:right="-20"/>
        <w:jc w:val="both"/>
        <w:textAlignment w:val="baseline"/>
        <w:rPr>
          <w:rFonts w:ascii="Times New Roman" w:hAnsi="Times New Roman" w:cs="Times New Roman"/>
          <w:sz w:val="24"/>
          <w:szCs w:val="24"/>
        </w:rPr>
      </w:pPr>
      <w:r w:rsidRPr="005F5777">
        <w:rPr>
          <w:rFonts w:ascii="Times New Roman" w:hAnsi="Times New Roman" w:cs="Times New Roman"/>
          <w:sz w:val="24"/>
          <w:szCs w:val="24"/>
        </w:rPr>
        <w:t>Référence de la Caution : N°</w:t>
      </w:r>
      <w:r w:rsidRPr="005F5777">
        <w:rPr>
          <w:rFonts w:ascii="Times New Roman" w:hAnsi="Times New Roman" w:cs="Times New Roman"/>
          <w:i/>
          <w:iCs/>
          <w:sz w:val="24"/>
          <w:szCs w:val="24"/>
        </w:rPr>
        <w:t>________________________________</w:t>
      </w:r>
    </w:p>
    <w:p w14:paraId="74FF7DEA" w14:textId="77777777" w:rsidR="0090221C" w:rsidRPr="005F5777" w:rsidRDefault="0090221C" w:rsidP="005F5777">
      <w:pPr>
        <w:suppressAutoHyphens/>
        <w:ind w:left="107" w:right="-214"/>
        <w:jc w:val="both"/>
        <w:textAlignment w:val="baseline"/>
        <w:rPr>
          <w:rFonts w:ascii="Times New Roman" w:hAnsi="Times New Roman" w:cs="Times New Roman"/>
          <w:sz w:val="24"/>
          <w:szCs w:val="24"/>
        </w:rPr>
      </w:pPr>
      <w:r w:rsidRPr="005F5777">
        <w:rPr>
          <w:rFonts w:ascii="Times New Roman" w:hAnsi="Times New Roman" w:cs="Times New Roman"/>
          <w:sz w:val="24"/>
          <w:szCs w:val="24"/>
        </w:rPr>
        <w:t xml:space="preserve">Adressée à </w:t>
      </w:r>
      <w:r w:rsidRPr="005F5777">
        <w:rPr>
          <w:rFonts w:ascii="Times New Roman" w:hAnsi="Times New Roman" w:cs="Times New Roman"/>
          <w:i/>
          <w:iCs/>
          <w:sz w:val="24"/>
          <w:szCs w:val="24"/>
        </w:rPr>
        <w:t xml:space="preserve">Madame le Maire de la Commune de Nyété, BP : _____ Nyété, </w:t>
      </w:r>
      <w:r w:rsidRPr="005F5777">
        <w:rPr>
          <w:rFonts w:ascii="Times New Roman" w:hAnsi="Times New Roman" w:cs="Times New Roman"/>
          <w:sz w:val="24"/>
          <w:szCs w:val="24"/>
        </w:rPr>
        <w:t>Cameroun, ci-dessous désigné « le Maître d’Ouvrage »</w:t>
      </w:r>
    </w:p>
    <w:p w14:paraId="088E6010" w14:textId="77777777" w:rsidR="0090221C" w:rsidRPr="005F5777" w:rsidRDefault="0090221C" w:rsidP="005F5777">
      <w:pPr>
        <w:suppressAutoHyphens/>
        <w:ind w:left="107" w:right="-259"/>
        <w:jc w:val="both"/>
        <w:textAlignment w:val="baseline"/>
        <w:rPr>
          <w:rFonts w:ascii="Times New Roman" w:hAnsi="Times New Roman" w:cs="Times New Roman"/>
          <w:sz w:val="24"/>
          <w:szCs w:val="24"/>
        </w:rPr>
      </w:pPr>
      <w:r w:rsidRPr="005F5777">
        <w:rPr>
          <w:rFonts w:ascii="Times New Roman" w:hAnsi="Times New Roman" w:cs="Times New Roman"/>
          <w:sz w:val="24"/>
          <w:szCs w:val="24"/>
        </w:rPr>
        <w:t>Attendu que le Fournisseur</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 xml:space="preserve">_____________________, ci-dessous désigné « le soumissionnaire », a soumis son offre en date du _________________ pour </w:t>
      </w:r>
      <w:r w:rsidRPr="005F5777">
        <w:rPr>
          <w:rFonts w:ascii="Times New Roman" w:hAnsi="Times New Roman" w:cs="Times New Roman"/>
          <w:i/>
          <w:iCs/>
          <w:sz w:val="24"/>
          <w:szCs w:val="24"/>
        </w:rPr>
        <w:t>[rappeler l’objet de la Demande Cotation</w:t>
      </w:r>
      <w:r w:rsidRPr="005F5777">
        <w:rPr>
          <w:rFonts w:ascii="Times New Roman" w:hAnsi="Times New Roman" w:cs="Times New Roman"/>
          <w:i/>
          <w:iCs/>
          <w:spacing w:val="1"/>
          <w:sz w:val="24"/>
          <w:szCs w:val="24"/>
        </w:rPr>
        <w:t>]</w:t>
      </w:r>
      <w:r w:rsidRPr="005F5777">
        <w:rPr>
          <w:rFonts w:ascii="Times New Roman" w:hAnsi="Times New Roman" w:cs="Times New Roman"/>
          <w:sz w:val="24"/>
          <w:szCs w:val="24"/>
        </w:rPr>
        <w:t xml:space="preserve">, ci-dessous désignée « l’offre », et pour laquelle il doit joindre un cautionnement provisoire équivalant à </w:t>
      </w:r>
      <w:r w:rsidRPr="005F5777">
        <w:rPr>
          <w:rFonts w:ascii="Times New Roman" w:hAnsi="Times New Roman" w:cs="Times New Roman"/>
          <w:i/>
          <w:iCs/>
          <w:sz w:val="24"/>
          <w:szCs w:val="24"/>
        </w:rPr>
        <w:t xml:space="preserve">[indiquer le montant] </w:t>
      </w:r>
      <w:r w:rsidRPr="005F5777">
        <w:rPr>
          <w:rFonts w:ascii="Times New Roman" w:hAnsi="Times New Roman" w:cs="Times New Roman"/>
          <w:sz w:val="24"/>
          <w:szCs w:val="24"/>
        </w:rPr>
        <w:t>francs CFA,</w:t>
      </w:r>
    </w:p>
    <w:p w14:paraId="59080893" w14:textId="77777777" w:rsidR="0090221C" w:rsidRPr="005F5777" w:rsidRDefault="0090221C" w:rsidP="005F5777">
      <w:pPr>
        <w:suppressAutoHyphens/>
        <w:ind w:left="107" w:right="-259"/>
        <w:jc w:val="both"/>
        <w:textAlignment w:val="baseline"/>
        <w:rPr>
          <w:rFonts w:ascii="Times New Roman" w:hAnsi="Times New Roman" w:cs="Times New Roman"/>
          <w:sz w:val="24"/>
          <w:szCs w:val="24"/>
        </w:rPr>
      </w:pPr>
      <w:r w:rsidRPr="005F5777">
        <w:rPr>
          <w:rFonts w:ascii="Times New Roman" w:hAnsi="Times New Roman" w:cs="Times New Roman"/>
          <w:sz w:val="24"/>
          <w:szCs w:val="24"/>
        </w:rPr>
        <w:t xml:space="preserve">Nous _____________ </w:t>
      </w:r>
      <w:r w:rsidRPr="005F5777">
        <w:rPr>
          <w:rFonts w:ascii="Times New Roman" w:hAnsi="Times New Roman" w:cs="Times New Roman"/>
          <w:i/>
          <w:iCs/>
          <w:sz w:val="24"/>
          <w:szCs w:val="24"/>
        </w:rPr>
        <w:t>[nom et adresse de la banque]</w:t>
      </w:r>
      <w:r w:rsidRPr="005F5777">
        <w:rPr>
          <w:rFonts w:ascii="Times New Roman" w:hAnsi="Times New Roman" w:cs="Times New Roman"/>
          <w:sz w:val="24"/>
          <w:szCs w:val="24"/>
        </w:rPr>
        <w:t xml:space="preserve">, représentée par ____________ </w:t>
      </w:r>
      <w:r w:rsidRPr="005F5777">
        <w:rPr>
          <w:rFonts w:ascii="Times New Roman" w:hAnsi="Times New Roman" w:cs="Times New Roman"/>
          <w:i/>
          <w:iCs/>
          <w:sz w:val="24"/>
          <w:szCs w:val="24"/>
        </w:rPr>
        <w:t>[noms des signataires]</w:t>
      </w:r>
      <w:r w:rsidRPr="005F5777">
        <w:rPr>
          <w:rFonts w:ascii="Times New Roman" w:hAnsi="Times New Roman" w:cs="Times New Roman"/>
          <w:sz w:val="24"/>
          <w:szCs w:val="24"/>
        </w:rPr>
        <w:t xml:space="preserve">, ci-dessous désignée «la banque », déclarons garantir le paiement au Maître d’Ouvrage de la somme maximale de </w:t>
      </w:r>
      <w:r w:rsidRPr="005F5777">
        <w:rPr>
          <w:rFonts w:ascii="Times New Roman" w:hAnsi="Times New Roman" w:cs="Times New Roman"/>
          <w:i/>
          <w:sz w:val="24"/>
          <w:szCs w:val="24"/>
        </w:rPr>
        <w:t>[indiquer le montant]</w:t>
      </w:r>
      <w:r w:rsidRPr="005F5777">
        <w:rPr>
          <w:rFonts w:ascii="Times New Roman" w:hAnsi="Times New Roman" w:cs="Times New Roman"/>
          <w:sz w:val="24"/>
          <w:szCs w:val="24"/>
        </w:rPr>
        <w:t xml:space="preserve"> Francs CFA, que la banque s’engage à régler intégralement au Maître d’Ouvrage, s’obligeant elle-même, ses successeurs et assignataires.</w:t>
      </w:r>
    </w:p>
    <w:p w14:paraId="243DC32D" w14:textId="77777777" w:rsidR="0090221C" w:rsidRPr="005F5777" w:rsidRDefault="0090221C" w:rsidP="005F5777">
      <w:pPr>
        <w:suppressAutoHyphens/>
        <w:ind w:left="107" w:right="-20"/>
        <w:jc w:val="both"/>
        <w:textAlignment w:val="baseline"/>
        <w:rPr>
          <w:rFonts w:ascii="Times New Roman" w:hAnsi="Times New Roman" w:cs="Times New Roman"/>
          <w:sz w:val="24"/>
          <w:szCs w:val="24"/>
        </w:rPr>
      </w:pPr>
      <w:r w:rsidRPr="005F5777">
        <w:rPr>
          <w:rFonts w:ascii="Times New Roman" w:hAnsi="Times New Roman" w:cs="Times New Roman"/>
          <w:sz w:val="24"/>
          <w:szCs w:val="24"/>
        </w:rPr>
        <w:t>Les conditions de cette obligation sont les suivantes:</w:t>
      </w:r>
    </w:p>
    <w:p w14:paraId="70754BAB" w14:textId="77777777" w:rsidR="0090221C" w:rsidRPr="005F5777" w:rsidRDefault="0090221C" w:rsidP="005F5777">
      <w:pPr>
        <w:suppressAutoHyphens/>
        <w:ind w:left="107" w:right="-213"/>
        <w:jc w:val="both"/>
        <w:textAlignment w:val="baseline"/>
        <w:rPr>
          <w:rFonts w:ascii="Times New Roman" w:hAnsi="Times New Roman" w:cs="Times New Roman"/>
          <w:sz w:val="24"/>
          <w:szCs w:val="24"/>
        </w:rPr>
      </w:pPr>
      <w:r w:rsidRPr="005F5777">
        <w:rPr>
          <w:rFonts w:ascii="Times New Roman" w:hAnsi="Times New Roman" w:cs="Times New Roman"/>
          <w:sz w:val="24"/>
          <w:szCs w:val="24"/>
        </w:rPr>
        <w:t xml:space="preserve">Si le soumissionnaire retire son offre pendant la période de validité prévue dans le dossier de demande de cotation ; </w:t>
      </w:r>
    </w:p>
    <w:p w14:paraId="5EE4D369" w14:textId="77777777" w:rsidR="0090221C" w:rsidRPr="005F5777" w:rsidRDefault="0090221C" w:rsidP="005F5777">
      <w:pPr>
        <w:suppressAutoHyphens/>
        <w:ind w:left="107" w:right="-213"/>
        <w:jc w:val="both"/>
        <w:textAlignment w:val="baseline"/>
        <w:rPr>
          <w:rFonts w:ascii="Times New Roman" w:hAnsi="Times New Roman" w:cs="Times New Roman"/>
          <w:sz w:val="24"/>
          <w:szCs w:val="24"/>
        </w:rPr>
      </w:pPr>
      <w:r w:rsidRPr="005F5777">
        <w:rPr>
          <w:rFonts w:ascii="Times New Roman" w:hAnsi="Times New Roman" w:cs="Times New Roman"/>
          <w:sz w:val="24"/>
          <w:szCs w:val="24"/>
        </w:rPr>
        <w:t>Où</w:t>
      </w:r>
    </w:p>
    <w:p w14:paraId="0B8F3964" w14:textId="77777777" w:rsidR="0090221C" w:rsidRPr="005F5777" w:rsidRDefault="0090221C" w:rsidP="005F5777">
      <w:pPr>
        <w:suppressAutoHyphens/>
        <w:ind w:left="107" w:right="-214"/>
        <w:jc w:val="both"/>
        <w:textAlignment w:val="baseline"/>
        <w:rPr>
          <w:rFonts w:ascii="Times New Roman" w:hAnsi="Times New Roman" w:cs="Times New Roman"/>
          <w:sz w:val="24"/>
          <w:szCs w:val="24"/>
        </w:rPr>
      </w:pPr>
      <w:r w:rsidRPr="005F5777">
        <w:rPr>
          <w:rFonts w:ascii="Times New Roman" w:hAnsi="Times New Roman" w:cs="Times New Roman"/>
          <w:sz w:val="24"/>
          <w:szCs w:val="24"/>
        </w:rPr>
        <w:t>Si le soumissionnaire, s’étant vu notifié l’attribution de la lettre commande par le Maître d’Ouvrage pendant la période de validité :</w:t>
      </w:r>
    </w:p>
    <w:p w14:paraId="1099676E" w14:textId="77777777" w:rsidR="0090221C" w:rsidRPr="005F5777" w:rsidRDefault="0090221C">
      <w:pPr>
        <w:numPr>
          <w:ilvl w:val="0"/>
          <w:numId w:val="91"/>
        </w:numPr>
        <w:suppressAutoHyphens/>
        <w:ind w:right="-20"/>
        <w:jc w:val="both"/>
        <w:textAlignment w:val="baseline"/>
        <w:rPr>
          <w:rFonts w:ascii="Times New Roman" w:hAnsi="Times New Roman" w:cs="Times New Roman"/>
          <w:sz w:val="24"/>
          <w:szCs w:val="24"/>
        </w:rPr>
      </w:pPr>
      <w:r w:rsidRPr="005F5777">
        <w:rPr>
          <w:rFonts w:ascii="Times New Roman" w:hAnsi="Times New Roman" w:cs="Times New Roman"/>
          <w:sz w:val="24"/>
          <w:szCs w:val="24"/>
        </w:rPr>
        <w:t>omet ou refuse de souscrire la lettre commande, alors qu’il est requis de le faire ;</w:t>
      </w:r>
    </w:p>
    <w:p w14:paraId="68219FFB" w14:textId="77777777" w:rsidR="0090221C" w:rsidRPr="005F5777" w:rsidRDefault="0090221C">
      <w:pPr>
        <w:numPr>
          <w:ilvl w:val="0"/>
          <w:numId w:val="91"/>
        </w:numPr>
        <w:suppressAutoHyphens/>
        <w:ind w:right="-214"/>
        <w:jc w:val="both"/>
        <w:textAlignment w:val="baseline"/>
        <w:rPr>
          <w:rFonts w:ascii="Times New Roman" w:hAnsi="Times New Roman" w:cs="Times New Roman"/>
          <w:sz w:val="24"/>
          <w:szCs w:val="24"/>
        </w:rPr>
      </w:pPr>
      <w:r w:rsidRPr="005F5777">
        <w:rPr>
          <w:rFonts w:ascii="Times New Roman" w:hAnsi="Times New Roman" w:cs="Times New Roman"/>
          <w:sz w:val="24"/>
          <w:szCs w:val="24"/>
        </w:rPr>
        <w:t>omet ou refuse de fournir le cautionnement définitif de la la lettre commande comme prévu dans ladite la lettre commande.</w:t>
      </w:r>
    </w:p>
    <w:p w14:paraId="6D0342C9" w14:textId="77777777" w:rsidR="0090221C" w:rsidRPr="005F5777" w:rsidRDefault="0090221C" w:rsidP="005F5777">
      <w:pPr>
        <w:suppressAutoHyphens/>
        <w:ind w:left="107" w:right="-213"/>
        <w:jc w:val="both"/>
        <w:textAlignment w:val="baseline"/>
        <w:rPr>
          <w:rFonts w:ascii="Times New Roman" w:hAnsi="Times New Roman" w:cs="Times New Roman"/>
          <w:sz w:val="24"/>
          <w:szCs w:val="24"/>
        </w:rPr>
      </w:pPr>
      <w:r w:rsidRPr="005F5777">
        <w:rPr>
          <w:rFonts w:ascii="Times New Roman" w:hAnsi="Times New Roman" w:cs="Times New Roman"/>
          <w:sz w:val="24"/>
          <w:szCs w:val="24"/>
        </w:rPr>
        <w:t>Nous nous engageons à payer au Maître d’Ouvrage un montant allant jusqu’au maximum de la somme stipulée ci-dessus, dès réception de sa première demande écrite, sans que le Maître d’Ouvrage soit tenu de justifier sa demande, étant entendu toutefois que dans sa demande le Maître d’Ouvrage notera que le montant qu’il réclame lui est dû parce que l’une ou l’autre des conditions ci-dessus, ou toutes les deux, sont remplies, et qu’il spécifiera quelle(s) condition(s) a(ont) joué.</w:t>
      </w:r>
    </w:p>
    <w:p w14:paraId="31261AB9" w14:textId="77777777" w:rsidR="0090221C" w:rsidRPr="005F5777" w:rsidRDefault="0090221C" w:rsidP="005F5777">
      <w:pPr>
        <w:suppressAutoHyphens/>
        <w:ind w:left="107" w:right="-258"/>
        <w:jc w:val="both"/>
        <w:textAlignment w:val="baseline"/>
        <w:rPr>
          <w:rFonts w:ascii="Times New Roman" w:hAnsi="Times New Roman" w:cs="Times New Roman"/>
          <w:sz w:val="24"/>
          <w:szCs w:val="24"/>
        </w:rPr>
      </w:pPr>
      <w:r w:rsidRPr="005F5777">
        <w:rPr>
          <w:rFonts w:ascii="Times New Roman" w:hAnsi="Times New Roman" w:cs="Times New Roman"/>
          <w:sz w:val="24"/>
          <w:szCs w:val="24"/>
        </w:rPr>
        <w:t>La présente caution entre en vigueur dès la date limite fixée par le Maître d’Ouvrage</w:t>
      </w:r>
      <w:r w:rsidRPr="005F5777">
        <w:rPr>
          <w:rFonts w:ascii="Times New Roman" w:hAnsi="Times New Roman" w:cs="Times New Roman"/>
          <w:i/>
          <w:iCs/>
          <w:sz w:val="24"/>
          <w:szCs w:val="24"/>
        </w:rPr>
        <w:t xml:space="preserve"> </w:t>
      </w:r>
      <w:r w:rsidRPr="005F5777">
        <w:rPr>
          <w:rFonts w:ascii="Times New Roman" w:hAnsi="Times New Roman" w:cs="Times New Roman"/>
          <w:sz w:val="24"/>
          <w:szCs w:val="24"/>
        </w:rPr>
        <w:t>pour la remise des offres. Elle demeurera valable jusqu’au trentième jour inclus suivant la fin du délai de validité des offres. Toute demande du Maître d’Ouvrage tendant à la faire jouer devra parvenir à la banque, par lettre recommandée avec accusé de réception, avant la fin de cette période de validité.</w:t>
      </w:r>
    </w:p>
    <w:p w14:paraId="1DDBEEDF" w14:textId="77777777" w:rsidR="0090221C" w:rsidRPr="005F5777" w:rsidRDefault="0090221C" w:rsidP="005F5777">
      <w:pPr>
        <w:suppressAutoHyphens/>
        <w:ind w:left="107" w:right="82"/>
        <w:jc w:val="both"/>
        <w:textAlignment w:val="baseline"/>
        <w:rPr>
          <w:rFonts w:ascii="Times New Roman" w:hAnsi="Times New Roman" w:cs="Times New Roman"/>
          <w:sz w:val="24"/>
          <w:szCs w:val="24"/>
        </w:rPr>
      </w:pPr>
      <w:r w:rsidRPr="005F5777">
        <w:rPr>
          <w:rFonts w:ascii="Times New Roman" w:hAnsi="Times New Roman" w:cs="Times New Roman"/>
          <w:sz w:val="24"/>
          <w:szCs w:val="24"/>
        </w:rPr>
        <w:t>Le présent cautionnement est soumis pour son interprétation et son exécution au droit camerounais. Les tribunaux du Cameroun seront seuls compétents pour statuer sur tout ce qui concerne le présent engagement et ses suites.</w:t>
      </w:r>
    </w:p>
    <w:p w14:paraId="19679550" w14:textId="77777777" w:rsidR="0090221C" w:rsidRPr="005F5777" w:rsidRDefault="0090221C" w:rsidP="005F5777">
      <w:pPr>
        <w:suppressAutoHyphens/>
        <w:ind w:left="4320" w:right="-20" w:firstLine="720"/>
        <w:jc w:val="both"/>
        <w:textAlignment w:val="baseline"/>
        <w:rPr>
          <w:rFonts w:ascii="Times New Roman" w:hAnsi="Times New Roman" w:cs="Times New Roman"/>
          <w:i/>
          <w:iCs/>
          <w:sz w:val="24"/>
          <w:szCs w:val="24"/>
        </w:rPr>
      </w:pPr>
    </w:p>
    <w:p w14:paraId="35D7EFA9" w14:textId="77777777" w:rsidR="0090221C" w:rsidRPr="005F5777" w:rsidRDefault="0090221C" w:rsidP="005F5777">
      <w:pPr>
        <w:suppressAutoHyphens/>
        <w:ind w:left="4320" w:right="-20" w:firstLine="720"/>
        <w:jc w:val="both"/>
        <w:textAlignment w:val="baseline"/>
        <w:rPr>
          <w:rFonts w:ascii="Times New Roman" w:hAnsi="Times New Roman" w:cs="Times New Roman"/>
          <w:sz w:val="24"/>
          <w:szCs w:val="24"/>
        </w:rPr>
      </w:pPr>
      <w:r w:rsidRPr="005F5777">
        <w:rPr>
          <w:rFonts w:ascii="Times New Roman" w:hAnsi="Times New Roman" w:cs="Times New Roman"/>
          <w:i/>
          <w:iCs/>
          <w:sz w:val="24"/>
          <w:szCs w:val="24"/>
        </w:rPr>
        <w:t xml:space="preserve">   Signé et authentifié par la banque</w:t>
      </w:r>
    </w:p>
    <w:p w14:paraId="3811F8D1" w14:textId="77777777" w:rsidR="0090221C" w:rsidRPr="005F5777" w:rsidRDefault="0090221C" w:rsidP="005F5777">
      <w:pPr>
        <w:suppressAutoHyphens/>
        <w:jc w:val="both"/>
        <w:textAlignment w:val="baseline"/>
        <w:rPr>
          <w:rFonts w:ascii="Times New Roman" w:hAnsi="Times New Roman" w:cs="Times New Roman"/>
          <w:sz w:val="24"/>
          <w:szCs w:val="24"/>
        </w:rPr>
      </w:pPr>
    </w:p>
    <w:p w14:paraId="24833C46" w14:textId="77777777" w:rsidR="0090221C" w:rsidRPr="005F5777" w:rsidRDefault="0090221C" w:rsidP="005F5777">
      <w:pPr>
        <w:suppressAutoHyphens/>
        <w:ind w:left="6445" w:right="-40"/>
        <w:jc w:val="both"/>
        <w:textAlignment w:val="baseline"/>
        <w:rPr>
          <w:rFonts w:ascii="Times New Roman" w:hAnsi="Times New Roman" w:cs="Times New Roman"/>
          <w:sz w:val="24"/>
          <w:szCs w:val="24"/>
        </w:rPr>
      </w:pPr>
      <w:r w:rsidRPr="005F5777">
        <w:rPr>
          <w:rFonts w:ascii="Times New Roman" w:hAnsi="Times New Roman" w:cs="Times New Roman"/>
          <w:i/>
          <w:iCs/>
          <w:sz w:val="24"/>
          <w:szCs w:val="24"/>
        </w:rPr>
        <w:t>Fait à _______, le ___________.</w:t>
      </w:r>
    </w:p>
    <w:p w14:paraId="59AC14CE" w14:textId="77777777" w:rsidR="0090221C" w:rsidRPr="005F5777" w:rsidRDefault="0090221C" w:rsidP="005F5777">
      <w:pPr>
        <w:suppressAutoHyphens/>
        <w:ind w:left="5725" w:right="-20" w:firstLine="720"/>
        <w:jc w:val="both"/>
        <w:textAlignment w:val="baseline"/>
        <w:rPr>
          <w:rFonts w:ascii="Times New Roman" w:hAnsi="Times New Roman" w:cs="Times New Roman"/>
          <w:i/>
          <w:iCs/>
          <w:sz w:val="24"/>
          <w:szCs w:val="24"/>
        </w:rPr>
      </w:pPr>
      <w:r w:rsidRPr="005F5777">
        <w:rPr>
          <w:rFonts w:ascii="Times New Roman" w:hAnsi="Times New Roman" w:cs="Times New Roman"/>
          <w:i/>
          <w:iCs/>
          <w:sz w:val="24"/>
          <w:szCs w:val="24"/>
        </w:rPr>
        <w:t>[Signature de la banque]</w:t>
      </w:r>
    </w:p>
    <w:p w14:paraId="39A718B3" w14:textId="77777777" w:rsidR="0090221C" w:rsidRPr="005F5777" w:rsidRDefault="0090221C" w:rsidP="005F5777">
      <w:pPr>
        <w:suppressAutoHyphens/>
        <w:ind w:left="5725" w:right="-20" w:firstLine="720"/>
        <w:jc w:val="both"/>
        <w:textAlignment w:val="baseline"/>
        <w:rPr>
          <w:rFonts w:ascii="Times New Roman" w:hAnsi="Times New Roman" w:cs="Times New Roman"/>
          <w:i/>
          <w:iCs/>
          <w:sz w:val="24"/>
          <w:szCs w:val="24"/>
        </w:rPr>
      </w:pPr>
    </w:p>
    <w:p w14:paraId="5A6B5A26" w14:textId="77777777" w:rsidR="0090221C" w:rsidRPr="005F5777" w:rsidRDefault="0090221C" w:rsidP="005F5777">
      <w:pPr>
        <w:suppressAutoHyphens/>
        <w:ind w:right="-20"/>
        <w:jc w:val="both"/>
        <w:textAlignment w:val="baseline"/>
        <w:rPr>
          <w:rFonts w:ascii="Times New Roman" w:hAnsi="Times New Roman" w:cs="Times New Roman"/>
          <w:b/>
          <w:bCs/>
          <w:i/>
          <w:iCs/>
          <w:sz w:val="24"/>
          <w:szCs w:val="24"/>
        </w:rPr>
      </w:pPr>
      <w:bookmarkStart w:id="148" w:name="_Hlk159938522"/>
      <w:r w:rsidRPr="005F5777">
        <w:rPr>
          <w:rFonts w:ascii="Times New Roman" w:hAnsi="Times New Roman" w:cs="Times New Roman"/>
          <w:b/>
          <w:bCs/>
          <w:i/>
          <w:iCs/>
          <w:sz w:val="24"/>
          <w:szCs w:val="24"/>
        </w:rPr>
        <w:t>[NB : ce cautionnement doit être acquitté à la main par la banque]</w:t>
      </w:r>
    </w:p>
    <w:bookmarkEnd w:id="148"/>
    <w:p w14:paraId="636E5CD0" w14:textId="77777777" w:rsidR="0090221C" w:rsidRPr="005F5777" w:rsidRDefault="0090221C" w:rsidP="005F5777">
      <w:pPr>
        <w:suppressAutoHyphens/>
        <w:ind w:right="-20"/>
        <w:jc w:val="both"/>
        <w:textAlignment w:val="baseline"/>
        <w:rPr>
          <w:rFonts w:ascii="Times New Roman" w:hAnsi="Times New Roman" w:cs="Times New Roman"/>
          <w:b/>
          <w:bCs/>
          <w:i/>
          <w:iCs/>
          <w:sz w:val="24"/>
          <w:szCs w:val="24"/>
        </w:rPr>
      </w:pPr>
    </w:p>
    <w:p w14:paraId="2DF646C6" w14:textId="77777777" w:rsidR="005F5777" w:rsidRDefault="005F5777" w:rsidP="005F5777">
      <w:pPr>
        <w:suppressAutoHyphens/>
        <w:ind w:right="-6"/>
        <w:jc w:val="both"/>
        <w:textAlignment w:val="baseline"/>
        <w:rPr>
          <w:rFonts w:ascii="Times New Roman" w:hAnsi="Times New Roman" w:cs="Times New Roman"/>
          <w:b/>
          <w:bCs/>
          <w:caps/>
          <w:spacing w:val="36"/>
          <w:w w:val="80"/>
          <w:position w:val="-1"/>
          <w:sz w:val="24"/>
          <w:szCs w:val="24"/>
        </w:rPr>
      </w:pPr>
    </w:p>
    <w:p w14:paraId="681B6421" w14:textId="77777777" w:rsidR="005F5777" w:rsidRDefault="005F5777" w:rsidP="005F5777">
      <w:pPr>
        <w:suppressAutoHyphens/>
        <w:ind w:right="-6"/>
        <w:jc w:val="both"/>
        <w:textAlignment w:val="baseline"/>
        <w:rPr>
          <w:rFonts w:ascii="Times New Roman" w:hAnsi="Times New Roman" w:cs="Times New Roman"/>
          <w:b/>
          <w:bCs/>
          <w:caps/>
          <w:spacing w:val="36"/>
          <w:w w:val="80"/>
          <w:position w:val="-1"/>
          <w:sz w:val="24"/>
          <w:szCs w:val="24"/>
        </w:rPr>
      </w:pPr>
    </w:p>
    <w:p w14:paraId="29C41B0A" w14:textId="77777777" w:rsidR="005F5777" w:rsidRDefault="005F5777" w:rsidP="005F5777">
      <w:pPr>
        <w:suppressAutoHyphens/>
        <w:ind w:right="-6"/>
        <w:jc w:val="both"/>
        <w:textAlignment w:val="baseline"/>
        <w:rPr>
          <w:rFonts w:ascii="Times New Roman" w:hAnsi="Times New Roman" w:cs="Times New Roman"/>
          <w:b/>
          <w:bCs/>
          <w:caps/>
          <w:spacing w:val="36"/>
          <w:w w:val="80"/>
          <w:position w:val="-1"/>
          <w:sz w:val="24"/>
          <w:szCs w:val="24"/>
        </w:rPr>
      </w:pPr>
    </w:p>
    <w:p w14:paraId="45C19AAB" w14:textId="77777777" w:rsidR="005F5777" w:rsidRDefault="005F5777" w:rsidP="005F5777">
      <w:pPr>
        <w:suppressAutoHyphens/>
        <w:ind w:right="-6"/>
        <w:jc w:val="both"/>
        <w:textAlignment w:val="baseline"/>
        <w:rPr>
          <w:rFonts w:ascii="Times New Roman" w:hAnsi="Times New Roman" w:cs="Times New Roman"/>
          <w:b/>
          <w:bCs/>
          <w:caps/>
          <w:spacing w:val="36"/>
          <w:w w:val="80"/>
          <w:position w:val="-1"/>
          <w:sz w:val="24"/>
          <w:szCs w:val="24"/>
        </w:rPr>
      </w:pPr>
    </w:p>
    <w:p w14:paraId="46825D4D" w14:textId="77777777" w:rsidR="005F5777" w:rsidRDefault="005F5777" w:rsidP="005F5777">
      <w:pPr>
        <w:suppressAutoHyphens/>
        <w:ind w:right="-6"/>
        <w:jc w:val="both"/>
        <w:textAlignment w:val="baseline"/>
        <w:rPr>
          <w:rFonts w:ascii="Times New Roman" w:hAnsi="Times New Roman" w:cs="Times New Roman"/>
          <w:b/>
          <w:bCs/>
          <w:caps/>
          <w:spacing w:val="36"/>
          <w:w w:val="80"/>
          <w:position w:val="-1"/>
          <w:sz w:val="24"/>
          <w:szCs w:val="24"/>
        </w:rPr>
      </w:pPr>
    </w:p>
    <w:p w14:paraId="0DCF8F7B" w14:textId="77777777" w:rsidR="005F5777" w:rsidRDefault="005F5777" w:rsidP="005F5777">
      <w:pPr>
        <w:suppressAutoHyphens/>
        <w:ind w:right="-6"/>
        <w:jc w:val="both"/>
        <w:textAlignment w:val="baseline"/>
        <w:rPr>
          <w:rFonts w:ascii="Times New Roman" w:hAnsi="Times New Roman" w:cs="Times New Roman"/>
          <w:b/>
          <w:bCs/>
          <w:caps/>
          <w:spacing w:val="36"/>
          <w:w w:val="80"/>
          <w:position w:val="-1"/>
          <w:sz w:val="24"/>
          <w:szCs w:val="24"/>
        </w:rPr>
      </w:pPr>
    </w:p>
    <w:p w14:paraId="1BEB7ED1" w14:textId="12421FED" w:rsidR="0090221C" w:rsidRPr="005F5777" w:rsidRDefault="0090221C" w:rsidP="005F5777">
      <w:pPr>
        <w:suppressAutoHyphens/>
        <w:ind w:right="-6"/>
        <w:jc w:val="both"/>
        <w:textAlignment w:val="baseline"/>
        <w:rPr>
          <w:rFonts w:ascii="Times New Roman" w:hAnsi="Times New Roman" w:cs="Times New Roman"/>
          <w:b/>
          <w:bCs/>
          <w:caps/>
          <w:spacing w:val="36"/>
          <w:w w:val="80"/>
          <w:position w:val="-1"/>
          <w:sz w:val="24"/>
          <w:szCs w:val="24"/>
        </w:rPr>
      </w:pPr>
      <w:r w:rsidRPr="005F5777">
        <w:rPr>
          <w:rFonts w:ascii="Times New Roman" w:hAnsi="Times New Roman" w:cs="Times New Roman"/>
          <w:b/>
          <w:bCs/>
          <w:caps/>
          <w:spacing w:val="36"/>
          <w:w w:val="80"/>
          <w:position w:val="-1"/>
          <w:sz w:val="24"/>
          <w:szCs w:val="24"/>
        </w:rPr>
        <w:lastRenderedPageBreak/>
        <w:t>Annexen°3 : Modèle de cautionnement définitif</w:t>
      </w:r>
    </w:p>
    <w:p w14:paraId="346CD6F1" w14:textId="77777777" w:rsidR="0090221C" w:rsidRPr="005F5777" w:rsidRDefault="0090221C" w:rsidP="005F5777">
      <w:pPr>
        <w:suppressAutoHyphens/>
        <w:ind w:left="107" w:right="-20"/>
        <w:jc w:val="both"/>
        <w:textAlignment w:val="baseline"/>
        <w:rPr>
          <w:rFonts w:ascii="Times New Roman" w:hAnsi="Times New Roman" w:cs="Times New Roman"/>
          <w:sz w:val="24"/>
          <w:szCs w:val="24"/>
        </w:rPr>
      </w:pPr>
      <w:r w:rsidRPr="005F5777">
        <w:rPr>
          <w:rFonts w:ascii="Times New Roman" w:hAnsi="Times New Roman" w:cs="Times New Roman"/>
          <w:sz w:val="24"/>
          <w:szCs w:val="24"/>
        </w:rPr>
        <w:t>Organisme financier : __________________________________</w:t>
      </w:r>
    </w:p>
    <w:p w14:paraId="4E7EAC2C" w14:textId="77777777" w:rsidR="0090221C" w:rsidRPr="005F5777" w:rsidRDefault="0090221C" w:rsidP="005F5777">
      <w:pPr>
        <w:suppressAutoHyphens/>
        <w:ind w:left="107" w:right="-20"/>
        <w:jc w:val="both"/>
        <w:textAlignment w:val="baseline"/>
        <w:rPr>
          <w:rFonts w:ascii="Times New Roman" w:hAnsi="Times New Roman" w:cs="Times New Roman"/>
          <w:sz w:val="24"/>
          <w:szCs w:val="24"/>
        </w:rPr>
      </w:pPr>
      <w:r w:rsidRPr="005F5777">
        <w:rPr>
          <w:rFonts w:ascii="Times New Roman" w:hAnsi="Times New Roman" w:cs="Times New Roman"/>
          <w:sz w:val="24"/>
          <w:szCs w:val="24"/>
        </w:rPr>
        <w:t>Référence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la</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Caution</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N°</w:t>
      </w:r>
      <w:r w:rsidRPr="005F5777">
        <w:rPr>
          <w:rFonts w:ascii="Times New Roman" w:hAnsi="Times New Roman" w:cs="Times New Roman"/>
          <w:spacing w:val="7"/>
          <w:sz w:val="24"/>
          <w:szCs w:val="24"/>
        </w:rPr>
        <w:t xml:space="preserve"> </w:t>
      </w:r>
      <w:r w:rsidRPr="005F5777">
        <w:rPr>
          <w:rFonts w:ascii="Times New Roman" w:hAnsi="Times New Roman" w:cs="Times New Roman"/>
          <w:i/>
          <w:iCs/>
          <w:sz w:val="24"/>
          <w:szCs w:val="24"/>
        </w:rPr>
        <w:t>____________________________</w:t>
      </w:r>
    </w:p>
    <w:p w14:paraId="6C9FFEE8" w14:textId="77777777" w:rsidR="0090221C" w:rsidRPr="005F5777" w:rsidRDefault="0090221C" w:rsidP="005F5777">
      <w:pPr>
        <w:suppressAutoHyphens/>
        <w:ind w:right="-20"/>
        <w:jc w:val="both"/>
        <w:textAlignment w:val="baseline"/>
        <w:rPr>
          <w:rFonts w:ascii="Times New Roman" w:hAnsi="Times New Roman" w:cs="Times New Roman"/>
          <w:i/>
          <w:iCs/>
          <w:sz w:val="24"/>
          <w:szCs w:val="24"/>
        </w:rPr>
      </w:pPr>
    </w:p>
    <w:p w14:paraId="5102EBD6" w14:textId="77777777" w:rsidR="0090221C" w:rsidRPr="005F5777" w:rsidRDefault="0090221C" w:rsidP="005F5777">
      <w:pPr>
        <w:suppressAutoHyphens/>
        <w:ind w:left="107" w:right="-214"/>
        <w:jc w:val="both"/>
        <w:textAlignment w:val="baseline"/>
        <w:rPr>
          <w:rFonts w:ascii="Times New Roman" w:hAnsi="Times New Roman" w:cs="Times New Roman"/>
          <w:sz w:val="24"/>
          <w:szCs w:val="24"/>
        </w:rPr>
      </w:pPr>
      <w:r w:rsidRPr="005F5777">
        <w:rPr>
          <w:rFonts w:ascii="Times New Roman" w:hAnsi="Times New Roman" w:cs="Times New Roman"/>
          <w:sz w:val="24"/>
          <w:szCs w:val="24"/>
        </w:rPr>
        <w:t xml:space="preserve">Adressée à </w:t>
      </w:r>
      <w:r w:rsidRPr="005F5777">
        <w:rPr>
          <w:rFonts w:ascii="Times New Roman" w:hAnsi="Times New Roman" w:cs="Times New Roman"/>
          <w:i/>
          <w:iCs/>
          <w:sz w:val="24"/>
          <w:szCs w:val="24"/>
        </w:rPr>
        <w:t xml:space="preserve">Madame le Maire de la Commune de Nyété, BP : _____ Nyété, </w:t>
      </w:r>
      <w:r w:rsidRPr="005F5777">
        <w:rPr>
          <w:rFonts w:ascii="Times New Roman" w:hAnsi="Times New Roman" w:cs="Times New Roman"/>
          <w:sz w:val="24"/>
          <w:szCs w:val="24"/>
        </w:rPr>
        <w:t>Cameroun, ci-dessous désigné « le Maître d’Ouvrage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w:t>
      </w:r>
    </w:p>
    <w:p w14:paraId="781E5DC2" w14:textId="77777777" w:rsidR="0090221C" w:rsidRPr="005F5777" w:rsidRDefault="0090221C" w:rsidP="005F5777">
      <w:pPr>
        <w:suppressAutoHyphens/>
        <w:ind w:left="107" w:right="-214"/>
        <w:jc w:val="both"/>
        <w:textAlignment w:val="baseline"/>
        <w:rPr>
          <w:rFonts w:ascii="Times New Roman" w:hAnsi="Times New Roman" w:cs="Times New Roman"/>
          <w:sz w:val="24"/>
          <w:szCs w:val="24"/>
        </w:rPr>
      </w:pPr>
      <w:r w:rsidRPr="005F5777">
        <w:rPr>
          <w:rFonts w:ascii="Times New Roman" w:hAnsi="Times New Roman" w:cs="Times New Roman"/>
          <w:sz w:val="24"/>
          <w:szCs w:val="24"/>
        </w:rPr>
        <w:t>Attendu</w:t>
      </w:r>
      <w:r w:rsidRPr="005F5777">
        <w:rPr>
          <w:rFonts w:ascii="Times New Roman" w:hAnsi="Times New Roman" w:cs="Times New Roman"/>
          <w:spacing w:val="25"/>
          <w:sz w:val="24"/>
          <w:szCs w:val="24"/>
        </w:rPr>
        <w:t xml:space="preserve"> </w:t>
      </w:r>
      <w:r w:rsidRPr="005F5777">
        <w:rPr>
          <w:rFonts w:ascii="Times New Roman" w:hAnsi="Times New Roman" w:cs="Times New Roman"/>
          <w:sz w:val="24"/>
          <w:szCs w:val="24"/>
        </w:rPr>
        <w:t>que</w:t>
      </w:r>
      <w:r w:rsidRPr="005F5777">
        <w:rPr>
          <w:rFonts w:ascii="Times New Roman" w:hAnsi="Times New Roman" w:cs="Times New Roman"/>
          <w:spacing w:val="25"/>
          <w:sz w:val="24"/>
          <w:szCs w:val="24"/>
        </w:rPr>
        <w:t xml:space="preserve"> </w:t>
      </w:r>
      <w:r w:rsidRPr="005F5777">
        <w:rPr>
          <w:rFonts w:ascii="Times New Roman" w:hAnsi="Times New Roman" w:cs="Times New Roman"/>
          <w:i/>
          <w:iCs/>
          <w:sz w:val="24"/>
          <w:szCs w:val="24"/>
        </w:rPr>
        <w:t>____________________</w:t>
      </w:r>
      <w:r w:rsidRPr="005F5777">
        <w:rPr>
          <w:rFonts w:ascii="Times New Roman" w:hAnsi="Times New Roman" w:cs="Times New Roman"/>
          <w:i/>
          <w:iCs/>
          <w:spacing w:val="-10"/>
          <w:sz w:val="24"/>
          <w:szCs w:val="24"/>
        </w:rPr>
        <w:t xml:space="preserve"> </w:t>
      </w:r>
      <w:r w:rsidRPr="005F5777">
        <w:rPr>
          <w:rFonts w:ascii="Times New Roman" w:hAnsi="Times New Roman" w:cs="Times New Roman"/>
          <w:i/>
          <w:iCs/>
          <w:sz w:val="24"/>
          <w:szCs w:val="24"/>
        </w:rPr>
        <w:t>[nom</w:t>
      </w:r>
      <w:r w:rsidRPr="005F5777">
        <w:rPr>
          <w:rFonts w:ascii="Times New Roman" w:hAnsi="Times New Roman" w:cs="Times New Roman"/>
          <w:i/>
          <w:iCs/>
          <w:spacing w:val="21"/>
          <w:sz w:val="24"/>
          <w:szCs w:val="24"/>
        </w:rPr>
        <w:t xml:space="preserve"> </w:t>
      </w:r>
      <w:r w:rsidRPr="005F5777">
        <w:rPr>
          <w:rFonts w:ascii="Times New Roman" w:hAnsi="Times New Roman" w:cs="Times New Roman"/>
          <w:i/>
          <w:iCs/>
          <w:sz w:val="24"/>
          <w:szCs w:val="24"/>
        </w:rPr>
        <w:t>et</w:t>
      </w:r>
      <w:r w:rsidRPr="005F5777">
        <w:rPr>
          <w:rFonts w:ascii="Times New Roman" w:hAnsi="Times New Roman" w:cs="Times New Roman"/>
          <w:i/>
          <w:iCs/>
          <w:spacing w:val="21"/>
          <w:sz w:val="24"/>
          <w:szCs w:val="24"/>
        </w:rPr>
        <w:t xml:space="preserve"> </w:t>
      </w:r>
      <w:r w:rsidRPr="005F5777">
        <w:rPr>
          <w:rFonts w:ascii="Times New Roman" w:hAnsi="Times New Roman" w:cs="Times New Roman"/>
          <w:i/>
          <w:iCs/>
          <w:sz w:val="24"/>
          <w:szCs w:val="24"/>
        </w:rPr>
        <w:t>adresse</w:t>
      </w:r>
      <w:r w:rsidRPr="005F5777">
        <w:rPr>
          <w:rFonts w:ascii="Times New Roman" w:hAnsi="Times New Roman" w:cs="Times New Roman"/>
          <w:i/>
          <w:iCs/>
          <w:spacing w:val="21"/>
          <w:sz w:val="24"/>
          <w:szCs w:val="24"/>
        </w:rPr>
        <w:t xml:space="preserve"> </w:t>
      </w:r>
      <w:r w:rsidRPr="005F5777">
        <w:rPr>
          <w:rFonts w:ascii="Times New Roman" w:hAnsi="Times New Roman" w:cs="Times New Roman"/>
          <w:i/>
          <w:iCs/>
          <w:sz w:val="24"/>
          <w:szCs w:val="24"/>
        </w:rPr>
        <w:t>du</w:t>
      </w:r>
      <w:r w:rsidRPr="005F5777">
        <w:rPr>
          <w:rFonts w:ascii="Times New Roman" w:hAnsi="Times New Roman" w:cs="Times New Roman"/>
          <w:i/>
          <w:iCs/>
          <w:spacing w:val="21"/>
          <w:sz w:val="24"/>
          <w:szCs w:val="24"/>
        </w:rPr>
        <w:t xml:space="preserve"> </w:t>
      </w:r>
      <w:r w:rsidRPr="005F5777">
        <w:rPr>
          <w:rFonts w:ascii="Times New Roman" w:hAnsi="Times New Roman" w:cs="Times New Roman"/>
          <w:i/>
          <w:iCs/>
          <w:sz w:val="24"/>
          <w:szCs w:val="24"/>
        </w:rPr>
        <w:t>fournisseur]</w:t>
      </w:r>
      <w:r w:rsidRPr="005F5777">
        <w:rPr>
          <w:rFonts w:ascii="Times New Roman" w:hAnsi="Times New Roman" w:cs="Times New Roman"/>
          <w:sz w:val="24"/>
          <w:szCs w:val="24"/>
        </w:rPr>
        <w:t>,</w:t>
      </w:r>
      <w:r w:rsidRPr="005F5777">
        <w:rPr>
          <w:rFonts w:ascii="Times New Roman" w:hAnsi="Times New Roman" w:cs="Times New Roman"/>
          <w:spacing w:val="25"/>
          <w:sz w:val="24"/>
          <w:szCs w:val="24"/>
        </w:rPr>
        <w:t xml:space="preserve"> </w:t>
      </w:r>
      <w:r w:rsidRPr="005F5777">
        <w:rPr>
          <w:rFonts w:ascii="Times New Roman" w:hAnsi="Times New Roman" w:cs="Times New Roman"/>
          <w:sz w:val="24"/>
          <w:szCs w:val="24"/>
        </w:rPr>
        <w:t>ci-dessous</w:t>
      </w:r>
      <w:r w:rsidRPr="005F5777">
        <w:rPr>
          <w:rFonts w:ascii="Times New Roman" w:hAnsi="Times New Roman" w:cs="Times New Roman"/>
          <w:spacing w:val="25"/>
          <w:sz w:val="24"/>
          <w:szCs w:val="24"/>
        </w:rPr>
        <w:t xml:space="preserve"> </w:t>
      </w:r>
      <w:r w:rsidRPr="005F5777">
        <w:rPr>
          <w:rFonts w:ascii="Times New Roman" w:hAnsi="Times New Roman" w:cs="Times New Roman"/>
          <w:sz w:val="24"/>
          <w:szCs w:val="24"/>
        </w:rPr>
        <w:t>désigné</w:t>
      </w:r>
      <w:r w:rsidRPr="005F5777">
        <w:rPr>
          <w:rFonts w:ascii="Times New Roman" w:hAnsi="Times New Roman" w:cs="Times New Roman"/>
          <w:spacing w:val="25"/>
          <w:sz w:val="24"/>
          <w:szCs w:val="24"/>
        </w:rPr>
        <w:t xml:space="preserve"> </w:t>
      </w:r>
      <w:r w:rsidRPr="005F5777">
        <w:rPr>
          <w:rFonts w:ascii="Times New Roman" w:hAnsi="Times New Roman" w:cs="Times New Roman"/>
          <w:sz w:val="24"/>
          <w:szCs w:val="24"/>
        </w:rPr>
        <w:t>«</w:t>
      </w:r>
      <w:r w:rsidRPr="005F5777">
        <w:rPr>
          <w:rFonts w:ascii="Times New Roman" w:hAnsi="Times New Roman" w:cs="Times New Roman"/>
          <w:spacing w:val="25"/>
          <w:sz w:val="24"/>
          <w:szCs w:val="24"/>
        </w:rPr>
        <w:t xml:space="preserve"> </w:t>
      </w:r>
      <w:r w:rsidRPr="005F5777">
        <w:rPr>
          <w:rFonts w:ascii="Times New Roman" w:hAnsi="Times New Roman" w:cs="Times New Roman"/>
          <w:sz w:val="24"/>
          <w:szCs w:val="24"/>
        </w:rPr>
        <w:t>le Fournisseur»,</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s’est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engagé,</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en</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exécution</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de la lettre commande désignée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la</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lettre commande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à</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 xml:space="preserve">réaliser </w:t>
      </w:r>
      <w:r w:rsidRPr="005F5777">
        <w:rPr>
          <w:rFonts w:ascii="Times New Roman" w:hAnsi="Times New Roman" w:cs="Times New Roman"/>
          <w:i/>
          <w:iCs/>
          <w:sz w:val="24"/>
          <w:szCs w:val="24"/>
        </w:rPr>
        <w:t>[indiquer</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la</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nature</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des</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fournitures et services connexes]</w:t>
      </w:r>
    </w:p>
    <w:p w14:paraId="3FFFE6B2" w14:textId="77777777" w:rsidR="0090221C" w:rsidRPr="005F5777" w:rsidRDefault="0090221C" w:rsidP="005F5777">
      <w:pPr>
        <w:suppressAutoHyphens/>
        <w:ind w:left="107" w:right="-258"/>
        <w:jc w:val="both"/>
        <w:textAlignment w:val="baseline"/>
        <w:rPr>
          <w:rFonts w:ascii="Times New Roman" w:hAnsi="Times New Roman" w:cs="Times New Roman"/>
          <w:sz w:val="24"/>
          <w:szCs w:val="24"/>
        </w:rPr>
      </w:pPr>
      <w:r w:rsidRPr="005F5777">
        <w:rPr>
          <w:rFonts w:ascii="Times New Roman" w:hAnsi="Times New Roman" w:cs="Times New Roman"/>
          <w:sz w:val="24"/>
          <w:szCs w:val="24"/>
        </w:rPr>
        <w:t>Attendu</w:t>
      </w:r>
      <w:r w:rsidRPr="005F5777">
        <w:rPr>
          <w:rFonts w:ascii="Times New Roman" w:hAnsi="Times New Roman" w:cs="Times New Roman"/>
          <w:spacing w:val="2"/>
          <w:sz w:val="24"/>
          <w:szCs w:val="24"/>
        </w:rPr>
        <w:t xml:space="preserve"> </w:t>
      </w:r>
      <w:r w:rsidRPr="005F5777">
        <w:rPr>
          <w:rFonts w:ascii="Times New Roman" w:hAnsi="Times New Roman" w:cs="Times New Roman"/>
          <w:sz w:val="24"/>
          <w:szCs w:val="24"/>
        </w:rPr>
        <w:t>qu’il</w:t>
      </w:r>
      <w:r w:rsidRPr="005F5777">
        <w:rPr>
          <w:rFonts w:ascii="Times New Roman" w:hAnsi="Times New Roman" w:cs="Times New Roman"/>
          <w:spacing w:val="2"/>
          <w:sz w:val="24"/>
          <w:szCs w:val="24"/>
        </w:rPr>
        <w:t xml:space="preserve"> </w:t>
      </w:r>
      <w:r w:rsidRPr="005F5777">
        <w:rPr>
          <w:rFonts w:ascii="Times New Roman" w:hAnsi="Times New Roman" w:cs="Times New Roman"/>
          <w:sz w:val="24"/>
          <w:szCs w:val="24"/>
        </w:rPr>
        <w:t>est</w:t>
      </w:r>
      <w:r w:rsidRPr="005F5777">
        <w:rPr>
          <w:rFonts w:ascii="Times New Roman" w:hAnsi="Times New Roman" w:cs="Times New Roman"/>
          <w:spacing w:val="2"/>
          <w:sz w:val="24"/>
          <w:szCs w:val="24"/>
        </w:rPr>
        <w:t xml:space="preserve"> </w:t>
      </w:r>
      <w:r w:rsidRPr="005F5777">
        <w:rPr>
          <w:rFonts w:ascii="Times New Roman" w:hAnsi="Times New Roman" w:cs="Times New Roman"/>
          <w:sz w:val="24"/>
          <w:szCs w:val="24"/>
        </w:rPr>
        <w:t>stipulé</w:t>
      </w:r>
      <w:r w:rsidRPr="005F5777">
        <w:rPr>
          <w:rFonts w:ascii="Times New Roman" w:hAnsi="Times New Roman" w:cs="Times New Roman"/>
          <w:spacing w:val="2"/>
          <w:sz w:val="24"/>
          <w:szCs w:val="24"/>
        </w:rPr>
        <w:t xml:space="preserve"> </w:t>
      </w:r>
      <w:r w:rsidRPr="005F5777">
        <w:rPr>
          <w:rFonts w:ascii="Times New Roman" w:hAnsi="Times New Roman" w:cs="Times New Roman"/>
          <w:sz w:val="24"/>
          <w:szCs w:val="24"/>
        </w:rPr>
        <w:t>dans</w:t>
      </w:r>
      <w:r w:rsidRPr="005F5777">
        <w:rPr>
          <w:rFonts w:ascii="Times New Roman" w:hAnsi="Times New Roman" w:cs="Times New Roman"/>
          <w:spacing w:val="2"/>
          <w:sz w:val="24"/>
          <w:szCs w:val="24"/>
        </w:rPr>
        <w:t xml:space="preserve"> </w:t>
      </w:r>
      <w:r w:rsidRPr="005F5777">
        <w:rPr>
          <w:rFonts w:ascii="Times New Roman" w:hAnsi="Times New Roman" w:cs="Times New Roman"/>
          <w:sz w:val="24"/>
          <w:szCs w:val="24"/>
        </w:rPr>
        <w:t>la lettre commande que</w:t>
      </w:r>
      <w:r w:rsidRPr="005F5777">
        <w:rPr>
          <w:rFonts w:ascii="Times New Roman" w:hAnsi="Times New Roman" w:cs="Times New Roman"/>
          <w:spacing w:val="2"/>
          <w:sz w:val="24"/>
          <w:szCs w:val="24"/>
        </w:rPr>
        <w:t xml:space="preserve"> </w:t>
      </w:r>
      <w:r w:rsidRPr="005F5777">
        <w:rPr>
          <w:rFonts w:ascii="Times New Roman" w:hAnsi="Times New Roman" w:cs="Times New Roman"/>
          <w:sz w:val="24"/>
          <w:szCs w:val="24"/>
        </w:rPr>
        <w:t>le</w:t>
      </w:r>
      <w:r w:rsidRPr="005F5777">
        <w:rPr>
          <w:rFonts w:ascii="Times New Roman" w:hAnsi="Times New Roman" w:cs="Times New Roman"/>
          <w:spacing w:val="2"/>
          <w:sz w:val="24"/>
          <w:szCs w:val="24"/>
        </w:rPr>
        <w:t xml:space="preserve"> </w:t>
      </w:r>
      <w:r w:rsidRPr="005F5777">
        <w:rPr>
          <w:rFonts w:ascii="Times New Roman" w:hAnsi="Times New Roman" w:cs="Times New Roman"/>
          <w:sz w:val="24"/>
          <w:szCs w:val="24"/>
        </w:rPr>
        <w:t>Fournisseur</w:t>
      </w:r>
      <w:r w:rsidRPr="005F5777">
        <w:rPr>
          <w:rFonts w:ascii="Times New Roman" w:hAnsi="Times New Roman" w:cs="Times New Roman"/>
          <w:spacing w:val="2"/>
          <w:sz w:val="24"/>
          <w:szCs w:val="24"/>
        </w:rPr>
        <w:t xml:space="preserve"> </w:t>
      </w:r>
      <w:r w:rsidRPr="005F5777">
        <w:rPr>
          <w:rFonts w:ascii="Times New Roman" w:hAnsi="Times New Roman" w:cs="Times New Roman"/>
          <w:sz w:val="24"/>
          <w:szCs w:val="24"/>
        </w:rPr>
        <w:t>remettra</w:t>
      </w:r>
      <w:r w:rsidRPr="005F5777">
        <w:rPr>
          <w:rFonts w:ascii="Times New Roman" w:hAnsi="Times New Roman" w:cs="Times New Roman"/>
          <w:spacing w:val="2"/>
          <w:sz w:val="24"/>
          <w:szCs w:val="24"/>
        </w:rPr>
        <w:t xml:space="preserve"> </w:t>
      </w:r>
      <w:r w:rsidRPr="005F5777">
        <w:rPr>
          <w:rFonts w:ascii="Times New Roman" w:hAnsi="Times New Roman" w:cs="Times New Roman"/>
          <w:sz w:val="24"/>
          <w:szCs w:val="24"/>
        </w:rPr>
        <w:t>au</w:t>
      </w:r>
      <w:r w:rsidRPr="005F5777">
        <w:rPr>
          <w:rFonts w:ascii="Times New Roman" w:hAnsi="Times New Roman" w:cs="Times New Roman"/>
          <w:spacing w:val="2"/>
          <w:sz w:val="24"/>
          <w:szCs w:val="24"/>
        </w:rPr>
        <w:t xml:space="preserve"> </w:t>
      </w:r>
      <w:r w:rsidRPr="005F5777">
        <w:rPr>
          <w:rFonts w:ascii="Times New Roman" w:hAnsi="Times New Roman" w:cs="Times New Roman"/>
          <w:sz w:val="24"/>
          <w:szCs w:val="24"/>
        </w:rPr>
        <w:t>Maître</w:t>
      </w:r>
      <w:r w:rsidRPr="005F5777">
        <w:rPr>
          <w:rFonts w:ascii="Times New Roman" w:hAnsi="Times New Roman" w:cs="Times New Roman"/>
          <w:spacing w:val="2"/>
          <w:sz w:val="24"/>
          <w:szCs w:val="24"/>
        </w:rPr>
        <w:t xml:space="preserve"> </w:t>
      </w:r>
      <w:r w:rsidRPr="005F5777">
        <w:rPr>
          <w:rFonts w:ascii="Times New Roman" w:hAnsi="Times New Roman" w:cs="Times New Roman"/>
          <w:sz w:val="24"/>
          <w:szCs w:val="24"/>
        </w:rPr>
        <w:t>d’Ouvrage</w:t>
      </w:r>
      <w:r w:rsidRPr="005F5777">
        <w:rPr>
          <w:rFonts w:ascii="Times New Roman" w:hAnsi="Times New Roman" w:cs="Times New Roman"/>
          <w:spacing w:val="2"/>
          <w:sz w:val="24"/>
          <w:szCs w:val="24"/>
        </w:rPr>
        <w:t xml:space="preserve"> </w:t>
      </w:r>
      <w:r w:rsidRPr="005F5777">
        <w:rPr>
          <w:rFonts w:ascii="Times New Roman" w:hAnsi="Times New Roman" w:cs="Times New Roman"/>
          <w:sz w:val="24"/>
          <w:szCs w:val="24"/>
        </w:rPr>
        <w:t>un</w:t>
      </w:r>
      <w:r w:rsidRPr="005F5777">
        <w:rPr>
          <w:rFonts w:ascii="Times New Roman" w:hAnsi="Times New Roman" w:cs="Times New Roman"/>
          <w:spacing w:val="2"/>
          <w:sz w:val="24"/>
          <w:szCs w:val="24"/>
        </w:rPr>
        <w:t xml:space="preserve"> </w:t>
      </w:r>
      <w:r w:rsidRPr="005F5777">
        <w:rPr>
          <w:rFonts w:ascii="Times New Roman" w:hAnsi="Times New Roman" w:cs="Times New Roman"/>
          <w:sz w:val="24"/>
          <w:szCs w:val="24"/>
        </w:rPr>
        <w:t>cautionnement</w:t>
      </w:r>
      <w:r w:rsidRPr="005F5777">
        <w:rPr>
          <w:rFonts w:ascii="Times New Roman" w:hAnsi="Times New Roman" w:cs="Times New Roman"/>
          <w:spacing w:val="1"/>
          <w:sz w:val="24"/>
          <w:szCs w:val="24"/>
        </w:rPr>
        <w:t xml:space="preserve"> </w:t>
      </w:r>
      <w:r w:rsidRPr="005F5777">
        <w:rPr>
          <w:rFonts w:ascii="Times New Roman" w:hAnsi="Times New Roman" w:cs="Times New Roman"/>
          <w:sz w:val="24"/>
          <w:szCs w:val="24"/>
        </w:rPr>
        <w:t>définitif,</w:t>
      </w:r>
      <w:r w:rsidRPr="005F5777">
        <w:rPr>
          <w:rFonts w:ascii="Times New Roman" w:hAnsi="Times New Roman" w:cs="Times New Roman"/>
          <w:spacing w:val="1"/>
          <w:sz w:val="24"/>
          <w:szCs w:val="24"/>
        </w:rPr>
        <w:t xml:space="preserve"> </w:t>
      </w:r>
      <w:r w:rsidRPr="005F5777">
        <w:rPr>
          <w:rFonts w:ascii="Times New Roman" w:hAnsi="Times New Roman" w:cs="Times New Roman"/>
          <w:sz w:val="24"/>
          <w:szCs w:val="24"/>
        </w:rPr>
        <w:t>d’un</w:t>
      </w:r>
      <w:r w:rsidRPr="005F5777">
        <w:rPr>
          <w:rFonts w:ascii="Times New Roman" w:hAnsi="Times New Roman" w:cs="Times New Roman"/>
          <w:spacing w:val="1"/>
          <w:sz w:val="24"/>
          <w:szCs w:val="24"/>
        </w:rPr>
        <w:t xml:space="preserve"> </w:t>
      </w:r>
      <w:r w:rsidRPr="005F5777">
        <w:rPr>
          <w:rFonts w:ascii="Times New Roman" w:hAnsi="Times New Roman" w:cs="Times New Roman"/>
          <w:sz w:val="24"/>
          <w:szCs w:val="24"/>
        </w:rPr>
        <w:t>montant</w:t>
      </w:r>
      <w:r w:rsidRPr="005F5777">
        <w:rPr>
          <w:rFonts w:ascii="Times New Roman" w:hAnsi="Times New Roman" w:cs="Times New Roman"/>
          <w:spacing w:val="1"/>
          <w:sz w:val="24"/>
          <w:szCs w:val="24"/>
        </w:rPr>
        <w:t xml:space="preserve"> </w:t>
      </w:r>
      <w:r w:rsidRPr="005F5777">
        <w:rPr>
          <w:rFonts w:ascii="Times New Roman" w:hAnsi="Times New Roman" w:cs="Times New Roman"/>
          <w:sz w:val="24"/>
          <w:szCs w:val="24"/>
        </w:rPr>
        <w:t>égal</w:t>
      </w:r>
      <w:r w:rsidRPr="005F5777">
        <w:rPr>
          <w:rFonts w:ascii="Times New Roman" w:hAnsi="Times New Roman" w:cs="Times New Roman"/>
          <w:spacing w:val="1"/>
          <w:sz w:val="24"/>
          <w:szCs w:val="24"/>
        </w:rPr>
        <w:t xml:space="preserve"> </w:t>
      </w:r>
      <w:r w:rsidRPr="005F5777">
        <w:rPr>
          <w:rFonts w:ascii="Times New Roman" w:hAnsi="Times New Roman" w:cs="Times New Roman"/>
          <w:sz w:val="24"/>
          <w:szCs w:val="24"/>
        </w:rPr>
        <w:t>à</w:t>
      </w:r>
      <w:r w:rsidRPr="005F5777">
        <w:rPr>
          <w:rFonts w:ascii="Times New Roman" w:hAnsi="Times New Roman" w:cs="Times New Roman"/>
          <w:spacing w:val="1"/>
          <w:sz w:val="24"/>
          <w:szCs w:val="24"/>
        </w:rPr>
        <w:t xml:space="preserve"> </w:t>
      </w:r>
      <w:r w:rsidRPr="005F5777">
        <w:rPr>
          <w:rFonts w:ascii="Times New Roman" w:hAnsi="Times New Roman" w:cs="Times New Roman"/>
          <w:sz w:val="24"/>
          <w:szCs w:val="24"/>
        </w:rPr>
        <w:t>2% du</w:t>
      </w:r>
      <w:r w:rsidRPr="005F5777">
        <w:rPr>
          <w:rFonts w:ascii="Times New Roman" w:hAnsi="Times New Roman" w:cs="Times New Roman"/>
          <w:spacing w:val="1"/>
          <w:sz w:val="24"/>
          <w:szCs w:val="24"/>
        </w:rPr>
        <w:t xml:space="preserve"> </w:t>
      </w:r>
      <w:r w:rsidRPr="005F5777">
        <w:rPr>
          <w:rFonts w:ascii="Times New Roman" w:hAnsi="Times New Roman" w:cs="Times New Roman"/>
          <w:sz w:val="24"/>
          <w:szCs w:val="24"/>
        </w:rPr>
        <w:t>montant</w:t>
      </w:r>
      <w:r w:rsidRPr="005F5777">
        <w:rPr>
          <w:rFonts w:ascii="Times New Roman" w:hAnsi="Times New Roman" w:cs="Times New Roman"/>
          <w:spacing w:val="1"/>
          <w:sz w:val="24"/>
          <w:szCs w:val="24"/>
        </w:rPr>
        <w:t xml:space="preserve"> </w:t>
      </w:r>
      <w:r w:rsidRPr="005F5777">
        <w:rPr>
          <w:rFonts w:ascii="Times New Roman" w:hAnsi="Times New Roman" w:cs="Times New Roman"/>
          <w:sz w:val="24"/>
          <w:szCs w:val="24"/>
        </w:rPr>
        <w:t>de la</w:t>
      </w:r>
      <w:r w:rsidRPr="005F5777">
        <w:rPr>
          <w:rFonts w:ascii="Times New Roman" w:hAnsi="Times New Roman" w:cs="Times New Roman"/>
          <w:spacing w:val="-1"/>
          <w:sz w:val="24"/>
          <w:szCs w:val="24"/>
        </w:rPr>
        <w:t xml:space="preserve"> </w:t>
      </w:r>
      <w:r w:rsidRPr="005F5777">
        <w:rPr>
          <w:rFonts w:ascii="Times New Roman" w:hAnsi="Times New Roman" w:cs="Times New Roman"/>
          <w:sz w:val="24"/>
          <w:szCs w:val="24"/>
        </w:rPr>
        <w:t>tranche</w:t>
      </w:r>
      <w:r w:rsidRPr="005F5777">
        <w:rPr>
          <w:rFonts w:ascii="Times New Roman" w:hAnsi="Times New Roman" w:cs="Times New Roman"/>
          <w:spacing w:val="-1"/>
          <w:sz w:val="24"/>
          <w:szCs w:val="24"/>
        </w:rPr>
        <w:t xml:space="preserve"> </w:t>
      </w:r>
      <w:r w:rsidRPr="005F5777">
        <w:rPr>
          <w:rFonts w:ascii="Times New Roman" w:hAnsi="Times New Roman" w:cs="Times New Roman"/>
          <w:sz w:val="24"/>
          <w:szCs w:val="24"/>
        </w:rPr>
        <w:t>de la lettre commande correspondant,</w:t>
      </w:r>
      <w:r w:rsidRPr="005F5777">
        <w:rPr>
          <w:rFonts w:ascii="Times New Roman" w:hAnsi="Times New Roman" w:cs="Times New Roman"/>
          <w:spacing w:val="-1"/>
          <w:sz w:val="24"/>
          <w:szCs w:val="24"/>
        </w:rPr>
        <w:t xml:space="preserve"> </w:t>
      </w:r>
      <w:r w:rsidRPr="005F5777">
        <w:rPr>
          <w:rFonts w:ascii="Times New Roman" w:hAnsi="Times New Roman" w:cs="Times New Roman"/>
          <w:sz w:val="24"/>
          <w:szCs w:val="24"/>
        </w:rPr>
        <w:t>comme</w:t>
      </w:r>
      <w:r w:rsidRPr="005F5777">
        <w:rPr>
          <w:rFonts w:ascii="Times New Roman" w:hAnsi="Times New Roman" w:cs="Times New Roman"/>
          <w:spacing w:val="-1"/>
          <w:sz w:val="24"/>
          <w:szCs w:val="24"/>
        </w:rPr>
        <w:t xml:space="preserve"> </w:t>
      </w:r>
      <w:r w:rsidRPr="005F5777">
        <w:rPr>
          <w:rFonts w:ascii="Times New Roman" w:hAnsi="Times New Roman" w:cs="Times New Roman"/>
          <w:sz w:val="24"/>
          <w:szCs w:val="24"/>
        </w:rPr>
        <w:t>garantie</w:t>
      </w:r>
      <w:r w:rsidRPr="005F5777">
        <w:rPr>
          <w:rFonts w:ascii="Times New Roman" w:hAnsi="Times New Roman" w:cs="Times New Roman"/>
          <w:spacing w:val="-1"/>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1"/>
          <w:sz w:val="24"/>
          <w:szCs w:val="24"/>
        </w:rPr>
        <w:t xml:space="preserve"> </w:t>
      </w:r>
      <w:r w:rsidRPr="005F5777">
        <w:rPr>
          <w:rFonts w:ascii="Times New Roman" w:hAnsi="Times New Roman" w:cs="Times New Roman"/>
          <w:sz w:val="24"/>
          <w:szCs w:val="24"/>
        </w:rPr>
        <w:t>l’exécution</w:t>
      </w:r>
      <w:r w:rsidRPr="005F5777">
        <w:rPr>
          <w:rFonts w:ascii="Times New Roman" w:hAnsi="Times New Roman" w:cs="Times New Roman"/>
          <w:spacing w:val="-1"/>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1"/>
          <w:sz w:val="24"/>
          <w:szCs w:val="24"/>
        </w:rPr>
        <w:t xml:space="preserve"> </w:t>
      </w:r>
      <w:r w:rsidRPr="005F5777">
        <w:rPr>
          <w:rFonts w:ascii="Times New Roman" w:hAnsi="Times New Roman" w:cs="Times New Roman"/>
          <w:sz w:val="24"/>
          <w:szCs w:val="24"/>
        </w:rPr>
        <w:t>ses</w:t>
      </w:r>
      <w:r w:rsidRPr="005F5777">
        <w:rPr>
          <w:rFonts w:ascii="Times New Roman" w:hAnsi="Times New Roman" w:cs="Times New Roman"/>
          <w:spacing w:val="-1"/>
          <w:sz w:val="24"/>
          <w:szCs w:val="24"/>
        </w:rPr>
        <w:t xml:space="preserve"> </w:t>
      </w:r>
      <w:r w:rsidRPr="005F5777">
        <w:rPr>
          <w:rFonts w:ascii="Times New Roman" w:hAnsi="Times New Roman" w:cs="Times New Roman"/>
          <w:sz w:val="24"/>
          <w:szCs w:val="24"/>
        </w:rPr>
        <w:t>obligations</w:t>
      </w:r>
      <w:r w:rsidRPr="005F5777">
        <w:rPr>
          <w:rFonts w:ascii="Times New Roman" w:hAnsi="Times New Roman" w:cs="Times New Roman"/>
          <w:spacing w:val="-1"/>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1"/>
          <w:sz w:val="24"/>
          <w:szCs w:val="24"/>
        </w:rPr>
        <w:t xml:space="preserve"> </w:t>
      </w:r>
      <w:r w:rsidRPr="005F5777">
        <w:rPr>
          <w:rFonts w:ascii="Times New Roman" w:hAnsi="Times New Roman" w:cs="Times New Roman"/>
          <w:sz w:val="24"/>
          <w:szCs w:val="24"/>
        </w:rPr>
        <w:t>bonne</w:t>
      </w:r>
      <w:r w:rsidRPr="005F5777">
        <w:rPr>
          <w:rFonts w:ascii="Times New Roman" w:hAnsi="Times New Roman" w:cs="Times New Roman"/>
          <w:spacing w:val="-1"/>
          <w:sz w:val="24"/>
          <w:szCs w:val="24"/>
        </w:rPr>
        <w:t xml:space="preserve"> </w:t>
      </w:r>
      <w:r w:rsidRPr="005F5777">
        <w:rPr>
          <w:rFonts w:ascii="Times New Roman" w:hAnsi="Times New Roman" w:cs="Times New Roman"/>
          <w:sz w:val="24"/>
          <w:szCs w:val="24"/>
        </w:rPr>
        <w:t>fin conformément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aux</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conditions</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de la lettre commande,</w:t>
      </w:r>
    </w:p>
    <w:p w14:paraId="57420105" w14:textId="77777777" w:rsidR="0090221C" w:rsidRPr="005F5777" w:rsidRDefault="0090221C" w:rsidP="005F5777">
      <w:pPr>
        <w:suppressAutoHyphens/>
        <w:ind w:left="107" w:right="-20"/>
        <w:jc w:val="both"/>
        <w:textAlignment w:val="baseline"/>
        <w:rPr>
          <w:rFonts w:ascii="Times New Roman" w:hAnsi="Times New Roman" w:cs="Times New Roman"/>
          <w:sz w:val="24"/>
          <w:szCs w:val="24"/>
        </w:rPr>
      </w:pPr>
      <w:r w:rsidRPr="005F5777">
        <w:rPr>
          <w:rFonts w:ascii="Times New Roman" w:hAnsi="Times New Roman" w:cs="Times New Roman"/>
          <w:sz w:val="24"/>
          <w:szCs w:val="24"/>
        </w:rPr>
        <w:t>Attendu</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que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nous</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avons</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convenu</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donner</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au</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Fournisseur</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ce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cautionnement,</w:t>
      </w:r>
    </w:p>
    <w:p w14:paraId="1A2E0C2A" w14:textId="77777777" w:rsidR="0090221C" w:rsidRPr="005F5777" w:rsidRDefault="0090221C" w:rsidP="005F5777">
      <w:pPr>
        <w:suppressAutoHyphens/>
        <w:ind w:left="107" w:right="165"/>
        <w:jc w:val="both"/>
        <w:textAlignment w:val="baseline"/>
        <w:rPr>
          <w:rFonts w:ascii="Times New Roman" w:hAnsi="Times New Roman" w:cs="Times New Roman"/>
          <w:sz w:val="24"/>
          <w:szCs w:val="24"/>
        </w:rPr>
      </w:pPr>
      <w:r w:rsidRPr="005F5777">
        <w:rPr>
          <w:rFonts w:ascii="Times New Roman" w:hAnsi="Times New Roman" w:cs="Times New Roman"/>
          <w:sz w:val="24"/>
          <w:szCs w:val="24"/>
        </w:rPr>
        <w:t>Nous,</w:t>
      </w:r>
      <w:r w:rsidRPr="005F5777">
        <w:rPr>
          <w:rFonts w:ascii="Times New Roman" w:hAnsi="Times New Roman" w:cs="Times New Roman"/>
          <w:spacing w:val="7"/>
          <w:sz w:val="24"/>
          <w:szCs w:val="24"/>
        </w:rPr>
        <w:t xml:space="preserve"> ____________________</w:t>
      </w:r>
      <w:r w:rsidRPr="005F5777">
        <w:rPr>
          <w:rFonts w:ascii="Times New Roman" w:hAnsi="Times New Roman" w:cs="Times New Roman"/>
          <w:i/>
          <w:iCs/>
          <w:sz w:val="24"/>
          <w:szCs w:val="24"/>
        </w:rPr>
        <w:t xml:space="preserve"> [nom</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et</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adresse</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de</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banque]</w:t>
      </w:r>
      <w:r w:rsidRPr="005F5777">
        <w:rPr>
          <w:rFonts w:ascii="Times New Roman" w:hAnsi="Times New Roman" w:cs="Times New Roman"/>
          <w:sz w:val="24"/>
          <w:szCs w:val="24"/>
        </w:rPr>
        <w:t>, représentée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par</w:t>
      </w:r>
      <w:r w:rsidRPr="005F5777">
        <w:rPr>
          <w:rFonts w:ascii="Times New Roman" w:hAnsi="Times New Roman" w:cs="Times New Roman"/>
          <w:spacing w:val="7"/>
          <w:sz w:val="24"/>
          <w:szCs w:val="24"/>
        </w:rPr>
        <w:t xml:space="preserve"> _____________</w:t>
      </w:r>
      <w:r w:rsidRPr="005F5777">
        <w:rPr>
          <w:rFonts w:ascii="Times New Roman" w:hAnsi="Times New Roman" w:cs="Times New Roman"/>
          <w:i/>
          <w:iCs/>
          <w:sz w:val="24"/>
          <w:szCs w:val="24"/>
        </w:rPr>
        <w:t xml:space="preserve"> [noms</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des</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signataires]</w:t>
      </w:r>
      <w:r w:rsidRPr="005F5777">
        <w:rPr>
          <w:rFonts w:ascii="Times New Roman" w:hAnsi="Times New Roman" w:cs="Times New Roman"/>
          <w:sz w:val="24"/>
          <w:szCs w:val="24"/>
        </w:rPr>
        <w:t>,</w:t>
      </w:r>
    </w:p>
    <w:p w14:paraId="73955795" w14:textId="77777777" w:rsidR="0090221C" w:rsidRPr="005F5777" w:rsidRDefault="0090221C" w:rsidP="005F5777">
      <w:pPr>
        <w:suppressAutoHyphens/>
        <w:ind w:left="107" w:right="-258"/>
        <w:jc w:val="both"/>
        <w:textAlignment w:val="baseline"/>
        <w:rPr>
          <w:rFonts w:ascii="Times New Roman" w:hAnsi="Times New Roman" w:cs="Times New Roman"/>
          <w:sz w:val="24"/>
          <w:szCs w:val="24"/>
        </w:rPr>
      </w:pPr>
      <w:r w:rsidRPr="005F5777">
        <w:rPr>
          <w:rFonts w:ascii="Times New Roman" w:hAnsi="Times New Roman" w:cs="Times New Roman"/>
          <w:sz w:val="24"/>
          <w:szCs w:val="24"/>
        </w:rPr>
        <w:t>ci-dessous</w:t>
      </w:r>
      <w:r w:rsidRPr="005F5777">
        <w:rPr>
          <w:rFonts w:ascii="Times New Roman" w:hAnsi="Times New Roman" w:cs="Times New Roman"/>
          <w:spacing w:val="29"/>
          <w:sz w:val="24"/>
          <w:szCs w:val="24"/>
        </w:rPr>
        <w:t xml:space="preserve"> </w:t>
      </w:r>
      <w:r w:rsidRPr="005F5777">
        <w:rPr>
          <w:rFonts w:ascii="Times New Roman" w:hAnsi="Times New Roman" w:cs="Times New Roman"/>
          <w:sz w:val="24"/>
          <w:szCs w:val="24"/>
        </w:rPr>
        <w:t>désignée</w:t>
      </w:r>
      <w:r w:rsidRPr="005F5777">
        <w:rPr>
          <w:rFonts w:ascii="Times New Roman" w:hAnsi="Times New Roman" w:cs="Times New Roman"/>
          <w:spacing w:val="29"/>
          <w:sz w:val="24"/>
          <w:szCs w:val="24"/>
        </w:rPr>
        <w:t xml:space="preserve"> </w:t>
      </w:r>
      <w:r w:rsidRPr="005F5777">
        <w:rPr>
          <w:rFonts w:ascii="Times New Roman" w:hAnsi="Times New Roman" w:cs="Times New Roman"/>
          <w:sz w:val="24"/>
          <w:szCs w:val="24"/>
        </w:rPr>
        <w:t>«</w:t>
      </w:r>
      <w:r w:rsidRPr="005F5777">
        <w:rPr>
          <w:rFonts w:ascii="Times New Roman" w:hAnsi="Times New Roman" w:cs="Times New Roman"/>
          <w:spacing w:val="29"/>
          <w:sz w:val="24"/>
          <w:szCs w:val="24"/>
        </w:rPr>
        <w:t xml:space="preserve"> </w:t>
      </w:r>
      <w:r w:rsidRPr="005F5777">
        <w:rPr>
          <w:rFonts w:ascii="Times New Roman" w:hAnsi="Times New Roman" w:cs="Times New Roman"/>
          <w:sz w:val="24"/>
          <w:szCs w:val="24"/>
        </w:rPr>
        <w:t>l’organisme financier</w:t>
      </w:r>
      <w:r w:rsidRPr="005F5777">
        <w:rPr>
          <w:rFonts w:ascii="Times New Roman" w:hAnsi="Times New Roman" w:cs="Times New Roman"/>
          <w:spacing w:val="29"/>
          <w:sz w:val="24"/>
          <w:szCs w:val="24"/>
        </w:rPr>
        <w:t xml:space="preserve"> </w:t>
      </w:r>
      <w:r w:rsidRPr="005F5777">
        <w:rPr>
          <w:rFonts w:ascii="Times New Roman" w:hAnsi="Times New Roman" w:cs="Times New Roman"/>
          <w:sz w:val="24"/>
          <w:szCs w:val="24"/>
        </w:rPr>
        <w:t>»,</w:t>
      </w:r>
      <w:r w:rsidRPr="005F5777">
        <w:rPr>
          <w:rFonts w:ascii="Times New Roman" w:hAnsi="Times New Roman" w:cs="Times New Roman"/>
          <w:spacing w:val="29"/>
          <w:sz w:val="24"/>
          <w:szCs w:val="24"/>
        </w:rPr>
        <w:t xml:space="preserve"> </w:t>
      </w:r>
      <w:r w:rsidRPr="005F5777">
        <w:rPr>
          <w:rFonts w:ascii="Times New Roman" w:hAnsi="Times New Roman" w:cs="Times New Roman"/>
          <w:sz w:val="24"/>
          <w:szCs w:val="24"/>
        </w:rPr>
        <w:t>nous</w:t>
      </w:r>
      <w:r w:rsidRPr="005F5777">
        <w:rPr>
          <w:rFonts w:ascii="Times New Roman" w:hAnsi="Times New Roman" w:cs="Times New Roman"/>
          <w:spacing w:val="29"/>
          <w:sz w:val="24"/>
          <w:szCs w:val="24"/>
        </w:rPr>
        <w:t xml:space="preserve"> </w:t>
      </w:r>
      <w:r w:rsidRPr="005F5777">
        <w:rPr>
          <w:rFonts w:ascii="Times New Roman" w:hAnsi="Times New Roman" w:cs="Times New Roman"/>
          <w:sz w:val="24"/>
          <w:szCs w:val="24"/>
        </w:rPr>
        <w:t>engageons</w:t>
      </w:r>
      <w:r w:rsidRPr="005F5777">
        <w:rPr>
          <w:rFonts w:ascii="Times New Roman" w:hAnsi="Times New Roman" w:cs="Times New Roman"/>
          <w:spacing w:val="29"/>
          <w:sz w:val="24"/>
          <w:szCs w:val="24"/>
        </w:rPr>
        <w:t xml:space="preserve"> </w:t>
      </w:r>
      <w:r w:rsidRPr="005F5777">
        <w:rPr>
          <w:rFonts w:ascii="Times New Roman" w:hAnsi="Times New Roman" w:cs="Times New Roman"/>
          <w:sz w:val="24"/>
          <w:szCs w:val="24"/>
        </w:rPr>
        <w:t>à</w:t>
      </w:r>
      <w:r w:rsidRPr="005F5777">
        <w:rPr>
          <w:rFonts w:ascii="Times New Roman" w:hAnsi="Times New Roman" w:cs="Times New Roman"/>
          <w:spacing w:val="29"/>
          <w:sz w:val="24"/>
          <w:szCs w:val="24"/>
        </w:rPr>
        <w:t xml:space="preserve"> </w:t>
      </w:r>
      <w:r w:rsidRPr="005F5777">
        <w:rPr>
          <w:rFonts w:ascii="Times New Roman" w:hAnsi="Times New Roman" w:cs="Times New Roman"/>
          <w:sz w:val="24"/>
          <w:szCs w:val="24"/>
        </w:rPr>
        <w:t>payer</w:t>
      </w:r>
      <w:r w:rsidRPr="005F5777">
        <w:rPr>
          <w:rFonts w:ascii="Times New Roman" w:hAnsi="Times New Roman" w:cs="Times New Roman"/>
          <w:spacing w:val="29"/>
          <w:sz w:val="24"/>
          <w:szCs w:val="24"/>
        </w:rPr>
        <w:t xml:space="preserve"> </w:t>
      </w:r>
      <w:r w:rsidRPr="005F5777">
        <w:rPr>
          <w:rFonts w:ascii="Times New Roman" w:hAnsi="Times New Roman" w:cs="Times New Roman"/>
          <w:sz w:val="24"/>
          <w:szCs w:val="24"/>
        </w:rPr>
        <w:t>au</w:t>
      </w:r>
      <w:r w:rsidRPr="005F5777">
        <w:rPr>
          <w:rFonts w:ascii="Times New Roman" w:hAnsi="Times New Roman" w:cs="Times New Roman"/>
          <w:spacing w:val="29"/>
          <w:sz w:val="24"/>
          <w:szCs w:val="24"/>
        </w:rPr>
        <w:t xml:space="preserve"> </w:t>
      </w:r>
      <w:r w:rsidRPr="005F5777">
        <w:rPr>
          <w:rFonts w:ascii="Times New Roman" w:hAnsi="Times New Roman" w:cs="Times New Roman"/>
          <w:sz w:val="24"/>
          <w:szCs w:val="24"/>
        </w:rPr>
        <w:t>Maître</w:t>
      </w:r>
      <w:r w:rsidRPr="005F5777">
        <w:rPr>
          <w:rFonts w:ascii="Times New Roman" w:hAnsi="Times New Roman" w:cs="Times New Roman"/>
          <w:spacing w:val="29"/>
          <w:sz w:val="24"/>
          <w:szCs w:val="24"/>
        </w:rPr>
        <w:t xml:space="preserve"> </w:t>
      </w:r>
      <w:r w:rsidRPr="005F5777">
        <w:rPr>
          <w:rFonts w:ascii="Times New Roman" w:hAnsi="Times New Roman" w:cs="Times New Roman"/>
          <w:sz w:val="24"/>
          <w:szCs w:val="24"/>
        </w:rPr>
        <w:t>d’Ouvrage,</w:t>
      </w:r>
      <w:r w:rsidRPr="005F5777">
        <w:rPr>
          <w:rFonts w:ascii="Times New Roman" w:hAnsi="Times New Roman" w:cs="Times New Roman"/>
          <w:spacing w:val="29"/>
          <w:sz w:val="24"/>
          <w:szCs w:val="24"/>
        </w:rPr>
        <w:t xml:space="preserve"> </w:t>
      </w:r>
      <w:r w:rsidRPr="005F5777">
        <w:rPr>
          <w:rFonts w:ascii="Times New Roman" w:hAnsi="Times New Roman" w:cs="Times New Roman"/>
          <w:sz w:val="24"/>
          <w:szCs w:val="24"/>
        </w:rPr>
        <w:t>dans</w:t>
      </w:r>
      <w:r w:rsidRPr="005F5777">
        <w:rPr>
          <w:rFonts w:ascii="Times New Roman" w:hAnsi="Times New Roman" w:cs="Times New Roman"/>
          <w:spacing w:val="29"/>
          <w:sz w:val="24"/>
          <w:szCs w:val="24"/>
        </w:rPr>
        <w:t xml:space="preserve"> </w:t>
      </w:r>
      <w:r w:rsidRPr="005F5777">
        <w:rPr>
          <w:rFonts w:ascii="Times New Roman" w:hAnsi="Times New Roman" w:cs="Times New Roman"/>
          <w:sz w:val="24"/>
          <w:szCs w:val="24"/>
        </w:rPr>
        <w:t>un</w:t>
      </w:r>
      <w:r w:rsidRPr="005F5777">
        <w:rPr>
          <w:rFonts w:ascii="Times New Roman" w:hAnsi="Times New Roman" w:cs="Times New Roman"/>
          <w:spacing w:val="29"/>
          <w:sz w:val="24"/>
          <w:szCs w:val="24"/>
        </w:rPr>
        <w:t xml:space="preserve"> </w:t>
      </w:r>
      <w:r w:rsidRPr="005F5777">
        <w:rPr>
          <w:rFonts w:ascii="Times New Roman" w:hAnsi="Times New Roman" w:cs="Times New Roman"/>
          <w:sz w:val="24"/>
          <w:szCs w:val="24"/>
        </w:rPr>
        <w:t>délai maximum</w:t>
      </w:r>
      <w:r w:rsidRPr="005F5777">
        <w:rPr>
          <w:rFonts w:ascii="Times New Roman" w:hAnsi="Times New Roman" w:cs="Times New Roman"/>
          <w:spacing w:val="8"/>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8"/>
          <w:sz w:val="24"/>
          <w:szCs w:val="24"/>
        </w:rPr>
        <w:t xml:space="preserve"> </w:t>
      </w:r>
      <w:r w:rsidRPr="005F5777">
        <w:rPr>
          <w:rFonts w:ascii="Times New Roman" w:hAnsi="Times New Roman" w:cs="Times New Roman"/>
          <w:sz w:val="24"/>
          <w:szCs w:val="24"/>
        </w:rPr>
        <w:t>huit</w:t>
      </w:r>
      <w:r w:rsidRPr="005F5777">
        <w:rPr>
          <w:rFonts w:ascii="Times New Roman" w:hAnsi="Times New Roman" w:cs="Times New Roman"/>
          <w:spacing w:val="8"/>
          <w:sz w:val="24"/>
          <w:szCs w:val="24"/>
        </w:rPr>
        <w:t xml:space="preserve"> </w:t>
      </w:r>
      <w:r w:rsidRPr="005F5777">
        <w:rPr>
          <w:rFonts w:ascii="Times New Roman" w:hAnsi="Times New Roman" w:cs="Times New Roman"/>
          <w:sz w:val="24"/>
          <w:szCs w:val="24"/>
        </w:rPr>
        <w:t>(08)</w:t>
      </w:r>
      <w:r w:rsidRPr="005F5777">
        <w:rPr>
          <w:rFonts w:ascii="Times New Roman" w:hAnsi="Times New Roman" w:cs="Times New Roman"/>
          <w:spacing w:val="8"/>
          <w:sz w:val="24"/>
          <w:szCs w:val="24"/>
        </w:rPr>
        <w:t xml:space="preserve"> </w:t>
      </w:r>
      <w:r w:rsidRPr="005F5777">
        <w:rPr>
          <w:rFonts w:ascii="Times New Roman" w:hAnsi="Times New Roman" w:cs="Times New Roman"/>
          <w:sz w:val="24"/>
          <w:szCs w:val="24"/>
        </w:rPr>
        <w:t>semaines,</w:t>
      </w:r>
      <w:r w:rsidRPr="005F5777">
        <w:rPr>
          <w:rFonts w:ascii="Times New Roman" w:hAnsi="Times New Roman" w:cs="Times New Roman"/>
          <w:spacing w:val="8"/>
          <w:sz w:val="24"/>
          <w:szCs w:val="24"/>
        </w:rPr>
        <w:t xml:space="preserve"> </w:t>
      </w:r>
      <w:r w:rsidRPr="005F5777">
        <w:rPr>
          <w:rFonts w:ascii="Times New Roman" w:hAnsi="Times New Roman" w:cs="Times New Roman"/>
          <w:sz w:val="24"/>
          <w:szCs w:val="24"/>
        </w:rPr>
        <w:t>sur</w:t>
      </w:r>
      <w:r w:rsidRPr="005F5777">
        <w:rPr>
          <w:rFonts w:ascii="Times New Roman" w:hAnsi="Times New Roman" w:cs="Times New Roman"/>
          <w:spacing w:val="8"/>
          <w:sz w:val="24"/>
          <w:szCs w:val="24"/>
        </w:rPr>
        <w:t xml:space="preserve"> </w:t>
      </w:r>
      <w:r w:rsidRPr="005F5777">
        <w:rPr>
          <w:rFonts w:ascii="Times New Roman" w:hAnsi="Times New Roman" w:cs="Times New Roman"/>
          <w:sz w:val="24"/>
          <w:szCs w:val="24"/>
        </w:rPr>
        <w:t>simple</w:t>
      </w:r>
      <w:r w:rsidRPr="005F5777">
        <w:rPr>
          <w:rFonts w:ascii="Times New Roman" w:hAnsi="Times New Roman" w:cs="Times New Roman"/>
          <w:spacing w:val="8"/>
          <w:sz w:val="24"/>
          <w:szCs w:val="24"/>
        </w:rPr>
        <w:t xml:space="preserve"> </w:t>
      </w:r>
      <w:r w:rsidRPr="005F5777">
        <w:rPr>
          <w:rFonts w:ascii="Times New Roman" w:hAnsi="Times New Roman" w:cs="Times New Roman"/>
          <w:sz w:val="24"/>
          <w:szCs w:val="24"/>
        </w:rPr>
        <w:t>demande</w:t>
      </w:r>
      <w:r w:rsidRPr="005F5777">
        <w:rPr>
          <w:rFonts w:ascii="Times New Roman" w:hAnsi="Times New Roman" w:cs="Times New Roman"/>
          <w:spacing w:val="8"/>
          <w:sz w:val="24"/>
          <w:szCs w:val="24"/>
        </w:rPr>
        <w:t xml:space="preserve"> </w:t>
      </w:r>
      <w:r w:rsidRPr="005F5777">
        <w:rPr>
          <w:rFonts w:ascii="Times New Roman" w:hAnsi="Times New Roman" w:cs="Times New Roman"/>
          <w:sz w:val="24"/>
          <w:szCs w:val="24"/>
        </w:rPr>
        <w:t>écrite</w:t>
      </w:r>
      <w:r w:rsidRPr="005F5777">
        <w:rPr>
          <w:rFonts w:ascii="Times New Roman" w:hAnsi="Times New Roman" w:cs="Times New Roman"/>
          <w:spacing w:val="8"/>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8"/>
          <w:sz w:val="24"/>
          <w:szCs w:val="24"/>
        </w:rPr>
        <w:t xml:space="preserve"> </w:t>
      </w:r>
      <w:r w:rsidRPr="005F5777">
        <w:rPr>
          <w:rFonts w:ascii="Times New Roman" w:hAnsi="Times New Roman" w:cs="Times New Roman"/>
          <w:sz w:val="24"/>
          <w:szCs w:val="24"/>
        </w:rPr>
        <w:t>celui-ci</w:t>
      </w:r>
      <w:r w:rsidRPr="005F5777">
        <w:rPr>
          <w:rFonts w:ascii="Times New Roman" w:hAnsi="Times New Roman" w:cs="Times New Roman"/>
          <w:spacing w:val="8"/>
          <w:sz w:val="24"/>
          <w:szCs w:val="24"/>
        </w:rPr>
        <w:t xml:space="preserve"> </w:t>
      </w:r>
      <w:r w:rsidRPr="005F5777">
        <w:rPr>
          <w:rFonts w:ascii="Times New Roman" w:hAnsi="Times New Roman" w:cs="Times New Roman"/>
          <w:sz w:val="24"/>
          <w:szCs w:val="24"/>
        </w:rPr>
        <w:t>déclarant</w:t>
      </w:r>
      <w:r w:rsidRPr="005F5777">
        <w:rPr>
          <w:rFonts w:ascii="Times New Roman" w:hAnsi="Times New Roman" w:cs="Times New Roman"/>
          <w:spacing w:val="8"/>
          <w:sz w:val="24"/>
          <w:szCs w:val="24"/>
        </w:rPr>
        <w:t xml:space="preserve"> </w:t>
      </w:r>
      <w:r w:rsidRPr="005F5777">
        <w:rPr>
          <w:rFonts w:ascii="Times New Roman" w:hAnsi="Times New Roman" w:cs="Times New Roman"/>
          <w:sz w:val="24"/>
          <w:szCs w:val="24"/>
        </w:rPr>
        <w:t>que</w:t>
      </w:r>
      <w:r w:rsidRPr="005F5777">
        <w:rPr>
          <w:rFonts w:ascii="Times New Roman" w:hAnsi="Times New Roman" w:cs="Times New Roman"/>
          <w:spacing w:val="8"/>
          <w:sz w:val="24"/>
          <w:szCs w:val="24"/>
        </w:rPr>
        <w:t xml:space="preserve"> </w:t>
      </w:r>
      <w:r w:rsidRPr="005F5777">
        <w:rPr>
          <w:rFonts w:ascii="Times New Roman" w:hAnsi="Times New Roman" w:cs="Times New Roman"/>
          <w:sz w:val="24"/>
          <w:szCs w:val="24"/>
        </w:rPr>
        <w:t>le</w:t>
      </w:r>
      <w:r w:rsidRPr="005F5777">
        <w:rPr>
          <w:rFonts w:ascii="Times New Roman" w:hAnsi="Times New Roman" w:cs="Times New Roman"/>
          <w:spacing w:val="8"/>
          <w:sz w:val="24"/>
          <w:szCs w:val="24"/>
        </w:rPr>
        <w:t xml:space="preserve"> </w:t>
      </w:r>
      <w:r w:rsidRPr="005F5777">
        <w:rPr>
          <w:rFonts w:ascii="Times New Roman" w:hAnsi="Times New Roman" w:cs="Times New Roman"/>
          <w:sz w:val="24"/>
          <w:szCs w:val="24"/>
        </w:rPr>
        <w:t>Fournisseur n’a</w:t>
      </w:r>
      <w:r w:rsidRPr="005F5777">
        <w:rPr>
          <w:rFonts w:ascii="Times New Roman" w:hAnsi="Times New Roman" w:cs="Times New Roman"/>
          <w:spacing w:val="-4"/>
          <w:sz w:val="24"/>
          <w:szCs w:val="24"/>
        </w:rPr>
        <w:t xml:space="preserve"> </w:t>
      </w:r>
      <w:r w:rsidRPr="005F5777">
        <w:rPr>
          <w:rFonts w:ascii="Times New Roman" w:hAnsi="Times New Roman" w:cs="Times New Roman"/>
          <w:sz w:val="24"/>
          <w:szCs w:val="24"/>
        </w:rPr>
        <w:t>pas</w:t>
      </w:r>
      <w:r w:rsidRPr="005F5777">
        <w:rPr>
          <w:rFonts w:ascii="Times New Roman" w:hAnsi="Times New Roman" w:cs="Times New Roman"/>
          <w:spacing w:val="-4"/>
          <w:sz w:val="24"/>
          <w:szCs w:val="24"/>
        </w:rPr>
        <w:t xml:space="preserve"> </w:t>
      </w:r>
      <w:r w:rsidRPr="005F5777">
        <w:rPr>
          <w:rFonts w:ascii="Times New Roman" w:hAnsi="Times New Roman" w:cs="Times New Roman"/>
          <w:sz w:val="24"/>
          <w:szCs w:val="24"/>
        </w:rPr>
        <w:t>satisfait</w:t>
      </w:r>
      <w:r w:rsidRPr="005F5777">
        <w:rPr>
          <w:rFonts w:ascii="Times New Roman" w:hAnsi="Times New Roman" w:cs="Times New Roman"/>
          <w:spacing w:val="-4"/>
          <w:sz w:val="24"/>
          <w:szCs w:val="24"/>
        </w:rPr>
        <w:t xml:space="preserve"> </w:t>
      </w:r>
      <w:r w:rsidRPr="005F5777">
        <w:rPr>
          <w:rFonts w:ascii="Times New Roman" w:hAnsi="Times New Roman" w:cs="Times New Roman"/>
          <w:sz w:val="24"/>
          <w:szCs w:val="24"/>
        </w:rPr>
        <w:t>à</w:t>
      </w:r>
      <w:r w:rsidRPr="005F5777">
        <w:rPr>
          <w:rFonts w:ascii="Times New Roman" w:hAnsi="Times New Roman" w:cs="Times New Roman"/>
          <w:spacing w:val="-4"/>
          <w:sz w:val="24"/>
          <w:szCs w:val="24"/>
        </w:rPr>
        <w:t xml:space="preserve"> </w:t>
      </w:r>
      <w:r w:rsidRPr="005F5777">
        <w:rPr>
          <w:rFonts w:ascii="Times New Roman" w:hAnsi="Times New Roman" w:cs="Times New Roman"/>
          <w:sz w:val="24"/>
          <w:szCs w:val="24"/>
        </w:rPr>
        <w:t>ses</w:t>
      </w:r>
      <w:r w:rsidRPr="005F5777">
        <w:rPr>
          <w:rFonts w:ascii="Times New Roman" w:hAnsi="Times New Roman" w:cs="Times New Roman"/>
          <w:spacing w:val="-4"/>
          <w:sz w:val="24"/>
          <w:szCs w:val="24"/>
        </w:rPr>
        <w:t xml:space="preserve"> </w:t>
      </w:r>
      <w:r w:rsidRPr="005F5777">
        <w:rPr>
          <w:rFonts w:ascii="Times New Roman" w:hAnsi="Times New Roman" w:cs="Times New Roman"/>
          <w:sz w:val="24"/>
          <w:szCs w:val="24"/>
        </w:rPr>
        <w:t>engagements</w:t>
      </w:r>
      <w:r w:rsidRPr="005F5777">
        <w:rPr>
          <w:rFonts w:ascii="Times New Roman" w:hAnsi="Times New Roman" w:cs="Times New Roman"/>
          <w:spacing w:val="-4"/>
          <w:sz w:val="24"/>
          <w:szCs w:val="24"/>
        </w:rPr>
        <w:t xml:space="preserve"> </w:t>
      </w:r>
      <w:r w:rsidRPr="005F5777">
        <w:rPr>
          <w:rFonts w:ascii="Times New Roman" w:hAnsi="Times New Roman" w:cs="Times New Roman"/>
          <w:sz w:val="24"/>
          <w:szCs w:val="24"/>
        </w:rPr>
        <w:t>contractuels</w:t>
      </w:r>
      <w:r w:rsidRPr="005F5777">
        <w:rPr>
          <w:rFonts w:ascii="Times New Roman" w:hAnsi="Times New Roman" w:cs="Times New Roman"/>
          <w:spacing w:val="-4"/>
          <w:sz w:val="24"/>
          <w:szCs w:val="24"/>
        </w:rPr>
        <w:t xml:space="preserve"> </w:t>
      </w:r>
      <w:r w:rsidRPr="005F5777">
        <w:rPr>
          <w:rFonts w:ascii="Times New Roman" w:hAnsi="Times New Roman" w:cs="Times New Roman"/>
          <w:sz w:val="24"/>
          <w:szCs w:val="24"/>
        </w:rPr>
        <w:t>au</w:t>
      </w:r>
      <w:r w:rsidRPr="005F5777">
        <w:rPr>
          <w:rFonts w:ascii="Times New Roman" w:hAnsi="Times New Roman" w:cs="Times New Roman"/>
          <w:spacing w:val="-4"/>
          <w:sz w:val="24"/>
          <w:szCs w:val="24"/>
        </w:rPr>
        <w:t xml:space="preserve"> </w:t>
      </w:r>
      <w:r w:rsidRPr="005F5777">
        <w:rPr>
          <w:rFonts w:ascii="Times New Roman" w:hAnsi="Times New Roman" w:cs="Times New Roman"/>
          <w:sz w:val="24"/>
          <w:szCs w:val="24"/>
        </w:rPr>
        <w:t>titre</w:t>
      </w:r>
      <w:r w:rsidRPr="005F5777">
        <w:rPr>
          <w:rFonts w:ascii="Times New Roman" w:hAnsi="Times New Roman" w:cs="Times New Roman"/>
          <w:spacing w:val="-4"/>
          <w:sz w:val="24"/>
          <w:szCs w:val="24"/>
        </w:rPr>
        <w:t xml:space="preserve"> </w:t>
      </w:r>
      <w:r w:rsidRPr="005F5777">
        <w:rPr>
          <w:rFonts w:ascii="Times New Roman" w:hAnsi="Times New Roman" w:cs="Times New Roman"/>
          <w:sz w:val="24"/>
          <w:szCs w:val="24"/>
        </w:rPr>
        <w:t>de la lettre commande,</w:t>
      </w:r>
      <w:r w:rsidRPr="005F5777">
        <w:rPr>
          <w:rFonts w:ascii="Times New Roman" w:hAnsi="Times New Roman" w:cs="Times New Roman"/>
          <w:spacing w:val="-4"/>
          <w:sz w:val="24"/>
          <w:szCs w:val="24"/>
        </w:rPr>
        <w:t xml:space="preserve"> </w:t>
      </w:r>
      <w:r w:rsidRPr="005F5777">
        <w:rPr>
          <w:rFonts w:ascii="Times New Roman" w:hAnsi="Times New Roman" w:cs="Times New Roman"/>
          <w:sz w:val="24"/>
          <w:szCs w:val="24"/>
        </w:rPr>
        <w:t>sans</w:t>
      </w:r>
      <w:r w:rsidRPr="005F5777">
        <w:rPr>
          <w:rFonts w:ascii="Times New Roman" w:hAnsi="Times New Roman" w:cs="Times New Roman"/>
          <w:spacing w:val="-4"/>
          <w:sz w:val="24"/>
          <w:szCs w:val="24"/>
        </w:rPr>
        <w:t xml:space="preserve"> </w:t>
      </w:r>
      <w:r w:rsidRPr="005F5777">
        <w:rPr>
          <w:rFonts w:ascii="Times New Roman" w:hAnsi="Times New Roman" w:cs="Times New Roman"/>
          <w:sz w:val="24"/>
          <w:szCs w:val="24"/>
        </w:rPr>
        <w:t>pouvoir</w:t>
      </w:r>
      <w:r w:rsidRPr="005F5777">
        <w:rPr>
          <w:rFonts w:ascii="Times New Roman" w:hAnsi="Times New Roman" w:cs="Times New Roman"/>
          <w:spacing w:val="-4"/>
          <w:sz w:val="24"/>
          <w:szCs w:val="24"/>
        </w:rPr>
        <w:t xml:space="preserve"> </w:t>
      </w:r>
      <w:r w:rsidRPr="005F5777">
        <w:rPr>
          <w:rFonts w:ascii="Times New Roman" w:hAnsi="Times New Roman" w:cs="Times New Roman"/>
          <w:sz w:val="24"/>
          <w:szCs w:val="24"/>
        </w:rPr>
        <w:t>différer</w:t>
      </w:r>
      <w:r w:rsidRPr="005F5777">
        <w:rPr>
          <w:rFonts w:ascii="Times New Roman" w:hAnsi="Times New Roman" w:cs="Times New Roman"/>
          <w:spacing w:val="-4"/>
          <w:sz w:val="24"/>
          <w:szCs w:val="24"/>
        </w:rPr>
        <w:t xml:space="preserve"> </w:t>
      </w:r>
      <w:r w:rsidRPr="005F5777">
        <w:rPr>
          <w:rFonts w:ascii="Times New Roman" w:hAnsi="Times New Roman" w:cs="Times New Roman"/>
          <w:sz w:val="24"/>
          <w:szCs w:val="24"/>
        </w:rPr>
        <w:t>le</w:t>
      </w:r>
      <w:r w:rsidRPr="005F5777">
        <w:rPr>
          <w:rFonts w:ascii="Times New Roman" w:hAnsi="Times New Roman" w:cs="Times New Roman"/>
          <w:spacing w:val="-4"/>
          <w:sz w:val="24"/>
          <w:szCs w:val="24"/>
        </w:rPr>
        <w:t xml:space="preserve"> </w:t>
      </w:r>
      <w:r w:rsidRPr="005F5777">
        <w:rPr>
          <w:rFonts w:ascii="Times New Roman" w:hAnsi="Times New Roman" w:cs="Times New Roman"/>
          <w:sz w:val="24"/>
          <w:szCs w:val="24"/>
        </w:rPr>
        <w:t>paiement ni</w:t>
      </w:r>
      <w:r w:rsidRPr="005F5777">
        <w:rPr>
          <w:rFonts w:ascii="Times New Roman" w:hAnsi="Times New Roman" w:cs="Times New Roman"/>
          <w:spacing w:val="18"/>
          <w:sz w:val="24"/>
          <w:szCs w:val="24"/>
        </w:rPr>
        <w:t xml:space="preserve"> </w:t>
      </w:r>
      <w:r w:rsidRPr="005F5777">
        <w:rPr>
          <w:rFonts w:ascii="Times New Roman" w:hAnsi="Times New Roman" w:cs="Times New Roman"/>
          <w:sz w:val="24"/>
          <w:szCs w:val="24"/>
        </w:rPr>
        <w:t>soulever</w:t>
      </w:r>
      <w:r w:rsidRPr="005F5777">
        <w:rPr>
          <w:rFonts w:ascii="Times New Roman" w:hAnsi="Times New Roman" w:cs="Times New Roman"/>
          <w:spacing w:val="18"/>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18"/>
          <w:sz w:val="24"/>
          <w:szCs w:val="24"/>
        </w:rPr>
        <w:t xml:space="preserve"> </w:t>
      </w:r>
      <w:r w:rsidRPr="005F5777">
        <w:rPr>
          <w:rFonts w:ascii="Times New Roman" w:hAnsi="Times New Roman" w:cs="Times New Roman"/>
          <w:sz w:val="24"/>
          <w:szCs w:val="24"/>
        </w:rPr>
        <w:t>contestation</w:t>
      </w:r>
      <w:r w:rsidRPr="005F5777">
        <w:rPr>
          <w:rFonts w:ascii="Times New Roman" w:hAnsi="Times New Roman" w:cs="Times New Roman"/>
          <w:spacing w:val="18"/>
          <w:sz w:val="24"/>
          <w:szCs w:val="24"/>
        </w:rPr>
        <w:t xml:space="preserve"> </w:t>
      </w:r>
      <w:r w:rsidRPr="005F5777">
        <w:rPr>
          <w:rFonts w:ascii="Times New Roman" w:hAnsi="Times New Roman" w:cs="Times New Roman"/>
          <w:sz w:val="24"/>
          <w:szCs w:val="24"/>
        </w:rPr>
        <w:t>pour</w:t>
      </w:r>
      <w:r w:rsidRPr="005F5777">
        <w:rPr>
          <w:rFonts w:ascii="Times New Roman" w:hAnsi="Times New Roman" w:cs="Times New Roman"/>
          <w:spacing w:val="18"/>
          <w:sz w:val="24"/>
          <w:szCs w:val="24"/>
        </w:rPr>
        <w:t xml:space="preserve"> </w:t>
      </w:r>
      <w:r w:rsidRPr="005F5777">
        <w:rPr>
          <w:rFonts w:ascii="Times New Roman" w:hAnsi="Times New Roman" w:cs="Times New Roman"/>
          <w:sz w:val="24"/>
          <w:szCs w:val="24"/>
        </w:rPr>
        <w:t>quelque</w:t>
      </w:r>
      <w:r w:rsidRPr="005F5777">
        <w:rPr>
          <w:rFonts w:ascii="Times New Roman" w:hAnsi="Times New Roman" w:cs="Times New Roman"/>
          <w:spacing w:val="18"/>
          <w:sz w:val="24"/>
          <w:szCs w:val="24"/>
        </w:rPr>
        <w:t xml:space="preserve"> </w:t>
      </w:r>
      <w:r w:rsidRPr="005F5777">
        <w:rPr>
          <w:rFonts w:ascii="Times New Roman" w:hAnsi="Times New Roman" w:cs="Times New Roman"/>
          <w:sz w:val="24"/>
          <w:szCs w:val="24"/>
        </w:rPr>
        <w:t>motif</w:t>
      </w:r>
      <w:r w:rsidRPr="005F5777">
        <w:rPr>
          <w:rFonts w:ascii="Times New Roman" w:hAnsi="Times New Roman" w:cs="Times New Roman"/>
          <w:spacing w:val="18"/>
          <w:sz w:val="24"/>
          <w:szCs w:val="24"/>
        </w:rPr>
        <w:t xml:space="preserve"> </w:t>
      </w:r>
      <w:r w:rsidRPr="005F5777">
        <w:rPr>
          <w:rFonts w:ascii="Times New Roman" w:hAnsi="Times New Roman" w:cs="Times New Roman"/>
          <w:sz w:val="24"/>
          <w:szCs w:val="24"/>
        </w:rPr>
        <w:t>que</w:t>
      </w:r>
      <w:r w:rsidRPr="005F5777">
        <w:rPr>
          <w:rFonts w:ascii="Times New Roman" w:hAnsi="Times New Roman" w:cs="Times New Roman"/>
          <w:spacing w:val="18"/>
          <w:sz w:val="24"/>
          <w:szCs w:val="24"/>
        </w:rPr>
        <w:t xml:space="preserve"> </w:t>
      </w:r>
      <w:r w:rsidRPr="005F5777">
        <w:rPr>
          <w:rFonts w:ascii="Times New Roman" w:hAnsi="Times New Roman" w:cs="Times New Roman"/>
          <w:sz w:val="24"/>
          <w:szCs w:val="24"/>
        </w:rPr>
        <w:t>ce</w:t>
      </w:r>
      <w:r w:rsidRPr="005F5777">
        <w:rPr>
          <w:rFonts w:ascii="Times New Roman" w:hAnsi="Times New Roman" w:cs="Times New Roman"/>
          <w:spacing w:val="18"/>
          <w:sz w:val="24"/>
          <w:szCs w:val="24"/>
        </w:rPr>
        <w:t xml:space="preserve"> </w:t>
      </w:r>
      <w:r w:rsidRPr="005F5777">
        <w:rPr>
          <w:rFonts w:ascii="Times New Roman" w:hAnsi="Times New Roman" w:cs="Times New Roman"/>
          <w:sz w:val="24"/>
          <w:szCs w:val="24"/>
        </w:rPr>
        <w:t>soit,</w:t>
      </w:r>
      <w:r w:rsidRPr="005F5777">
        <w:rPr>
          <w:rFonts w:ascii="Times New Roman" w:hAnsi="Times New Roman" w:cs="Times New Roman"/>
          <w:spacing w:val="18"/>
          <w:sz w:val="24"/>
          <w:szCs w:val="24"/>
        </w:rPr>
        <w:t xml:space="preserve"> </w:t>
      </w:r>
      <w:r w:rsidRPr="005F5777">
        <w:rPr>
          <w:rFonts w:ascii="Times New Roman" w:hAnsi="Times New Roman" w:cs="Times New Roman"/>
          <w:sz w:val="24"/>
          <w:szCs w:val="24"/>
        </w:rPr>
        <w:t>toute</w:t>
      </w:r>
      <w:r w:rsidRPr="005F5777">
        <w:rPr>
          <w:rFonts w:ascii="Times New Roman" w:hAnsi="Times New Roman" w:cs="Times New Roman"/>
          <w:spacing w:val="18"/>
          <w:sz w:val="24"/>
          <w:szCs w:val="24"/>
        </w:rPr>
        <w:t xml:space="preserve"> </w:t>
      </w:r>
      <w:r w:rsidRPr="005F5777">
        <w:rPr>
          <w:rFonts w:ascii="Times New Roman" w:hAnsi="Times New Roman" w:cs="Times New Roman"/>
          <w:sz w:val="24"/>
          <w:szCs w:val="24"/>
        </w:rPr>
        <w:t>somme</w:t>
      </w:r>
      <w:r w:rsidRPr="005F5777">
        <w:rPr>
          <w:rFonts w:ascii="Times New Roman" w:hAnsi="Times New Roman" w:cs="Times New Roman"/>
          <w:spacing w:val="18"/>
          <w:sz w:val="24"/>
          <w:szCs w:val="24"/>
        </w:rPr>
        <w:t xml:space="preserve"> </w:t>
      </w:r>
      <w:r w:rsidRPr="005F5777">
        <w:rPr>
          <w:rFonts w:ascii="Times New Roman" w:hAnsi="Times New Roman" w:cs="Times New Roman"/>
          <w:sz w:val="24"/>
          <w:szCs w:val="24"/>
        </w:rPr>
        <w:t>jusqu’à</w:t>
      </w:r>
      <w:r w:rsidRPr="005F5777">
        <w:rPr>
          <w:rFonts w:ascii="Times New Roman" w:hAnsi="Times New Roman" w:cs="Times New Roman"/>
          <w:spacing w:val="18"/>
          <w:sz w:val="24"/>
          <w:szCs w:val="24"/>
        </w:rPr>
        <w:t xml:space="preserve"> </w:t>
      </w:r>
      <w:r w:rsidRPr="005F5777">
        <w:rPr>
          <w:rFonts w:ascii="Times New Roman" w:hAnsi="Times New Roman" w:cs="Times New Roman"/>
          <w:sz w:val="24"/>
          <w:szCs w:val="24"/>
        </w:rPr>
        <w:t>concurrence</w:t>
      </w:r>
      <w:r w:rsidRPr="005F5777">
        <w:rPr>
          <w:rFonts w:ascii="Times New Roman" w:hAnsi="Times New Roman" w:cs="Times New Roman"/>
          <w:spacing w:val="18"/>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18"/>
          <w:sz w:val="24"/>
          <w:szCs w:val="24"/>
        </w:rPr>
        <w:t xml:space="preserve"> </w:t>
      </w:r>
      <w:r w:rsidRPr="005F5777">
        <w:rPr>
          <w:rFonts w:ascii="Times New Roman" w:hAnsi="Times New Roman" w:cs="Times New Roman"/>
          <w:sz w:val="24"/>
          <w:szCs w:val="24"/>
        </w:rPr>
        <w:t>la somme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7"/>
          <w:sz w:val="24"/>
          <w:szCs w:val="24"/>
        </w:rPr>
        <w:t xml:space="preserve"> __________</w:t>
      </w:r>
      <w:r w:rsidRPr="005F5777">
        <w:rPr>
          <w:rFonts w:ascii="Times New Roman" w:hAnsi="Times New Roman" w:cs="Times New Roman"/>
          <w:i/>
          <w:iCs/>
          <w:sz w:val="24"/>
          <w:szCs w:val="24"/>
        </w:rPr>
        <w:t xml:space="preserve"> [en</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chiffres</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et</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en</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lettres]</w:t>
      </w:r>
      <w:r w:rsidRPr="005F5777">
        <w:rPr>
          <w:rFonts w:ascii="Times New Roman" w:hAnsi="Times New Roman" w:cs="Times New Roman"/>
          <w:sz w:val="24"/>
          <w:szCs w:val="24"/>
        </w:rPr>
        <w:t>.</w:t>
      </w:r>
    </w:p>
    <w:p w14:paraId="434DF567" w14:textId="77777777" w:rsidR="0090221C" w:rsidRPr="005F5777" w:rsidRDefault="0090221C" w:rsidP="005F5777">
      <w:pPr>
        <w:suppressAutoHyphens/>
        <w:ind w:left="107" w:right="83"/>
        <w:jc w:val="both"/>
        <w:textAlignment w:val="baseline"/>
        <w:rPr>
          <w:rFonts w:ascii="Times New Roman" w:hAnsi="Times New Roman" w:cs="Times New Roman"/>
          <w:sz w:val="24"/>
          <w:szCs w:val="24"/>
        </w:rPr>
      </w:pPr>
      <w:r w:rsidRPr="005F5777">
        <w:rPr>
          <w:rFonts w:ascii="Times New Roman" w:hAnsi="Times New Roman" w:cs="Times New Roman"/>
          <w:sz w:val="24"/>
          <w:szCs w:val="24"/>
        </w:rPr>
        <w:t>Nous</w:t>
      </w:r>
      <w:r w:rsidRPr="005F5777">
        <w:rPr>
          <w:rFonts w:ascii="Times New Roman" w:hAnsi="Times New Roman" w:cs="Times New Roman"/>
          <w:spacing w:val="16"/>
          <w:sz w:val="24"/>
          <w:szCs w:val="24"/>
        </w:rPr>
        <w:t xml:space="preserve"> </w:t>
      </w:r>
      <w:r w:rsidRPr="005F5777">
        <w:rPr>
          <w:rFonts w:ascii="Times New Roman" w:hAnsi="Times New Roman" w:cs="Times New Roman"/>
          <w:sz w:val="24"/>
          <w:szCs w:val="24"/>
        </w:rPr>
        <w:t>convenons</w:t>
      </w:r>
      <w:r w:rsidRPr="005F5777">
        <w:rPr>
          <w:rFonts w:ascii="Times New Roman" w:hAnsi="Times New Roman" w:cs="Times New Roman"/>
          <w:spacing w:val="16"/>
          <w:sz w:val="24"/>
          <w:szCs w:val="24"/>
        </w:rPr>
        <w:t xml:space="preserve"> </w:t>
      </w:r>
      <w:r w:rsidRPr="005F5777">
        <w:rPr>
          <w:rFonts w:ascii="Times New Roman" w:hAnsi="Times New Roman" w:cs="Times New Roman"/>
          <w:sz w:val="24"/>
          <w:szCs w:val="24"/>
        </w:rPr>
        <w:t>qu’aucun</w:t>
      </w:r>
      <w:r w:rsidRPr="005F5777">
        <w:rPr>
          <w:rFonts w:ascii="Times New Roman" w:hAnsi="Times New Roman" w:cs="Times New Roman"/>
          <w:spacing w:val="16"/>
          <w:sz w:val="24"/>
          <w:szCs w:val="24"/>
        </w:rPr>
        <w:t xml:space="preserve"> </w:t>
      </w:r>
      <w:r w:rsidRPr="005F5777">
        <w:rPr>
          <w:rFonts w:ascii="Times New Roman" w:hAnsi="Times New Roman" w:cs="Times New Roman"/>
          <w:sz w:val="24"/>
          <w:szCs w:val="24"/>
        </w:rPr>
        <w:t>changement</w:t>
      </w:r>
      <w:r w:rsidRPr="005F5777">
        <w:rPr>
          <w:rFonts w:ascii="Times New Roman" w:hAnsi="Times New Roman" w:cs="Times New Roman"/>
          <w:spacing w:val="16"/>
          <w:sz w:val="24"/>
          <w:szCs w:val="24"/>
        </w:rPr>
        <w:t xml:space="preserve"> </w:t>
      </w:r>
      <w:r w:rsidRPr="005F5777">
        <w:rPr>
          <w:rFonts w:ascii="Times New Roman" w:hAnsi="Times New Roman" w:cs="Times New Roman"/>
          <w:sz w:val="24"/>
          <w:szCs w:val="24"/>
        </w:rPr>
        <w:t>ou</w:t>
      </w:r>
      <w:r w:rsidRPr="005F5777">
        <w:rPr>
          <w:rFonts w:ascii="Times New Roman" w:hAnsi="Times New Roman" w:cs="Times New Roman"/>
          <w:spacing w:val="16"/>
          <w:sz w:val="24"/>
          <w:szCs w:val="24"/>
        </w:rPr>
        <w:t xml:space="preserve"> </w:t>
      </w:r>
      <w:r w:rsidRPr="005F5777">
        <w:rPr>
          <w:rFonts w:ascii="Times New Roman" w:hAnsi="Times New Roman" w:cs="Times New Roman"/>
          <w:sz w:val="24"/>
          <w:szCs w:val="24"/>
        </w:rPr>
        <w:t>additif</w:t>
      </w:r>
      <w:r w:rsidRPr="005F5777">
        <w:rPr>
          <w:rFonts w:ascii="Times New Roman" w:hAnsi="Times New Roman" w:cs="Times New Roman"/>
          <w:spacing w:val="16"/>
          <w:sz w:val="24"/>
          <w:szCs w:val="24"/>
        </w:rPr>
        <w:t xml:space="preserve"> </w:t>
      </w:r>
      <w:r w:rsidRPr="005F5777">
        <w:rPr>
          <w:rFonts w:ascii="Times New Roman" w:hAnsi="Times New Roman" w:cs="Times New Roman"/>
          <w:sz w:val="24"/>
          <w:szCs w:val="24"/>
        </w:rPr>
        <w:t>ou</w:t>
      </w:r>
      <w:r w:rsidRPr="005F5777">
        <w:rPr>
          <w:rFonts w:ascii="Times New Roman" w:hAnsi="Times New Roman" w:cs="Times New Roman"/>
          <w:spacing w:val="16"/>
          <w:sz w:val="24"/>
          <w:szCs w:val="24"/>
        </w:rPr>
        <w:t xml:space="preserve"> </w:t>
      </w:r>
      <w:r w:rsidRPr="005F5777">
        <w:rPr>
          <w:rFonts w:ascii="Times New Roman" w:hAnsi="Times New Roman" w:cs="Times New Roman"/>
          <w:sz w:val="24"/>
          <w:szCs w:val="24"/>
        </w:rPr>
        <w:t>aucune</w:t>
      </w:r>
      <w:r w:rsidRPr="005F5777">
        <w:rPr>
          <w:rFonts w:ascii="Times New Roman" w:hAnsi="Times New Roman" w:cs="Times New Roman"/>
          <w:spacing w:val="16"/>
          <w:sz w:val="24"/>
          <w:szCs w:val="24"/>
        </w:rPr>
        <w:t xml:space="preserve"> </w:t>
      </w:r>
      <w:r w:rsidRPr="005F5777">
        <w:rPr>
          <w:rFonts w:ascii="Times New Roman" w:hAnsi="Times New Roman" w:cs="Times New Roman"/>
          <w:sz w:val="24"/>
          <w:szCs w:val="24"/>
        </w:rPr>
        <w:t>autre</w:t>
      </w:r>
      <w:r w:rsidRPr="005F5777">
        <w:rPr>
          <w:rFonts w:ascii="Times New Roman" w:hAnsi="Times New Roman" w:cs="Times New Roman"/>
          <w:spacing w:val="16"/>
          <w:sz w:val="24"/>
          <w:szCs w:val="24"/>
        </w:rPr>
        <w:t xml:space="preserve"> </w:t>
      </w:r>
      <w:r w:rsidRPr="005F5777">
        <w:rPr>
          <w:rFonts w:ascii="Times New Roman" w:hAnsi="Times New Roman" w:cs="Times New Roman"/>
          <w:sz w:val="24"/>
          <w:szCs w:val="24"/>
        </w:rPr>
        <w:t>modification</w:t>
      </w:r>
      <w:r w:rsidRPr="005F5777">
        <w:rPr>
          <w:rFonts w:ascii="Times New Roman" w:hAnsi="Times New Roman" w:cs="Times New Roman"/>
          <w:spacing w:val="16"/>
          <w:sz w:val="24"/>
          <w:szCs w:val="24"/>
        </w:rPr>
        <w:t xml:space="preserve"> </w:t>
      </w:r>
      <w:r w:rsidRPr="005F5777">
        <w:rPr>
          <w:rFonts w:ascii="Times New Roman" w:hAnsi="Times New Roman" w:cs="Times New Roman"/>
          <w:sz w:val="24"/>
          <w:szCs w:val="24"/>
        </w:rPr>
        <w:t>à la lettre commande</w:t>
      </w:r>
      <w:r w:rsidRPr="005F5777">
        <w:rPr>
          <w:rFonts w:ascii="Times New Roman" w:hAnsi="Times New Roman" w:cs="Times New Roman"/>
          <w:spacing w:val="16"/>
          <w:sz w:val="24"/>
          <w:szCs w:val="24"/>
        </w:rPr>
        <w:t xml:space="preserve"> </w:t>
      </w:r>
      <w:r w:rsidRPr="005F5777">
        <w:rPr>
          <w:rFonts w:ascii="Times New Roman" w:hAnsi="Times New Roman" w:cs="Times New Roman"/>
          <w:sz w:val="24"/>
          <w:szCs w:val="24"/>
        </w:rPr>
        <w:t>ne</w:t>
      </w:r>
      <w:r w:rsidRPr="005F5777">
        <w:rPr>
          <w:rFonts w:ascii="Times New Roman" w:hAnsi="Times New Roman" w:cs="Times New Roman"/>
          <w:spacing w:val="16"/>
          <w:sz w:val="24"/>
          <w:szCs w:val="24"/>
        </w:rPr>
        <w:t xml:space="preserve"> </w:t>
      </w:r>
      <w:r w:rsidRPr="005F5777">
        <w:rPr>
          <w:rFonts w:ascii="Times New Roman" w:hAnsi="Times New Roman" w:cs="Times New Roman"/>
          <w:sz w:val="24"/>
          <w:szCs w:val="24"/>
        </w:rPr>
        <w:t>nous libérera</w:t>
      </w:r>
      <w:r w:rsidRPr="005F5777">
        <w:rPr>
          <w:rFonts w:ascii="Times New Roman" w:hAnsi="Times New Roman" w:cs="Times New Roman"/>
          <w:spacing w:val="21"/>
          <w:sz w:val="24"/>
          <w:szCs w:val="24"/>
        </w:rPr>
        <w:t xml:space="preserve"> </w:t>
      </w:r>
      <w:r w:rsidRPr="005F5777">
        <w:rPr>
          <w:rFonts w:ascii="Times New Roman" w:hAnsi="Times New Roman" w:cs="Times New Roman"/>
          <w:sz w:val="24"/>
          <w:szCs w:val="24"/>
        </w:rPr>
        <w:t>d’une</w:t>
      </w:r>
      <w:r w:rsidRPr="005F5777">
        <w:rPr>
          <w:rFonts w:ascii="Times New Roman" w:hAnsi="Times New Roman" w:cs="Times New Roman"/>
          <w:spacing w:val="21"/>
          <w:sz w:val="24"/>
          <w:szCs w:val="24"/>
        </w:rPr>
        <w:t xml:space="preserve"> </w:t>
      </w:r>
      <w:r w:rsidRPr="005F5777">
        <w:rPr>
          <w:rFonts w:ascii="Times New Roman" w:hAnsi="Times New Roman" w:cs="Times New Roman"/>
          <w:sz w:val="24"/>
          <w:szCs w:val="24"/>
        </w:rPr>
        <w:t>obligation</w:t>
      </w:r>
      <w:r w:rsidRPr="005F5777">
        <w:rPr>
          <w:rFonts w:ascii="Times New Roman" w:hAnsi="Times New Roman" w:cs="Times New Roman"/>
          <w:spacing w:val="21"/>
          <w:sz w:val="24"/>
          <w:szCs w:val="24"/>
        </w:rPr>
        <w:t xml:space="preserve"> </w:t>
      </w:r>
      <w:r w:rsidRPr="005F5777">
        <w:rPr>
          <w:rFonts w:ascii="Times New Roman" w:hAnsi="Times New Roman" w:cs="Times New Roman"/>
          <w:sz w:val="24"/>
          <w:szCs w:val="24"/>
        </w:rPr>
        <w:t>quelconque</w:t>
      </w:r>
      <w:r w:rsidRPr="005F5777">
        <w:rPr>
          <w:rFonts w:ascii="Times New Roman" w:hAnsi="Times New Roman" w:cs="Times New Roman"/>
          <w:spacing w:val="21"/>
          <w:sz w:val="24"/>
          <w:szCs w:val="24"/>
        </w:rPr>
        <w:t xml:space="preserve"> </w:t>
      </w:r>
      <w:r w:rsidRPr="005F5777">
        <w:rPr>
          <w:rFonts w:ascii="Times New Roman" w:hAnsi="Times New Roman" w:cs="Times New Roman"/>
          <w:sz w:val="24"/>
          <w:szCs w:val="24"/>
        </w:rPr>
        <w:t>nous</w:t>
      </w:r>
      <w:r w:rsidRPr="005F5777">
        <w:rPr>
          <w:rFonts w:ascii="Times New Roman" w:hAnsi="Times New Roman" w:cs="Times New Roman"/>
          <w:spacing w:val="21"/>
          <w:sz w:val="24"/>
          <w:szCs w:val="24"/>
        </w:rPr>
        <w:t xml:space="preserve"> </w:t>
      </w:r>
      <w:r w:rsidRPr="005F5777">
        <w:rPr>
          <w:rFonts w:ascii="Times New Roman" w:hAnsi="Times New Roman" w:cs="Times New Roman"/>
          <w:sz w:val="24"/>
          <w:szCs w:val="24"/>
        </w:rPr>
        <w:t>incombant</w:t>
      </w:r>
      <w:r w:rsidRPr="005F5777">
        <w:rPr>
          <w:rFonts w:ascii="Times New Roman" w:hAnsi="Times New Roman" w:cs="Times New Roman"/>
          <w:spacing w:val="21"/>
          <w:sz w:val="24"/>
          <w:szCs w:val="24"/>
        </w:rPr>
        <w:t xml:space="preserve"> </w:t>
      </w:r>
      <w:r w:rsidRPr="005F5777">
        <w:rPr>
          <w:rFonts w:ascii="Times New Roman" w:hAnsi="Times New Roman" w:cs="Times New Roman"/>
          <w:sz w:val="24"/>
          <w:szCs w:val="24"/>
        </w:rPr>
        <w:t>en</w:t>
      </w:r>
      <w:r w:rsidRPr="005F5777">
        <w:rPr>
          <w:rFonts w:ascii="Times New Roman" w:hAnsi="Times New Roman" w:cs="Times New Roman"/>
          <w:spacing w:val="21"/>
          <w:sz w:val="24"/>
          <w:szCs w:val="24"/>
        </w:rPr>
        <w:t xml:space="preserve"> </w:t>
      </w:r>
      <w:r w:rsidRPr="005F5777">
        <w:rPr>
          <w:rFonts w:ascii="Times New Roman" w:hAnsi="Times New Roman" w:cs="Times New Roman"/>
          <w:sz w:val="24"/>
          <w:szCs w:val="24"/>
        </w:rPr>
        <w:t>vertu</w:t>
      </w:r>
      <w:r w:rsidRPr="005F5777">
        <w:rPr>
          <w:rFonts w:ascii="Times New Roman" w:hAnsi="Times New Roman" w:cs="Times New Roman"/>
          <w:spacing w:val="21"/>
          <w:sz w:val="24"/>
          <w:szCs w:val="24"/>
        </w:rPr>
        <w:t xml:space="preserve"> </w:t>
      </w:r>
      <w:r w:rsidRPr="005F5777">
        <w:rPr>
          <w:rFonts w:ascii="Times New Roman" w:hAnsi="Times New Roman" w:cs="Times New Roman"/>
          <w:sz w:val="24"/>
          <w:szCs w:val="24"/>
        </w:rPr>
        <w:t>du</w:t>
      </w:r>
      <w:r w:rsidRPr="005F5777">
        <w:rPr>
          <w:rFonts w:ascii="Times New Roman" w:hAnsi="Times New Roman" w:cs="Times New Roman"/>
          <w:spacing w:val="21"/>
          <w:sz w:val="24"/>
          <w:szCs w:val="24"/>
        </w:rPr>
        <w:t xml:space="preserve"> </w:t>
      </w:r>
      <w:r w:rsidRPr="005F5777">
        <w:rPr>
          <w:rFonts w:ascii="Times New Roman" w:hAnsi="Times New Roman" w:cs="Times New Roman"/>
          <w:sz w:val="24"/>
          <w:szCs w:val="24"/>
        </w:rPr>
        <w:t>présent</w:t>
      </w:r>
      <w:r w:rsidRPr="005F5777">
        <w:rPr>
          <w:rFonts w:ascii="Times New Roman" w:hAnsi="Times New Roman" w:cs="Times New Roman"/>
          <w:spacing w:val="21"/>
          <w:sz w:val="24"/>
          <w:szCs w:val="24"/>
        </w:rPr>
        <w:t xml:space="preserve"> </w:t>
      </w:r>
      <w:r w:rsidRPr="005F5777">
        <w:rPr>
          <w:rFonts w:ascii="Times New Roman" w:hAnsi="Times New Roman" w:cs="Times New Roman"/>
          <w:sz w:val="24"/>
          <w:szCs w:val="24"/>
        </w:rPr>
        <w:t>cautionnement</w:t>
      </w:r>
      <w:r w:rsidRPr="005F5777">
        <w:rPr>
          <w:rFonts w:ascii="Times New Roman" w:hAnsi="Times New Roman" w:cs="Times New Roman"/>
          <w:spacing w:val="21"/>
          <w:sz w:val="24"/>
          <w:szCs w:val="24"/>
        </w:rPr>
        <w:t xml:space="preserve"> </w:t>
      </w:r>
      <w:r w:rsidRPr="005F5777">
        <w:rPr>
          <w:rFonts w:ascii="Times New Roman" w:hAnsi="Times New Roman" w:cs="Times New Roman"/>
          <w:sz w:val="24"/>
          <w:szCs w:val="24"/>
        </w:rPr>
        <w:t>définitif</w:t>
      </w:r>
      <w:r w:rsidRPr="005F5777">
        <w:rPr>
          <w:rFonts w:ascii="Times New Roman" w:hAnsi="Times New Roman" w:cs="Times New Roman"/>
          <w:spacing w:val="21"/>
          <w:sz w:val="24"/>
          <w:szCs w:val="24"/>
        </w:rPr>
        <w:t xml:space="preserve"> </w:t>
      </w:r>
      <w:r w:rsidRPr="005F5777">
        <w:rPr>
          <w:rFonts w:ascii="Times New Roman" w:hAnsi="Times New Roman" w:cs="Times New Roman"/>
          <w:sz w:val="24"/>
          <w:szCs w:val="24"/>
        </w:rPr>
        <w:t>et nous</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dérogeons</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par</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la</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présente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à</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la</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notification</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toute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modification,</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additif</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ou</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changement.</w:t>
      </w:r>
    </w:p>
    <w:p w14:paraId="20CC3714" w14:textId="77777777" w:rsidR="0090221C" w:rsidRPr="005F5777" w:rsidRDefault="0090221C" w:rsidP="005F5777">
      <w:pPr>
        <w:suppressAutoHyphens/>
        <w:ind w:left="107" w:right="83"/>
        <w:jc w:val="both"/>
        <w:textAlignment w:val="baseline"/>
        <w:rPr>
          <w:rFonts w:ascii="Times New Roman" w:hAnsi="Times New Roman" w:cs="Times New Roman"/>
          <w:sz w:val="24"/>
          <w:szCs w:val="24"/>
        </w:rPr>
      </w:pPr>
      <w:r w:rsidRPr="005F5777">
        <w:rPr>
          <w:rFonts w:ascii="Times New Roman" w:hAnsi="Times New Roman" w:cs="Times New Roman"/>
          <w:sz w:val="24"/>
          <w:szCs w:val="24"/>
        </w:rPr>
        <w:t>Le présent cautionnement définitif prend effet à compter</w:t>
      </w:r>
      <w:r w:rsidRPr="005F5777">
        <w:rPr>
          <w:rFonts w:ascii="Times New Roman" w:hAnsi="Times New Roman" w:cs="Times New Roman"/>
          <w:spacing w:val="29"/>
          <w:sz w:val="24"/>
          <w:szCs w:val="24"/>
        </w:rPr>
        <w:t xml:space="preserve"> </w:t>
      </w:r>
      <w:r w:rsidRPr="005F5777">
        <w:rPr>
          <w:rFonts w:ascii="Times New Roman" w:hAnsi="Times New Roman" w:cs="Times New Roman"/>
          <w:sz w:val="24"/>
          <w:szCs w:val="24"/>
        </w:rPr>
        <w:t xml:space="preserve">de </w:t>
      </w:r>
      <w:r w:rsidRPr="005F5777">
        <w:rPr>
          <w:rFonts w:ascii="Times New Roman" w:hAnsi="Times New Roman" w:cs="Times New Roman"/>
          <w:spacing w:val="29"/>
          <w:sz w:val="24"/>
          <w:szCs w:val="24"/>
        </w:rPr>
        <w:t>s</w:t>
      </w:r>
      <w:r w:rsidRPr="005F5777">
        <w:rPr>
          <w:rFonts w:ascii="Times New Roman" w:hAnsi="Times New Roman" w:cs="Times New Roman"/>
          <w:sz w:val="24"/>
          <w:szCs w:val="24"/>
        </w:rPr>
        <w:t xml:space="preserve">a signature et dès notification </w:t>
      </w:r>
      <w:r w:rsidRPr="005F5777">
        <w:rPr>
          <w:rFonts w:ascii="Times New Roman" w:hAnsi="Times New Roman" w:cs="Times New Roman"/>
          <w:spacing w:val="29"/>
          <w:sz w:val="24"/>
          <w:szCs w:val="24"/>
        </w:rPr>
        <w:t xml:space="preserve">de </w:t>
      </w:r>
      <w:r w:rsidRPr="005F5777">
        <w:rPr>
          <w:rFonts w:ascii="Times New Roman" w:hAnsi="Times New Roman" w:cs="Times New Roman"/>
          <w:sz w:val="24"/>
          <w:szCs w:val="24"/>
        </w:rPr>
        <w:t>la lettre commande.</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La caution</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sera</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libérée</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dans</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un</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délai</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indiquer</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le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délai)</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à</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compter</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la</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date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réception</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provisoire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des</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fournitures.</w:t>
      </w:r>
    </w:p>
    <w:p w14:paraId="5569B8C1" w14:textId="77777777" w:rsidR="0090221C" w:rsidRPr="005F5777" w:rsidRDefault="0090221C" w:rsidP="005F5777">
      <w:pPr>
        <w:suppressAutoHyphens/>
        <w:ind w:left="107" w:right="-214"/>
        <w:jc w:val="both"/>
        <w:textAlignment w:val="baseline"/>
        <w:rPr>
          <w:rFonts w:ascii="Times New Roman" w:hAnsi="Times New Roman" w:cs="Times New Roman"/>
          <w:sz w:val="24"/>
          <w:szCs w:val="24"/>
        </w:rPr>
      </w:pPr>
      <w:r w:rsidRPr="005F5777">
        <w:rPr>
          <w:rFonts w:ascii="Times New Roman" w:hAnsi="Times New Roman" w:cs="Times New Roman"/>
          <w:sz w:val="24"/>
          <w:szCs w:val="24"/>
        </w:rPr>
        <w:t xml:space="preserve">Après </w:t>
      </w:r>
      <w:r w:rsidRPr="005F5777">
        <w:rPr>
          <w:rFonts w:ascii="Times New Roman" w:hAnsi="Times New Roman" w:cs="Times New Roman"/>
          <w:spacing w:val="-9"/>
          <w:sz w:val="24"/>
          <w:szCs w:val="24"/>
        </w:rPr>
        <w:t>le délai susvisé,</w:t>
      </w:r>
      <w:r w:rsidRPr="005F5777">
        <w:rPr>
          <w:rFonts w:ascii="Times New Roman" w:hAnsi="Times New Roman" w:cs="Times New Roman"/>
          <w:sz w:val="24"/>
          <w:szCs w:val="24"/>
        </w:rPr>
        <w:t xml:space="preserve"> la caution devient sans objet et doit nous être automatiquement retournée sans </w:t>
      </w:r>
      <w:r w:rsidRPr="005F5777">
        <w:rPr>
          <w:rFonts w:ascii="Times New Roman" w:hAnsi="Times New Roman" w:cs="Times New Roman"/>
          <w:spacing w:val="-9"/>
          <w:sz w:val="24"/>
          <w:szCs w:val="24"/>
        </w:rPr>
        <w:t>aucune forme de procédure.</w:t>
      </w:r>
    </w:p>
    <w:p w14:paraId="53E1B0AF" w14:textId="77777777" w:rsidR="0090221C" w:rsidRPr="005F5777" w:rsidRDefault="0090221C" w:rsidP="005F5777">
      <w:pPr>
        <w:suppressAutoHyphens/>
        <w:ind w:left="107" w:right="82"/>
        <w:jc w:val="both"/>
        <w:textAlignment w:val="baseline"/>
        <w:rPr>
          <w:rFonts w:ascii="Times New Roman" w:hAnsi="Times New Roman" w:cs="Times New Roman"/>
          <w:sz w:val="24"/>
          <w:szCs w:val="24"/>
        </w:rPr>
      </w:pPr>
      <w:r w:rsidRPr="005F5777">
        <w:rPr>
          <w:rFonts w:ascii="Times New Roman" w:hAnsi="Times New Roman" w:cs="Times New Roman"/>
          <w:sz w:val="24"/>
          <w:szCs w:val="24"/>
        </w:rPr>
        <w:t>Toute</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demande</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paiement</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formulée</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par</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le</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Maître</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d’Ouvrage</w:t>
      </w:r>
      <w:r w:rsidRPr="005F5777">
        <w:rPr>
          <w:rFonts w:ascii="Times New Roman" w:hAnsi="Times New Roman" w:cs="Times New Roman"/>
          <w:i/>
          <w:iCs/>
          <w:sz w:val="24"/>
          <w:szCs w:val="24"/>
        </w:rPr>
        <w:t xml:space="preserve"> </w:t>
      </w:r>
      <w:r w:rsidRPr="005F5777">
        <w:rPr>
          <w:rFonts w:ascii="Times New Roman" w:hAnsi="Times New Roman" w:cs="Times New Roman"/>
          <w:sz w:val="24"/>
          <w:szCs w:val="24"/>
        </w:rPr>
        <w:t>au</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titre</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la</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présente</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garantie</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doit être</w:t>
      </w:r>
      <w:r w:rsidRPr="005F5777">
        <w:rPr>
          <w:rFonts w:ascii="Times New Roman" w:hAnsi="Times New Roman" w:cs="Times New Roman"/>
          <w:spacing w:val="-13"/>
          <w:sz w:val="24"/>
          <w:szCs w:val="24"/>
        </w:rPr>
        <w:t xml:space="preserve"> </w:t>
      </w:r>
      <w:r w:rsidRPr="005F5777">
        <w:rPr>
          <w:rFonts w:ascii="Times New Roman" w:hAnsi="Times New Roman" w:cs="Times New Roman"/>
          <w:sz w:val="24"/>
          <w:szCs w:val="24"/>
        </w:rPr>
        <w:t>faite</w:t>
      </w:r>
      <w:r w:rsidRPr="005F5777">
        <w:rPr>
          <w:rFonts w:ascii="Times New Roman" w:hAnsi="Times New Roman" w:cs="Times New Roman"/>
          <w:spacing w:val="-13"/>
          <w:sz w:val="24"/>
          <w:szCs w:val="24"/>
        </w:rPr>
        <w:t xml:space="preserve"> </w:t>
      </w:r>
      <w:r w:rsidRPr="005F5777">
        <w:rPr>
          <w:rFonts w:ascii="Times New Roman" w:hAnsi="Times New Roman" w:cs="Times New Roman"/>
          <w:sz w:val="24"/>
          <w:szCs w:val="24"/>
        </w:rPr>
        <w:t>par lettre recommandée avec</w:t>
      </w:r>
      <w:r w:rsidRPr="005F5777">
        <w:rPr>
          <w:rFonts w:ascii="Times New Roman" w:hAnsi="Times New Roman" w:cs="Times New Roman"/>
          <w:spacing w:val="-13"/>
          <w:sz w:val="24"/>
          <w:szCs w:val="24"/>
        </w:rPr>
        <w:t xml:space="preserve"> </w:t>
      </w:r>
      <w:r w:rsidRPr="005F5777">
        <w:rPr>
          <w:rFonts w:ascii="Times New Roman" w:hAnsi="Times New Roman" w:cs="Times New Roman"/>
          <w:sz w:val="24"/>
          <w:szCs w:val="24"/>
        </w:rPr>
        <w:t>accusé de réception, parvenue à la banque pendant la période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validité</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du</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présent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engagement.</w:t>
      </w:r>
    </w:p>
    <w:p w14:paraId="14440AFC" w14:textId="77777777" w:rsidR="0090221C" w:rsidRPr="005F5777" w:rsidRDefault="0090221C" w:rsidP="005F5777">
      <w:pPr>
        <w:suppressAutoHyphens/>
        <w:ind w:right="-20"/>
        <w:jc w:val="both"/>
        <w:textAlignment w:val="baseline"/>
        <w:rPr>
          <w:rFonts w:ascii="Times New Roman" w:hAnsi="Times New Roman" w:cs="Times New Roman"/>
          <w:i/>
          <w:iCs/>
          <w:sz w:val="24"/>
          <w:szCs w:val="24"/>
        </w:rPr>
      </w:pPr>
    </w:p>
    <w:p w14:paraId="11661E1F" w14:textId="77777777" w:rsidR="0090221C" w:rsidRPr="005F5777" w:rsidRDefault="0090221C" w:rsidP="005F5777">
      <w:pPr>
        <w:suppressAutoHyphens/>
        <w:ind w:left="107" w:right="82"/>
        <w:jc w:val="both"/>
        <w:textAlignment w:val="baseline"/>
        <w:rPr>
          <w:rFonts w:ascii="Times New Roman" w:hAnsi="Times New Roman" w:cs="Times New Roman"/>
          <w:sz w:val="24"/>
          <w:szCs w:val="24"/>
        </w:rPr>
      </w:pPr>
      <w:r w:rsidRPr="005F5777">
        <w:rPr>
          <w:rFonts w:ascii="Times New Roman" w:hAnsi="Times New Roman" w:cs="Times New Roman"/>
          <w:sz w:val="24"/>
          <w:szCs w:val="24"/>
        </w:rPr>
        <w:t>Le</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présent</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cautionnement</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définitif</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est</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soumis</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pour</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son</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interprétation</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et</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son</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exécution</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au</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droit</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camerounais.</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Les</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tribunaux</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camerounais</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seront</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seuls</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compétents</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pour</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statuer</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sur</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tout</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ce</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qui</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concerne</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le présent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engagement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et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ses</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suites.</w:t>
      </w:r>
    </w:p>
    <w:p w14:paraId="159E440F" w14:textId="77777777" w:rsidR="0090221C" w:rsidRPr="005F5777" w:rsidRDefault="0090221C" w:rsidP="005F5777">
      <w:pPr>
        <w:suppressAutoHyphens/>
        <w:ind w:right="-20"/>
        <w:jc w:val="both"/>
        <w:textAlignment w:val="baseline"/>
        <w:rPr>
          <w:rFonts w:ascii="Times New Roman" w:hAnsi="Times New Roman" w:cs="Times New Roman"/>
          <w:i/>
          <w:iCs/>
          <w:sz w:val="24"/>
          <w:szCs w:val="24"/>
        </w:rPr>
      </w:pPr>
    </w:p>
    <w:p w14:paraId="73A5C126" w14:textId="77777777" w:rsidR="0090221C" w:rsidRPr="005F5777" w:rsidRDefault="0090221C" w:rsidP="005F5777">
      <w:pPr>
        <w:suppressAutoHyphens/>
        <w:ind w:left="4320" w:right="-20" w:firstLine="720"/>
        <w:jc w:val="both"/>
        <w:textAlignment w:val="baseline"/>
        <w:rPr>
          <w:rFonts w:ascii="Times New Roman" w:hAnsi="Times New Roman" w:cs="Times New Roman"/>
          <w:sz w:val="24"/>
          <w:szCs w:val="24"/>
        </w:rPr>
      </w:pPr>
      <w:r w:rsidRPr="005F5777">
        <w:rPr>
          <w:rFonts w:ascii="Times New Roman" w:hAnsi="Times New Roman" w:cs="Times New Roman"/>
          <w:i/>
          <w:iCs/>
          <w:sz w:val="24"/>
          <w:szCs w:val="24"/>
        </w:rPr>
        <w:t>Signé</w:t>
      </w:r>
      <w:r w:rsidRPr="005F5777">
        <w:rPr>
          <w:rFonts w:ascii="Times New Roman" w:hAnsi="Times New Roman" w:cs="Times New Roman"/>
          <w:i/>
          <w:iCs/>
          <w:spacing w:val="7"/>
          <w:sz w:val="24"/>
          <w:szCs w:val="24"/>
        </w:rPr>
        <w:t xml:space="preserve"> </w:t>
      </w:r>
      <w:r w:rsidRPr="005F5777">
        <w:rPr>
          <w:rFonts w:ascii="Times New Roman" w:hAnsi="Times New Roman" w:cs="Times New Roman"/>
          <w:i/>
          <w:iCs/>
          <w:sz w:val="24"/>
          <w:szCs w:val="24"/>
        </w:rPr>
        <w:t>et</w:t>
      </w:r>
      <w:r w:rsidRPr="005F5777">
        <w:rPr>
          <w:rFonts w:ascii="Times New Roman" w:hAnsi="Times New Roman" w:cs="Times New Roman"/>
          <w:i/>
          <w:iCs/>
          <w:spacing w:val="7"/>
          <w:sz w:val="24"/>
          <w:szCs w:val="24"/>
        </w:rPr>
        <w:t xml:space="preserve"> </w:t>
      </w:r>
      <w:r w:rsidRPr="005F5777">
        <w:rPr>
          <w:rFonts w:ascii="Times New Roman" w:hAnsi="Times New Roman" w:cs="Times New Roman"/>
          <w:i/>
          <w:iCs/>
          <w:sz w:val="24"/>
          <w:szCs w:val="24"/>
        </w:rPr>
        <w:t>authentifié</w:t>
      </w:r>
      <w:r w:rsidRPr="005F5777">
        <w:rPr>
          <w:rFonts w:ascii="Times New Roman" w:hAnsi="Times New Roman" w:cs="Times New Roman"/>
          <w:i/>
          <w:iCs/>
          <w:spacing w:val="7"/>
          <w:sz w:val="24"/>
          <w:szCs w:val="24"/>
        </w:rPr>
        <w:t xml:space="preserve"> </w:t>
      </w:r>
      <w:r w:rsidRPr="005F5777">
        <w:rPr>
          <w:rFonts w:ascii="Times New Roman" w:hAnsi="Times New Roman" w:cs="Times New Roman"/>
          <w:i/>
          <w:iCs/>
          <w:sz w:val="24"/>
          <w:szCs w:val="24"/>
        </w:rPr>
        <w:t>par</w:t>
      </w:r>
      <w:r w:rsidRPr="005F5777">
        <w:rPr>
          <w:rFonts w:ascii="Times New Roman" w:hAnsi="Times New Roman" w:cs="Times New Roman"/>
          <w:i/>
          <w:iCs/>
          <w:spacing w:val="7"/>
          <w:sz w:val="24"/>
          <w:szCs w:val="24"/>
        </w:rPr>
        <w:t xml:space="preserve"> </w:t>
      </w:r>
      <w:r w:rsidRPr="005F5777">
        <w:rPr>
          <w:rFonts w:ascii="Times New Roman" w:hAnsi="Times New Roman" w:cs="Times New Roman"/>
          <w:i/>
          <w:iCs/>
          <w:sz w:val="24"/>
          <w:szCs w:val="24"/>
        </w:rPr>
        <w:t>l’Organisme financier</w:t>
      </w:r>
    </w:p>
    <w:p w14:paraId="38EFB682" w14:textId="77777777" w:rsidR="0090221C" w:rsidRPr="005F5777" w:rsidRDefault="0090221C" w:rsidP="005F5777">
      <w:pPr>
        <w:suppressAutoHyphens/>
        <w:jc w:val="both"/>
        <w:textAlignment w:val="baseline"/>
        <w:rPr>
          <w:rFonts w:ascii="Times New Roman" w:hAnsi="Times New Roman" w:cs="Times New Roman"/>
          <w:sz w:val="24"/>
          <w:szCs w:val="24"/>
        </w:rPr>
      </w:pPr>
    </w:p>
    <w:p w14:paraId="5F395BB0" w14:textId="77777777" w:rsidR="0090221C" w:rsidRPr="005F5777" w:rsidRDefault="0090221C" w:rsidP="005F5777">
      <w:pPr>
        <w:suppressAutoHyphens/>
        <w:ind w:left="6445" w:right="-40"/>
        <w:jc w:val="both"/>
        <w:textAlignment w:val="baseline"/>
        <w:rPr>
          <w:rFonts w:ascii="Times New Roman" w:hAnsi="Times New Roman" w:cs="Times New Roman"/>
          <w:sz w:val="24"/>
          <w:szCs w:val="24"/>
        </w:rPr>
      </w:pPr>
      <w:r w:rsidRPr="005F5777">
        <w:rPr>
          <w:rFonts w:ascii="Times New Roman" w:hAnsi="Times New Roman" w:cs="Times New Roman"/>
          <w:i/>
          <w:iCs/>
          <w:sz w:val="24"/>
          <w:szCs w:val="24"/>
        </w:rPr>
        <w:t>____________,</w:t>
      </w:r>
      <w:r w:rsidRPr="005F5777">
        <w:rPr>
          <w:rFonts w:ascii="Times New Roman" w:hAnsi="Times New Roman" w:cs="Times New Roman"/>
          <w:i/>
          <w:iCs/>
          <w:spacing w:val="7"/>
          <w:sz w:val="24"/>
          <w:szCs w:val="24"/>
        </w:rPr>
        <w:t xml:space="preserve"> </w:t>
      </w:r>
      <w:r w:rsidRPr="005F5777">
        <w:rPr>
          <w:rFonts w:ascii="Times New Roman" w:hAnsi="Times New Roman" w:cs="Times New Roman"/>
          <w:i/>
          <w:iCs/>
          <w:sz w:val="24"/>
          <w:szCs w:val="24"/>
        </w:rPr>
        <w:t>le</w:t>
      </w:r>
      <w:r w:rsidRPr="005F5777">
        <w:rPr>
          <w:rFonts w:ascii="Times New Roman" w:hAnsi="Times New Roman" w:cs="Times New Roman"/>
          <w:i/>
          <w:iCs/>
          <w:spacing w:val="7"/>
          <w:sz w:val="24"/>
          <w:szCs w:val="24"/>
        </w:rPr>
        <w:t xml:space="preserve"> ___________</w:t>
      </w:r>
    </w:p>
    <w:p w14:paraId="367F4D33" w14:textId="77777777" w:rsidR="0090221C" w:rsidRPr="005F5777" w:rsidRDefault="0090221C" w:rsidP="005F5777">
      <w:pPr>
        <w:suppressAutoHyphens/>
        <w:ind w:left="5040" w:right="-20" w:firstLine="720"/>
        <w:jc w:val="both"/>
        <w:textAlignment w:val="baseline"/>
        <w:rPr>
          <w:rFonts w:ascii="Times New Roman" w:hAnsi="Times New Roman" w:cs="Times New Roman"/>
          <w:i/>
          <w:iCs/>
          <w:sz w:val="24"/>
          <w:szCs w:val="24"/>
        </w:rPr>
      </w:pPr>
      <w:r w:rsidRPr="005F5777">
        <w:rPr>
          <w:rFonts w:ascii="Times New Roman" w:hAnsi="Times New Roman" w:cs="Times New Roman"/>
          <w:i/>
          <w:iCs/>
          <w:sz w:val="24"/>
          <w:szCs w:val="24"/>
        </w:rPr>
        <w:t>[Signature</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de</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la</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banque]</w:t>
      </w:r>
    </w:p>
    <w:p w14:paraId="4CC16456" w14:textId="77777777" w:rsidR="0090221C" w:rsidRPr="005F5777" w:rsidRDefault="0090221C" w:rsidP="005F5777">
      <w:pPr>
        <w:suppressAutoHyphens/>
        <w:ind w:left="5040" w:right="-20" w:firstLine="720"/>
        <w:jc w:val="both"/>
        <w:textAlignment w:val="baseline"/>
        <w:rPr>
          <w:rFonts w:ascii="Times New Roman" w:hAnsi="Times New Roman" w:cs="Times New Roman"/>
          <w:i/>
          <w:iCs/>
          <w:sz w:val="24"/>
          <w:szCs w:val="24"/>
        </w:rPr>
      </w:pPr>
    </w:p>
    <w:p w14:paraId="323303AC" w14:textId="77777777" w:rsidR="0090221C" w:rsidRPr="005F5777" w:rsidRDefault="0090221C" w:rsidP="005F5777">
      <w:pPr>
        <w:jc w:val="both"/>
        <w:rPr>
          <w:rFonts w:ascii="Times New Roman" w:hAnsi="Times New Roman" w:cs="Times New Roman"/>
          <w:b/>
          <w:bCs/>
          <w:caps/>
          <w:spacing w:val="36"/>
          <w:w w:val="80"/>
          <w:position w:val="-1"/>
          <w:sz w:val="24"/>
          <w:szCs w:val="24"/>
        </w:rPr>
      </w:pPr>
      <w:r w:rsidRPr="005F5777">
        <w:rPr>
          <w:rFonts w:ascii="Times New Roman" w:hAnsi="Times New Roman" w:cs="Times New Roman"/>
          <w:b/>
          <w:bCs/>
          <w:sz w:val="24"/>
          <w:szCs w:val="24"/>
        </w:rPr>
        <w:br w:type="page"/>
      </w:r>
      <w:r w:rsidRPr="005F5777">
        <w:rPr>
          <w:rFonts w:ascii="Times New Roman" w:hAnsi="Times New Roman" w:cs="Times New Roman"/>
          <w:b/>
          <w:bCs/>
          <w:caps/>
          <w:spacing w:val="36"/>
          <w:w w:val="80"/>
          <w:position w:val="-1"/>
          <w:sz w:val="24"/>
          <w:szCs w:val="24"/>
        </w:rPr>
        <w:lastRenderedPageBreak/>
        <w:t>Annexen°4 : Modèle de cautionnement de bonne exécution</w:t>
      </w:r>
      <w:r w:rsidRPr="005F5777">
        <w:rPr>
          <w:rFonts w:ascii="Times New Roman" w:hAnsi="Times New Roman" w:cs="Times New Roman"/>
          <w:b/>
          <w:bCs/>
          <w:caps/>
          <w:spacing w:val="10"/>
          <w:w w:val="80"/>
          <w:position w:val="-1"/>
          <w:sz w:val="24"/>
          <w:szCs w:val="24"/>
        </w:rPr>
        <w:t xml:space="preserve"> en remplacement de la </w:t>
      </w:r>
      <w:r w:rsidRPr="005F5777">
        <w:rPr>
          <w:rFonts w:ascii="Times New Roman" w:hAnsi="Times New Roman" w:cs="Times New Roman"/>
          <w:b/>
          <w:bCs/>
          <w:caps/>
          <w:spacing w:val="36"/>
          <w:w w:val="80"/>
          <w:position w:val="-1"/>
          <w:sz w:val="24"/>
          <w:szCs w:val="24"/>
        </w:rPr>
        <w:t>retenue de garantie</w:t>
      </w:r>
    </w:p>
    <w:p w14:paraId="6A209B73" w14:textId="77777777" w:rsidR="0090221C" w:rsidRPr="005F5777" w:rsidRDefault="0090221C" w:rsidP="005F5777">
      <w:pPr>
        <w:suppressAutoHyphens/>
        <w:jc w:val="both"/>
        <w:textAlignment w:val="baseline"/>
        <w:rPr>
          <w:rFonts w:ascii="Times New Roman" w:hAnsi="Times New Roman" w:cs="Times New Roman"/>
          <w:sz w:val="24"/>
          <w:szCs w:val="24"/>
        </w:rPr>
      </w:pPr>
    </w:p>
    <w:p w14:paraId="7FF86CEE" w14:textId="77777777" w:rsidR="0090221C" w:rsidRPr="005F5777" w:rsidRDefault="0090221C" w:rsidP="005F5777">
      <w:pPr>
        <w:suppressAutoHyphens/>
        <w:ind w:right="-20"/>
        <w:jc w:val="both"/>
        <w:textAlignment w:val="baseline"/>
        <w:rPr>
          <w:rFonts w:ascii="Times New Roman" w:hAnsi="Times New Roman" w:cs="Times New Roman"/>
          <w:sz w:val="24"/>
          <w:szCs w:val="24"/>
        </w:rPr>
      </w:pPr>
      <w:r w:rsidRPr="005F5777">
        <w:rPr>
          <w:rFonts w:ascii="Times New Roman" w:hAnsi="Times New Roman" w:cs="Times New Roman"/>
          <w:sz w:val="24"/>
          <w:szCs w:val="24"/>
        </w:rPr>
        <w:t>Organisme financier</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___________________________</w:t>
      </w:r>
    </w:p>
    <w:p w14:paraId="7877E4B6" w14:textId="77777777" w:rsidR="0090221C" w:rsidRPr="005F5777" w:rsidRDefault="0090221C" w:rsidP="005F5777">
      <w:pPr>
        <w:suppressAutoHyphens/>
        <w:ind w:right="-20"/>
        <w:jc w:val="both"/>
        <w:textAlignment w:val="baseline"/>
        <w:rPr>
          <w:rFonts w:ascii="Times New Roman" w:hAnsi="Times New Roman" w:cs="Times New Roman"/>
          <w:sz w:val="24"/>
          <w:szCs w:val="24"/>
        </w:rPr>
      </w:pPr>
      <w:r w:rsidRPr="005F5777">
        <w:rPr>
          <w:rFonts w:ascii="Times New Roman" w:hAnsi="Times New Roman" w:cs="Times New Roman"/>
          <w:sz w:val="24"/>
          <w:szCs w:val="24"/>
        </w:rPr>
        <w:t>Référence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du</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Cautionnement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N°</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___________________________</w:t>
      </w:r>
    </w:p>
    <w:p w14:paraId="2A8E1CDE" w14:textId="77777777" w:rsidR="0090221C" w:rsidRPr="005F5777" w:rsidRDefault="0090221C" w:rsidP="005F5777">
      <w:pPr>
        <w:suppressAutoHyphens/>
        <w:ind w:right="-20"/>
        <w:jc w:val="both"/>
        <w:textAlignment w:val="baseline"/>
        <w:rPr>
          <w:rFonts w:ascii="Times New Roman" w:hAnsi="Times New Roman" w:cs="Times New Roman"/>
          <w:sz w:val="24"/>
          <w:szCs w:val="24"/>
        </w:rPr>
      </w:pPr>
      <w:r w:rsidRPr="005F5777">
        <w:rPr>
          <w:rFonts w:ascii="Times New Roman" w:hAnsi="Times New Roman" w:cs="Times New Roman"/>
          <w:sz w:val="24"/>
          <w:szCs w:val="24"/>
        </w:rPr>
        <w:t>Adressée</w:t>
      </w:r>
      <w:r w:rsidRPr="005F5777">
        <w:rPr>
          <w:rFonts w:ascii="Times New Roman" w:hAnsi="Times New Roman" w:cs="Times New Roman"/>
          <w:spacing w:val="7"/>
          <w:sz w:val="24"/>
          <w:szCs w:val="24"/>
        </w:rPr>
        <w:t xml:space="preserve"> à </w:t>
      </w:r>
      <w:r w:rsidRPr="005F5777">
        <w:rPr>
          <w:rFonts w:ascii="Times New Roman" w:hAnsi="Times New Roman" w:cs="Times New Roman"/>
          <w:i/>
          <w:iCs/>
          <w:sz w:val="24"/>
          <w:szCs w:val="24"/>
        </w:rPr>
        <w:t>Madame le Maire de la Commune de Nyété,</w:t>
      </w:r>
    </w:p>
    <w:p w14:paraId="28F64924" w14:textId="77777777" w:rsidR="0090221C" w:rsidRPr="005F5777" w:rsidRDefault="0090221C" w:rsidP="005F5777">
      <w:pPr>
        <w:suppressAutoHyphens/>
        <w:ind w:right="-20"/>
        <w:jc w:val="both"/>
        <w:textAlignment w:val="baseline"/>
        <w:rPr>
          <w:rFonts w:ascii="Times New Roman" w:hAnsi="Times New Roman" w:cs="Times New Roman"/>
          <w:sz w:val="24"/>
          <w:szCs w:val="24"/>
        </w:rPr>
      </w:pPr>
      <w:r w:rsidRPr="005F5777">
        <w:rPr>
          <w:rFonts w:ascii="Times New Roman" w:hAnsi="Times New Roman" w:cs="Times New Roman"/>
          <w:i/>
          <w:iCs/>
          <w:sz w:val="24"/>
          <w:szCs w:val="24"/>
        </w:rPr>
        <w:t>BP : _____ Nyété</w:t>
      </w:r>
    </w:p>
    <w:p w14:paraId="0B60B16A" w14:textId="77777777" w:rsidR="0090221C" w:rsidRPr="005F5777" w:rsidRDefault="0090221C" w:rsidP="005F5777">
      <w:pPr>
        <w:suppressAutoHyphens/>
        <w:ind w:right="-20"/>
        <w:jc w:val="both"/>
        <w:textAlignment w:val="baseline"/>
        <w:rPr>
          <w:rFonts w:ascii="Times New Roman" w:hAnsi="Times New Roman" w:cs="Times New Roman"/>
          <w:sz w:val="24"/>
          <w:szCs w:val="24"/>
        </w:rPr>
      </w:pPr>
      <w:r w:rsidRPr="005F5777">
        <w:rPr>
          <w:rFonts w:ascii="Times New Roman" w:hAnsi="Times New Roman" w:cs="Times New Roman"/>
          <w:sz w:val="24"/>
          <w:szCs w:val="24"/>
        </w:rPr>
        <w:t>Ci-dessous</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désigné</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le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Maître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d’Ouvrage»</w:t>
      </w:r>
    </w:p>
    <w:p w14:paraId="1782DFFD" w14:textId="77777777" w:rsidR="0090221C" w:rsidRPr="005F5777" w:rsidRDefault="0090221C" w:rsidP="005F5777">
      <w:pPr>
        <w:suppressAutoHyphens/>
        <w:ind w:right="-20"/>
        <w:jc w:val="both"/>
        <w:textAlignment w:val="baseline"/>
        <w:rPr>
          <w:rFonts w:ascii="Times New Roman" w:hAnsi="Times New Roman" w:cs="Times New Roman"/>
          <w:sz w:val="24"/>
          <w:szCs w:val="24"/>
        </w:rPr>
      </w:pPr>
    </w:p>
    <w:p w14:paraId="12D7B465" w14:textId="77777777" w:rsidR="0090221C" w:rsidRPr="005F5777" w:rsidRDefault="0090221C" w:rsidP="005F5777">
      <w:pPr>
        <w:suppressAutoHyphens/>
        <w:ind w:right="-20"/>
        <w:jc w:val="both"/>
        <w:textAlignment w:val="baseline"/>
        <w:rPr>
          <w:rFonts w:ascii="Times New Roman" w:hAnsi="Times New Roman" w:cs="Times New Roman"/>
          <w:sz w:val="24"/>
          <w:szCs w:val="24"/>
        </w:rPr>
      </w:pPr>
      <w:r w:rsidRPr="005F5777">
        <w:rPr>
          <w:rFonts w:ascii="Times New Roman" w:hAnsi="Times New Roman" w:cs="Times New Roman"/>
          <w:sz w:val="24"/>
          <w:szCs w:val="24"/>
        </w:rPr>
        <w:t xml:space="preserve">Attendu que __________ </w:t>
      </w:r>
      <w:r w:rsidRPr="005F5777">
        <w:rPr>
          <w:rFonts w:ascii="Times New Roman" w:hAnsi="Times New Roman" w:cs="Times New Roman"/>
          <w:i/>
          <w:sz w:val="24"/>
          <w:szCs w:val="24"/>
        </w:rPr>
        <w:t>[</w:t>
      </w:r>
      <w:r w:rsidRPr="005F5777">
        <w:rPr>
          <w:rFonts w:ascii="Times New Roman" w:hAnsi="Times New Roman" w:cs="Times New Roman"/>
          <w:sz w:val="24"/>
          <w:szCs w:val="24"/>
        </w:rPr>
        <w:t>n</w:t>
      </w:r>
      <w:r w:rsidRPr="005F5777">
        <w:rPr>
          <w:rFonts w:ascii="Times New Roman" w:hAnsi="Times New Roman" w:cs="Times New Roman"/>
          <w:i/>
          <w:iCs/>
          <w:sz w:val="24"/>
          <w:szCs w:val="24"/>
        </w:rPr>
        <w:t>om et adresse du fournisseur]</w:t>
      </w:r>
      <w:r w:rsidRPr="005F5777">
        <w:rPr>
          <w:rFonts w:ascii="Times New Roman" w:hAnsi="Times New Roman" w:cs="Times New Roman"/>
          <w:sz w:val="24"/>
          <w:szCs w:val="24"/>
        </w:rPr>
        <w:t>, ci-dessous</w:t>
      </w:r>
      <w:r w:rsidRPr="005F5777">
        <w:rPr>
          <w:rFonts w:ascii="Times New Roman" w:hAnsi="Times New Roman" w:cs="Times New Roman"/>
          <w:spacing w:val="10"/>
          <w:sz w:val="24"/>
          <w:szCs w:val="24"/>
        </w:rPr>
        <w:t xml:space="preserve"> </w:t>
      </w:r>
      <w:r w:rsidRPr="005F5777">
        <w:rPr>
          <w:rFonts w:ascii="Times New Roman" w:hAnsi="Times New Roman" w:cs="Times New Roman"/>
          <w:sz w:val="24"/>
          <w:szCs w:val="24"/>
        </w:rPr>
        <w:t>désigné</w:t>
      </w:r>
      <w:r w:rsidRPr="005F5777">
        <w:rPr>
          <w:rFonts w:ascii="Times New Roman" w:hAnsi="Times New Roman" w:cs="Times New Roman"/>
          <w:spacing w:val="10"/>
          <w:sz w:val="24"/>
          <w:szCs w:val="24"/>
        </w:rPr>
        <w:t xml:space="preserve"> </w:t>
      </w:r>
      <w:r w:rsidRPr="005F5777">
        <w:rPr>
          <w:rFonts w:ascii="Times New Roman" w:hAnsi="Times New Roman" w:cs="Times New Roman"/>
          <w:sz w:val="24"/>
          <w:szCs w:val="24"/>
        </w:rPr>
        <w:t>«</w:t>
      </w:r>
      <w:r w:rsidRPr="005F5777">
        <w:rPr>
          <w:rFonts w:ascii="Times New Roman" w:hAnsi="Times New Roman" w:cs="Times New Roman"/>
          <w:spacing w:val="10"/>
          <w:sz w:val="24"/>
          <w:szCs w:val="24"/>
        </w:rPr>
        <w:t xml:space="preserve"> </w:t>
      </w:r>
      <w:r w:rsidRPr="005F5777">
        <w:rPr>
          <w:rFonts w:ascii="Times New Roman" w:hAnsi="Times New Roman" w:cs="Times New Roman"/>
          <w:sz w:val="24"/>
          <w:szCs w:val="24"/>
        </w:rPr>
        <w:t>le</w:t>
      </w:r>
      <w:r w:rsidRPr="005F5777">
        <w:rPr>
          <w:rFonts w:ascii="Times New Roman" w:hAnsi="Times New Roman" w:cs="Times New Roman"/>
          <w:spacing w:val="10"/>
          <w:sz w:val="24"/>
          <w:szCs w:val="24"/>
        </w:rPr>
        <w:t xml:space="preserve"> </w:t>
      </w:r>
      <w:r w:rsidRPr="005F5777">
        <w:rPr>
          <w:rFonts w:ascii="Times New Roman" w:hAnsi="Times New Roman" w:cs="Times New Roman"/>
          <w:sz w:val="24"/>
          <w:szCs w:val="24"/>
        </w:rPr>
        <w:t>Fournisseur »,</w:t>
      </w:r>
      <w:r w:rsidRPr="005F5777">
        <w:rPr>
          <w:rFonts w:ascii="Times New Roman" w:hAnsi="Times New Roman" w:cs="Times New Roman"/>
          <w:spacing w:val="10"/>
          <w:sz w:val="24"/>
          <w:szCs w:val="24"/>
        </w:rPr>
        <w:t xml:space="preserve"> </w:t>
      </w:r>
      <w:r w:rsidRPr="005F5777">
        <w:rPr>
          <w:rFonts w:ascii="Times New Roman" w:hAnsi="Times New Roman" w:cs="Times New Roman"/>
          <w:sz w:val="24"/>
          <w:szCs w:val="24"/>
        </w:rPr>
        <w:t>s’est</w:t>
      </w:r>
      <w:r w:rsidRPr="005F5777">
        <w:rPr>
          <w:rFonts w:ascii="Times New Roman" w:hAnsi="Times New Roman" w:cs="Times New Roman"/>
          <w:spacing w:val="10"/>
          <w:sz w:val="24"/>
          <w:szCs w:val="24"/>
        </w:rPr>
        <w:t xml:space="preserve"> </w:t>
      </w:r>
      <w:r w:rsidRPr="005F5777">
        <w:rPr>
          <w:rFonts w:ascii="Times New Roman" w:hAnsi="Times New Roman" w:cs="Times New Roman"/>
          <w:sz w:val="24"/>
          <w:szCs w:val="24"/>
        </w:rPr>
        <w:t>engagé,</w:t>
      </w:r>
      <w:r w:rsidRPr="005F5777">
        <w:rPr>
          <w:rFonts w:ascii="Times New Roman" w:hAnsi="Times New Roman" w:cs="Times New Roman"/>
          <w:spacing w:val="10"/>
          <w:sz w:val="24"/>
          <w:szCs w:val="24"/>
        </w:rPr>
        <w:t xml:space="preserve"> </w:t>
      </w:r>
      <w:r w:rsidRPr="005F5777">
        <w:rPr>
          <w:rFonts w:ascii="Times New Roman" w:hAnsi="Times New Roman" w:cs="Times New Roman"/>
          <w:sz w:val="24"/>
          <w:szCs w:val="24"/>
        </w:rPr>
        <w:t>en</w:t>
      </w:r>
      <w:r w:rsidRPr="005F5777">
        <w:rPr>
          <w:rFonts w:ascii="Times New Roman" w:hAnsi="Times New Roman" w:cs="Times New Roman"/>
          <w:spacing w:val="10"/>
          <w:sz w:val="24"/>
          <w:szCs w:val="24"/>
        </w:rPr>
        <w:t xml:space="preserve"> </w:t>
      </w:r>
      <w:r w:rsidRPr="005F5777">
        <w:rPr>
          <w:rFonts w:ascii="Times New Roman" w:hAnsi="Times New Roman" w:cs="Times New Roman"/>
          <w:sz w:val="24"/>
          <w:szCs w:val="24"/>
        </w:rPr>
        <w:t>exécution</w:t>
      </w:r>
      <w:r w:rsidRPr="005F5777">
        <w:rPr>
          <w:rFonts w:ascii="Times New Roman" w:hAnsi="Times New Roman" w:cs="Times New Roman"/>
          <w:spacing w:val="10"/>
          <w:sz w:val="24"/>
          <w:szCs w:val="24"/>
        </w:rPr>
        <w:t xml:space="preserve"> </w:t>
      </w:r>
      <w:r w:rsidRPr="005F5777">
        <w:rPr>
          <w:rFonts w:ascii="Times New Roman" w:hAnsi="Times New Roman" w:cs="Times New Roman"/>
          <w:sz w:val="24"/>
          <w:szCs w:val="24"/>
        </w:rPr>
        <w:t>de la lettre commande,</w:t>
      </w:r>
      <w:r w:rsidRPr="005F5777">
        <w:rPr>
          <w:rFonts w:ascii="Times New Roman" w:hAnsi="Times New Roman" w:cs="Times New Roman"/>
          <w:spacing w:val="10"/>
          <w:sz w:val="24"/>
          <w:szCs w:val="24"/>
        </w:rPr>
        <w:t xml:space="preserve"> </w:t>
      </w:r>
      <w:r w:rsidRPr="005F5777">
        <w:rPr>
          <w:rFonts w:ascii="Times New Roman" w:hAnsi="Times New Roman" w:cs="Times New Roman"/>
          <w:sz w:val="24"/>
          <w:szCs w:val="24"/>
        </w:rPr>
        <w:t>livrer</w:t>
      </w:r>
      <w:r w:rsidRPr="005F5777">
        <w:rPr>
          <w:rFonts w:ascii="Times New Roman" w:hAnsi="Times New Roman" w:cs="Times New Roman"/>
          <w:spacing w:val="10"/>
          <w:sz w:val="24"/>
          <w:szCs w:val="24"/>
        </w:rPr>
        <w:t xml:space="preserve"> </w:t>
      </w:r>
      <w:r w:rsidRPr="005F5777">
        <w:rPr>
          <w:rFonts w:ascii="Times New Roman" w:hAnsi="Times New Roman" w:cs="Times New Roman"/>
          <w:sz w:val="24"/>
          <w:szCs w:val="24"/>
        </w:rPr>
        <w:t>les</w:t>
      </w:r>
      <w:r w:rsidRPr="005F5777">
        <w:rPr>
          <w:rFonts w:ascii="Times New Roman" w:hAnsi="Times New Roman" w:cs="Times New Roman"/>
          <w:spacing w:val="10"/>
          <w:sz w:val="24"/>
          <w:szCs w:val="24"/>
        </w:rPr>
        <w:t xml:space="preserve"> </w:t>
      </w:r>
      <w:r w:rsidRPr="005F5777">
        <w:rPr>
          <w:rFonts w:ascii="Times New Roman" w:hAnsi="Times New Roman" w:cs="Times New Roman"/>
          <w:sz w:val="24"/>
          <w:szCs w:val="24"/>
        </w:rPr>
        <w:t>fournitures de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[indiquer</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l’objet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des prestations]</w:t>
      </w:r>
    </w:p>
    <w:p w14:paraId="7830451B" w14:textId="77777777" w:rsidR="0090221C" w:rsidRPr="005F5777" w:rsidRDefault="0090221C" w:rsidP="005F5777">
      <w:pPr>
        <w:suppressAutoHyphens/>
        <w:ind w:right="-20"/>
        <w:jc w:val="both"/>
        <w:textAlignment w:val="baseline"/>
        <w:rPr>
          <w:rFonts w:ascii="Times New Roman" w:hAnsi="Times New Roman" w:cs="Times New Roman"/>
          <w:sz w:val="24"/>
          <w:szCs w:val="24"/>
        </w:rPr>
      </w:pPr>
    </w:p>
    <w:p w14:paraId="6ED80269" w14:textId="77777777" w:rsidR="0090221C" w:rsidRPr="005F5777" w:rsidRDefault="0090221C" w:rsidP="005F5777">
      <w:pPr>
        <w:suppressAutoHyphens/>
        <w:ind w:right="-20"/>
        <w:jc w:val="both"/>
        <w:textAlignment w:val="baseline"/>
        <w:rPr>
          <w:rFonts w:ascii="Times New Roman" w:hAnsi="Times New Roman" w:cs="Times New Roman"/>
          <w:sz w:val="24"/>
          <w:szCs w:val="24"/>
        </w:rPr>
      </w:pPr>
      <w:r w:rsidRPr="005F5777">
        <w:rPr>
          <w:rFonts w:ascii="Times New Roman" w:hAnsi="Times New Roman" w:cs="Times New Roman"/>
          <w:sz w:val="24"/>
          <w:szCs w:val="24"/>
        </w:rPr>
        <w:t>Attendu</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qu’il</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est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stipulé</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dans</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la lettre commande que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la</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retenue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garantie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fixée</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à</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10%</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pacing w:val="-19"/>
          <w:sz w:val="24"/>
          <w:szCs w:val="24"/>
        </w:rPr>
        <w:t>du</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montant</w:t>
      </w:r>
      <w:r w:rsidRPr="005F5777">
        <w:rPr>
          <w:rFonts w:ascii="Times New Roman" w:hAnsi="Times New Roman" w:cs="Times New Roman"/>
          <w:spacing w:val="7"/>
          <w:sz w:val="24"/>
          <w:szCs w:val="24"/>
        </w:rPr>
        <w:t xml:space="preserve"> TTC </w:t>
      </w:r>
      <w:r w:rsidRPr="005F5777">
        <w:rPr>
          <w:rFonts w:ascii="Times New Roman" w:hAnsi="Times New Roman" w:cs="Times New Roman"/>
          <w:sz w:val="24"/>
          <w:szCs w:val="24"/>
        </w:rPr>
        <w:t>de la lettre commande peut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être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remplacée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par</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une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caution</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solidaire,</w:t>
      </w:r>
    </w:p>
    <w:p w14:paraId="6FE15BAB" w14:textId="77777777" w:rsidR="0090221C" w:rsidRPr="005F5777" w:rsidRDefault="0090221C" w:rsidP="005F5777">
      <w:pPr>
        <w:suppressAutoHyphens/>
        <w:ind w:right="-20"/>
        <w:jc w:val="both"/>
        <w:textAlignment w:val="baseline"/>
        <w:rPr>
          <w:rFonts w:ascii="Times New Roman" w:hAnsi="Times New Roman" w:cs="Times New Roman"/>
          <w:sz w:val="24"/>
          <w:szCs w:val="24"/>
        </w:rPr>
      </w:pPr>
    </w:p>
    <w:p w14:paraId="3386B41F" w14:textId="77777777" w:rsidR="0090221C" w:rsidRPr="005F5777" w:rsidRDefault="0090221C" w:rsidP="005F5777">
      <w:pPr>
        <w:suppressAutoHyphens/>
        <w:ind w:right="-20"/>
        <w:jc w:val="both"/>
        <w:textAlignment w:val="baseline"/>
        <w:rPr>
          <w:rFonts w:ascii="Times New Roman" w:hAnsi="Times New Roman" w:cs="Times New Roman"/>
          <w:sz w:val="24"/>
          <w:szCs w:val="24"/>
        </w:rPr>
      </w:pPr>
      <w:r w:rsidRPr="005F5777">
        <w:rPr>
          <w:rFonts w:ascii="Times New Roman" w:hAnsi="Times New Roman" w:cs="Times New Roman"/>
          <w:sz w:val="24"/>
          <w:szCs w:val="24"/>
        </w:rPr>
        <w:t>Attendu</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que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nous</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avons</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convenu</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donner</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au</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Fournisseur</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ce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cautionnement,</w:t>
      </w:r>
    </w:p>
    <w:p w14:paraId="51B8CC9F" w14:textId="77777777" w:rsidR="0090221C" w:rsidRPr="005F5777" w:rsidRDefault="0090221C" w:rsidP="005F5777">
      <w:pPr>
        <w:suppressAutoHyphens/>
        <w:ind w:right="-20"/>
        <w:jc w:val="both"/>
        <w:textAlignment w:val="baseline"/>
        <w:rPr>
          <w:rFonts w:ascii="Times New Roman" w:hAnsi="Times New Roman" w:cs="Times New Roman"/>
          <w:sz w:val="24"/>
          <w:szCs w:val="24"/>
        </w:rPr>
      </w:pPr>
      <w:r w:rsidRPr="005F5777">
        <w:rPr>
          <w:rFonts w:ascii="Times New Roman" w:hAnsi="Times New Roman" w:cs="Times New Roman"/>
          <w:sz w:val="24"/>
          <w:szCs w:val="24"/>
        </w:rPr>
        <w:t>Nous,</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____________</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adresse</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organisme financier]</w:t>
      </w:r>
      <w:r w:rsidRPr="005F5777">
        <w:rPr>
          <w:rFonts w:ascii="Times New Roman" w:hAnsi="Times New Roman" w:cs="Times New Roman"/>
          <w:sz w:val="24"/>
          <w:szCs w:val="24"/>
        </w:rPr>
        <w:t xml:space="preserve">, représentée par _________________ </w:t>
      </w:r>
      <w:r w:rsidRPr="005F5777">
        <w:rPr>
          <w:rFonts w:ascii="Times New Roman" w:hAnsi="Times New Roman" w:cs="Times New Roman"/>
          <w:i/>
          <w:iCs/>
          <w:sz w:val="24"/>
          <w:szCs w:val="24"/>
        </w:rPr>
        <w:t>noms</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des</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signataires]</w:t>
      </w:r>
      <w:r w:rsidRPr="005F5777">
        <w:rPr>
          <w:rFonts w:ascii="Times New Roman" w:hAnsi="Times New Roman" w:cs="Times New Roman"/>
          <w:sz w:val="24"/>
          <w:szCs w:val="24"/>
        </w:rPr>
        <w: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et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ci-dessous</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désignée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organisme financier</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w:t>
      </w:r>
    </w:p>
    <w:p w14:paraId="398ED4EA" w14:textId="77777777" w:rsidR="0090221C" w:rsidRPr="005F5777" w:rsidRDefault="0090221C" w:rsidP="005F5777">
      <w:pPr>
        <w:suppressAutoHyphens/>
        <w:ind w:right="-20"/>
        <w:jc w:val="both"/>
        <w:textAlignment w:val="baseline"/>
        <w:rPr>
          <w:rFonts w:ascii="Times New Roman" w:hAnsi="Times New Roman" w:cs="Times New Roman"/>
          <w:sz w:val="24"/>
          <w:szCs w:val="24"/>
        </w:rPr>
      </w:pPr>
    </w:p>
    <w:p w14:paraId="6935FE47" w14:textId="6EC026FD" w:rsidR="0090221C" w:rsidRPr="005F5777" w:rsidRDefault="0090221C" w:rsidP="005F5777">
      <w:pPr>
        <w:suppressAutoHyphens/>
        <w:ind w:right="-20"/>
        <w:jc w:val="both"/>
        <w:textAlignment w:val="baseline"/>
        <w:rPr>
          <w:rFonts w:ascii="Times New Roman" w:hAnsi="Times New Roman" w:cs="Times New Roman"/>
          <w:sz w:val="24"/>
          <w:szCs w:val="24"/>
        </w:rPr>
      </w:pPr>
      <w:r w:rsidRPr="005F5777">
        <w:rPr>
          <w:rFonts w:ascii="Times New Roman" w:hAnsi="Times New Roman" w:cs="Times New Roman"/>
          <w:sz w:val="24"/>
          <w:szCs w:val="24"/>
        </w:rPr>
        <w:t>Dès</w:t>
      </w:r>
      <w:r w:rsidRPr="005F5777">
        <w:rPr>
          <w:rFonts w:ascii="Times New Roman" w:hAnsi="Times New Roman" w:cs="Times New Roman"/>
          <w:spacing w:val="8"/>
          <w:sz w:val="24"/>
          <w:szCs w:val="24"/>
        </w:rPr>
        <w:t xml:space="preserve"> </w:t>
      </w:r>
      <w:r w:rsidRPr="005F5777">
        <w:rPr>
          <w:rFonts w:ascii="Times New Roman" w:hAnsi="Times New Roman" w:cs="Times New Roman"/>
          <w:sz w:val="24"/>
          <w:szCs w:val="24"/>
        </w:rPr>
        <w:t>lors,</w:t>
      </w:r>
      <w:r w:rsidRPr="005F5777">
        <w:rPr>
          <w:rFonts w:ascii="Times New Roman" w:hAnsi="Times New Roman" w:cs="Times New Roman"/>
          <w:spacing w:val="8"/>
          <w:sz w:val="24"/>
          <w:szCs w:val="24"/>
        </w:rPr>
        <w:t xml:space="preserve"> </w:t>
      </w:r>
      <w:r w:rsidRPr="005F5777">
        <w:rPr>
          <w:rFonts w:ascii="Times New Roman" w:hAnsi="Times New Roman" w:cs="Times New Roman"/>
          <w:sz w:val="24"/>
          <w:szCs w:val="24"/>
        </w:rPr>
        <w:t>nous</w:t>
      </w:r>
      <w:r w:rsidRPr="005F5777">
        <w:rPr>
          <w:rFonts w:ascii="Times New Roman" w:hAnsi="Times New Roman" w:cs="Times New Roman"/>
          <w:spacing w:val="8"/>
          <w:sz w:val="24"/>
          <w:szCs w:val="24"/>
        </w:rPr>
        <w:t xml:space="preserve"> </w:t>
      </w:r>
      <w:r w:rsidRPr="005F5777">
        <w:rPr>
          <w:rFonts w:ascii="Times New Roman" w:hAnsi="Times New Roman" w:cs="Times New Roman"/>
          <w:sz w:val="24"/>
          <w:szCs w:val="24"/>
        </w:rPr>
        <w:t>affirmons</w:t>
      </w:r>
      <w:r w:rsidRPr="005F5777">
        <w:rPr>
          <w:rFonts w:ascii="Times New Roman" w:hAnsi="Times New Roman" w:cs="Times New Roman"/>
          <w:spacing w:val="8"/>
          <w:sz w:val="24"/>
          <w:szCs w:val="24"/>
        </w:rPr>
        <w:t xml:space="preserve"> </w:t>
      </w:r>
      <w:r w:rsidRPr="005F5777">
        <w:rPr>
          <w:rFonts w:ascii="Times New Roman" w:hAnsi="Times New Roman" w:cs="Times New Roman"/>
          <w:sz w:val="24"/>
          <w:szCs w:val="24"/>
        </w:rPr>
        <w:t>par</w:t>
      </w:r>
      <w:r w:rsidRPr="005F5777">
        <w:rPr>
          <w:rFonts w:ascii="Times New Roman" w:hAnsi="Times New Roman" w:cs="Times New Roman"/>
          <w:spacing w:val="8"/>
          <w:sz w:val="24"/>
          <w:szCs w:val="24"/>
        </w:rPr>
        <w:t xml:space="preserve"> </w:t>
      </w:r>
      <w:r w:rsidRPr="005F5777">
        <w:rPr>
          <w:rFonts w:ascii="Times New Roman" w:hAnsi="Times New Roman" w:cs="Times New Roman"/>
          <w:sz w:val="24"/>
          <w:szCs w:val="24"/>
        </w:rPr>
        <w:t>les</w:t>
      </w:r>
      <w:r w:rsidRPr="005F5777">
        <w:rPr>
          <w:rFonts w:ascii="Times New Roman" w:hAnsi="Times New Roman" w:cs="Times New Roman"/>
          <w:spacing w:val="8"/>
          <w:sz w:val="24"/>
          <w:szCs w:val="24"/>
        </w:rPr>
        <w:t xml:space="preserve"> </w:t>
      </w:r>
      <w:r w:rsidRPr="005F5777">
        <w:rPr>
          <w:rFonts w:ascii="Times New Roman" w:hAnsi="Times New Roman" w:cs="Times New Roman"/>
          <w:sz w:val="24"/>
          <w:szCs w:val="24"/>
        </w:rPr>
        <w:t>présentes</w:t>
      </w:r>
      <w:r w:rsidRPr="005F5777">
        <w:rPr>
          <w:rFonts w:ascii="Times New Roman" w:hAnsi="Times New Roman" w:cs="Times New Roman"/>
          <w:spacing w:val="8"/>
          <w:sz w:val="24"/>
          <w:szCs w:val="24"/>
        </w:rPr>
        <w:t xml:space="preserve"> </w:t>
      </w:r>
      <w:r w:rsidRPr="005F5777">
        <w:rPr>
          <w:rFonts w:ascii="Times New Roman" w:hAnsi="Times New Roman" w:cs="Times New Roman"/>
          <w:sz w:val="24"/>
          <w:szCs w:val="24"/>
        </w:rPr>
        <w:t>que</w:t>
      </w:r>
      <w:r w:rsidRPr="005F5777">
        <w:rPr>
          <w:rFonts w:ascii="Times New Roman" w:hAnsi="Times New Roman" w:cs="Times New Roman"/>
          <w:spacing w:val="8"/>
          <w:sz w:val="24"/>
          <w:szCs w:val="24"/>
        </w:rPr>
        <w:t xml:space="preserve"> </w:t>
      </w:r>
      <w:r w:rsidRPr="005F5777">
        <w:rPr>
          <w:rFonts w:ascii="Times New Roman" w:hAnsi="Times New Roman" w:cs="Times New Roman"/>
          <w:sz w:val="24"/>
          <w:szCs w:val="24"/>
        </w:rPr>
        <w:t>nous</w:t>
      </w:r>
      <w:r w:rsidRPr="005F5777">
        <w:rPr>
          <w:rFonts w:ascii="Times New Roman" w:hAnsi="Times New Roman" w:cs="Times New Roman"/>
          <w:spacing w:val="8"/>
          <w:sz w:val="24"/>
          <w:szCs w:val="24"/>
        </w:rPr>
        <w:t xml:space="preserve"> </w:t>
      </w:r>
      <w:r w:rsidRPr="005F5777">
        <w:rPr>
          <w:rFonts w:ascii="Times New Roman" w:hAnsi="Times New Roman" w:cs="Times New Roman"/>
          <w:sz w:val="24"/>
          <w:szCs w:val="24"/>
        </w:rPr>
        <w:t>nous</w:t>
      </w:r>
      <w:r w:rsidRPr="005F5777">
        <w:rPr>
          <w:rFonts w:ascii="Times New Roman" w:hAnsi="Times New Roman" w:cs="Times New Roman"/>
          <w:spacing w:val="8"/>
          <w:sz w:val="24"/>
          <w:szCs w:val="24"/>
        </w:rPr>
        <w:t xml:space="preserve"> </w:t>
      </w:r>
      <w:r w:rsidRPr="005F5777">
        <w:rPr>
          <w:rFonts w:ascii="Times New Roman" w:hAnsi="Times New Roman" w:cs="Times New Roman"/>
          <w:sz w:val="24"/>
          <w:szCs w:val="24"/>
        </w:rPr>
        <w:t>portons</w:t>
      </w:r>
      <w:r w:rsidRPr="005F5777">
        <w:rPr>
          <w:rFonts w:ascii="Times New Roman" w:hAnsi="Times New Roman" w:cs="Times New Roman"/>
          <w:spacing w:val="8"/>
          <w:sz w:val="24"/>
          <w:szCs w:val="24"/>
        </w:rPr>
        <w:t xml:space="preserve"> </w:t>
      </w:r>
      <w:r w:rsidRPr="005F5777">
        <w:rPr>
          <w:rFonts w:ascii="Times New Roman" w:hAnsi="Times New Roman" w:cs="Times New Roman"/>
          <w:sz w:val="24"/>
          <w:szCs w:val="24"/>
        </w:rPr>
        <w:t>garants</w:t>
      </w:r>
      <w:r w:rsidRPr="005F5777">
        <w:rPr>
          <w:rFonts w:ascii="Times New Roman" w:hAnsi="Times New Roman" w:cs="Times New Roman"/>
          <w:spacing w:val="8"/>
          <w:sz w:val="24"/>
          <w:szCs w:val="24"/>
        </w:rPr>
        <w:t xml:space="preserve"> </w:t>
      </w:r>
      <w:r w:rsidRPr="005F5777">
        <w:rPr>
          <w:rFonts w:ascii="Times New Roman" w:hAnsi="Times New Roman" w:cs="Times New Roman"/>
          <w:sz w:val="24"/>
          <w:szCs w:val="24"/>
        </w:rPr>
        <w:t>et</w:t>
      </w:r>
      <w:r w:rsidRPr="005F5777">
        <w:rPr>
          <w:rFonts w:ascii="Times New Roman" w:hAnsi="Times New Roman" w:cs="Times New Roman"/>
          <w:spacing w:val="8"/>
          <w:sz w:val="24"/>
          <w:szCs w:val="24"/>
        </w:rPr>
        <w:t xml:space="preserve"> </w:t>
      </w:r>
      <w:r w:rsidRPr="005F5777">
        <w:rPr>
          <w:rFonts w:ascii="Times New Roman" w:hAnsi="Times New Roman" w:cs="Times New Roman"/>
          <w:sz w:val="24"/>
          <w:szCs w:val="24"/>
        </w:rPr>
        <w:t>responsables</w:t>
      </w:r>
      <w:r w:rsidRPr="005F5777">
        <w:rPr>
          <w:rFonts w:ascii="Times New Roman" w:hAnsi="Times New Roman" w:cs="Times New Roman"/>
          <w:spacing w:val="8"/>
          <w:sz w:val="24"/>
          <w:szCs w:val="24"/>
        </w:rPr>
        <w:t xml:space="preserve"> </w:t>
      </w:r>
      <w:r w:rsidRPr="005F5777">
        <w:rPr>
          <w:rFonts w:ascii="Times New Roman" w:hAnsi="Times New Roman" w:cs="Times New Roman"/>
          <w:sz w:val="24"/>
          <w:szCs w:val="24"/>
        </w:rPr>
        <w:t>à</w:t>
      </w:r>
      <w:r w:rsidRPr="005F5777">
        <w:rPr>
          <w:rFonts w:ascii="Times New Roman" w:hAnsi="Times New Roman" w:cs="Times New Roman"/>
          <w:spacing w:val="8"/>
          <w:sz w:val="24"/>
          <w:szCs w:val="24"/>
        </w:rPr>
        <w:t xml:space="preserve"> </w:t>
      </w:r>
      <w:r w:rsidRPr="005F5777">
        <w:rPr>
          <w:rFonts w:ascii="Times New Roman" w:hAnsi="Times New Roman" w:cs="Times New Roman"/>
          <w:sz w:val="24"/>
          <w:szCs w:val="24"/>
        </w:rPr>
        <w:t>l’égard du</w:t>
      </w:r>
      <w:r w:rsidRPr="005F5777">
        <w:rPr>
          <w:rFonts w:ascii="Times New Roman" w:hAnsi="Times New Roman" w:cs="Times New Roman"/>
          <w:spacing w:val="18"/>
          <w:sz w:val="24"/>
          <w:szCs w:val="24"/>
        </w:rPr>
        <w:t xml:space="preserve"> </w:t>
      </w:r>
      <w:r w:rsidRPr="005F5777">
        <w:rPr>
          <w:rFonts w:ascii="Times New Roman" w:hAnsi="Times New Roman" w:cs="Times New Roman"/>
          <w:sz w:val="24"/>
          <w:szCs w:val="24"/>
        </w:rPr>
        <w:t>Maître</w:t>
      </w:r>
      <w:r w:rsidRPr="005F5777">
        <w:rPr>
          <w:rFonts w:ascii="Times New Roman" w:hAnsi="Times New Roman" w:cs="Times New Roman"/>
          <w:spacing w:val="18"/>
          <w:sz w:val="24"/>
          <w:szCs w:val="24"/>
        </w:rPr>
        <w:t xml:space="preserve"> </w:t>
      </w:r>
      <w:r w:rsidRPr="005F5777">
        <w:rPr>
          <w:rFonts w:ascii="Times New Roman" w:hAnsi="Times New Roman" w:cs="Times New Roman"/>
          <w:sz w:val="24"/>
          <w:szCs w:val="24"/>
        </w:rPr>
        <w:t>d’Ouvrage,</w:t>
      </w:r>
      <w:r w:rsidRPr="005F5777">
        <w:rPr>
          <w:rFonts w:ascii="Times New Roman" w:hAnsi="Times New Roman" w:cs="Times New Roman"/>
          <w:spacing w:val="18"/>
          <w:sz w:val="24"/>
          <w:szCs w:val="24"/>
        </w:rPr>
        <w:t xml:space="preserve"> </w:t>
      </w:r>
      <w:r w:rsidRPr="005F5777">
        <w:rPr>
          <w:rFonts w:ascii="Times New Roman" w:hAnsi="Times New Roman" w:cs="Times New Roman"/>
          <w:sz w:val="24"/>
          <w:szCs w:val="24"/>
        </w:rPr>
        <w:t>au</w:t>
      </w:r>
      <w:r w:rsidRPr="005F5777">
        <w:rPr>
          <w:rFonts w:ascii="Times New Roman" w:hAnsi="Times New Roman" w:cs="Times New Roman"/>
          <w:spacing w:val="18"/>
          <w:sz w:val="24"/>
          <w:szCs w:val="24"/>
        </w:rPr>
        <w:t xml:space="preserve"> </w:t>
      </w:r>
      <w:r w:rsidRPr="005F5777">
        <w:rPr>
          <w:rFonts w:ascii="Times New Roman" w:hAnsi="Times New Roman" w:cs="Times New Roman"/>
          <w:sz w:val="24"/>
          <w:szCs w:val="24"/>
        </w:rPr>
        <w:t>nom</w:t>
      </w:r>
      <w:r w:rsidRPr="005F5777">
        <w:rPr>
          <w:rFonts w:ascii="Times New Roman" w:hAnsi="Times New Roman" w:cs="Times New Roman"/>
          <w:spacing w:val="18"/>
          <w:sz w:val="24"/>
          <w:szCs w:val="24"/>
        </w:rPr>
        <w:t xml:space="preserve"> </w:t>
      </w:r>
      <w:r w:rsidRPr="005F5777">
        <w:rPr>
          <w:rFonts w:ascii="Times New Roman" w:hAnsi="Times New Roman" w:cs="Times New Roman"/>
          <w:sz w:val="24"/>
          <w:szCs w:val="24"/>
        </w:rPr>
        <w:t>du</w:t>
      </w:r>
      <w:r w:rsidRPr="005F5777">
        <w:rPr>
          <w:rFonts w:ascii="Times New Roman" w:hAnsi="Times New Roman" w:cs="Times New Roman"/>
          <w:spacing w:val="18"/>
          <w:sz w:val="24"/>
          <w:szCs w:val="24"/>
        </w:rPr>
        <w:t xml:space="preserve"> </w:t>
      </w:r>
      <w:r w:rsidRPr="005F5777">
        <w:rPr>
          <w:rFonts w:ascii="Times New Roman" w:hAnsi="Times New Roman" w:cs="Times New Roman"/>
          <w:sz w:val="24"/>
          <w:szCs w:val="24"/>
        </w:rPr>
        <w:t>Fournisseur,</w:t>
      </w:r>
      <w:r w:rsidRPr="005F5777">
        <w:rPr>
          <w:rFonts w:ascii="Times New Roman" w:hAnsi="Times New Roman" w:cs="Times New Roman"/>
          <w:spacing w:val="18"/>
          <w:sz w:val="24"/>
          <w:szCs w:val="24"/>
        </w:rPr>
        <w:t xml:space="preserve"> </w:t>
      </w:r>
      <w:r w:rsidRPr="005F5777">
        <w:rPr>
          <w:rFonts w:ascii="Times New Roman" w:hAnsi="Times New Roman" w:cs="Times New Roman"/>
          <w:sz w:val="24"/>
          <w:szCs w:val="24"/>
        </w:rPr>
        <w:t>pour</w:t>
      </w:r>
      <w:r w:rsidRPr="005F5777">
        <w:rPr>
          <w:rFonts w:ascii="Times New Roman" w:hAnsi="Times New Roman" w:cs="Times New Roman"/>
          <w:spacing w:val="18"/>
          <w:sz w:val="24"/>
          <w:szCs w:val="24"/>
        </w:rPr>
        <w:t xml:space="preserve"> </w:t>
      </w:r>
      <w:r w:rsidRPr="005F5777">
        <w:rPr>
          <w:rFonts w:ascii="Times New Roman" w:hAnsi="Times New Roman" w:cs="Times New Roman"/>
          <w:sz w:val="24"/>
          <w:szCs w:val="24"/>
        </w:rPr>
        <w:t>un</w:t>
      </w:r>
      <w:r w:rsidRPr="005F5777">
        <w:rPr>
          <w:rFonts w:ascii="Times New Roman" w:hAnsi="Times New Roman" w:cs="Times New Roman"/>
          <w:spacing w:val="18"/>
          <w:sz w:val="24"/>
          <w:szCs w:val="24"/>
        </w:rPr>
        <w:t xml:space="preserve"> </w:t>
      </w:r>
      <w:r w:rsidRPr="005F5777">
        <w:rPr>
          <w:rFonts w:ascii="Times New Roman" w:hAnsi="Times New Roman" w:cs="Times New Roman"/>
          <w:sz w:val="24"/>
          <w:szCs w:val="24"/>
        </w:rPr>
        <w:t>montant</w:t>
      </w:r>
      <w:r w:rsidRPr="005F5777">
        <w:rPr>
          <w:rFonts w:ascii="Times New Roman" w:hAnsi="Times New Roman" w:cs="Times New Roman"/>
          <w:spacing w:val="18"/>
          <w:sz w:val="24"/>
          <w:szCs w:val="24"/>
        </w:rPr>
        <w:t xml:space="preserve"> </w:t>
      </w:r>
      <w:r w:rsidRPr="005F5777">
        <w:rPr>
          <w:rFonts w:ascii="Times New Roman" w:hAnsi="Times New Roman" w:cs="Times New Roman"/>
          <w:sz w:val="24"/>
          <w:szCs w:val="24"/>
        </w:rPr>
        <w:t>maximum</w:t>
      </w:r>
      <w:r w:rsidRPr="005F5777">
        <w:rPr>
          <w:rFonts w:ascii="Times New Roman" w:hAnsi="Times New Roman" w:cs="Times New Roman"/>
          <w:spacing w:val="18"/>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19"/>
          <w:sz w:val="24"/>
          <w:szCs w:val="24"/>
        </w:rPr>
        <w:t xml:space="preserve"> </w:t>
      </w:r>
      <w:r w:rsidRPr="005F5777">
        <w:rPr>
          <w:rFonts w:ascii="Times New Roman" w:hAnsi="Times New Roman" w:cs="Times New Roman"/>
          <w:sz w:val="24"/>
          <w:szCs w:val="24"/>
        </w:rPr>
        <w:t xml:space="preserve">______________ </w:t>
      </w:r>
      <w:r w:rsidRPr="005F5777">
        <w:rPr>
          <w:rFonts w:ascii="Times New Roman" w:hAnsi="Times New Roman" w:cs="Times New Roman"/>
          <w:i/>
          <w:iCs/>
          <w:sz w:val="24"/>
          <w:szCs w:val="24"/>
        </w:rPr>
        <w:t>[en</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chiffres</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et</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en</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lettres]</w:t>
      </w:r>
      <w:r w:rsidRPr="005F5777">
        <w:rPr>
          <w:rFonts w:ascii="Times New Roman" w:hAnsi="Times New Roman" w:cs="Times New Roman"/>
          <w:sz w:val="24"/>
          <w:szCs w:val="24"/>
        </w:rPr>
        <w: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correspondant</w:t>
      </w:r>
      <w:r w:rsidRPr="005F5777">
        <w:rPr>
          <w:rFonts w:ascii="Times New Roman" w:hAnsi="Times New Roman" w:cs="Times New Roman"/>
          <w:spacing w:val="7"/>
          <w:sz w:val="24"/>
          <w:szCs w:val="24"/>
        </w:rPr>
        <w:t xml:space="preserve"> </w:t>
      </w:r>
      <w:r w:rsidRPr="005F5777">
        <w:rPr>
          <w:rFonts w:ascii="Times New Roman" w:hAnsi="Times New Roman" w:cs="Times New Roman"/>
          <w:i/>
          <w:sz w:val="24"/>
          <w:szCs w:val="24"/>
        </w:rPr>
        <w:t>à</w:t>
      </w:r>
      <w:r w:rsidRPr="005F5777">
        <w:rPr>
          <w:rFonts w:ascii="Times New Roman" w:hAnsi="Times New Roman" w:cs="Times New Roman"/>
          <w:i/>
          <w:spacing w:val="6"/>
          <w:sz w:val="24"/>
          <w:szCs w:val="24"/>
        </w:rPr>
        <w:t xml:space="preserve"> </w:t>
      </w:r>
      <w:r w:rsidRPr="005F5777">
        <w:rPr>
          <w:rFonts w:ascii="Times New Roman" w:hAnsi="Times New Roman" w:cs="Times New Roman"/>
          <w:i/>
          <w:sz w:val="24"/>
          <w:szCs w:val="24"/>
        </w:rPr>
        <w:t>10%</w:t>
      </w:r>
      <w:r w:rsidRPr="005F5777">
        <w:rPr>
          <w:rFonts w:ascii="Times New Roman" w:hAnsi="Times New Roman" w:cs="Times New Roman"/>
          <w:i/>
          <w:spacing w:val="6"/>
          <w:sz w:val="24"/>
          <w:szCs w:val="24"/>
        </w:rPr>
        <w:t xml:space="preserve"> </w:t>
      </w:r>
      <w:r w:rsidRPr="005F5777">
        <w:rPr>
          <w:rFonts w:ascii="Times New Roman" w:hAnsi="Times New Roman" w:cs="Times New Roman"/>
          <w:sz w:val="24"/>
          <w:szCs w:val="24"/>
        </w:rPr>
        <w:t>du</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montant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 xml:space="preserve">de la lettre commande </w:t>
      </w:r>
      <w:r w:rsidRPr="005F5777">
        <w:rPr>
          <w:rFonts w:ascii="Times New Roman" w:hAnsi="Times New Roman" w:cs="Times New Roman"/>
          <w:position w:val="9"/>
          <w:sz w:val="24"/>
          <w:szCs w:val="24"/>
        </w:rPr>
        <w:t>(10)</w:t>
      </w:r>
    </w:p>
    <w:p w14:paraId="5768CA39" w14:textId="77777777" w:rsidR="0090221C" w:rsidRPr="005F5777" w:rsidRDefault="0090221C" w:rsidP="005F5777">
      <w:pPr>
        <w:suppressAutoHyphens/>
        <w:ind w:right="-20"/>
        <w:jc w:val="both"/>
        <w:textAlignment w:val="baseline"/>
        <w:rPr>
          <w:rFonts w:ascii="Times New Roman" w:hAnsi="Times New Roman" w:cs="Times New Roman"/>
          <w:sz w:val="24"/>
          <w:szCs w:val="24"/>
        </w:rPr>
      </w:pPr>
      <w:r w:rsidRPr="005F5777">
        <w:rPr>
          <w:rFonts w:ascii="Times New Roman" w:hAnsi="Times New Roman" w:cs="Times New Roman"/>
          <w:sz w:val="24"/>
          <w:szCs w:val="24"/>
        </w:rPr>
        <w:t>Et nous nous engageons à payer au Maître d’Ouvrage, dans un délai maximum de huit (08) semaines,</w:t>
      </w:r>
      <w:r w:rsidRPr="005F5777">
        <w:rPr>
          <w:rFonts w:ascii="Times New Roman" w:hAnsi="Times New Roman" w:cs="Times New Roman"/>
          <w:spacing w:val="10"/>
          <w:sz w:val="24"/>
          <w:szCs w:val="24"/>
        </w:rPr>
        <w:t xml:space="preserve"> </w:t>
      </w:r>
      <w:r w:rsidRPr="005F5777">
        <w:rPr>
          <w:rFonts w:ascii="Times New Roman" w:hAnsi="Times New Roman" w:cs="Times New Roman"/>
          <w:sz w:val="24"/>
          <w:szCs w:val="24"/>
        </w:rPr>
        <w:t>sur</w:t>
      </w:r>
      <w:r w:rsidRPr="005F5777">
        <w:rPr>
          <w:rFonts w:ascii="Times New Roman" w:hAnsi="Times New Roman" w:cs="Times New Roman"/>
          <w:spacing w:val="10"/>
          <w:sz w:val="24"/>
          <w:szCs w:val="24"/>
        </w:rPr>
        <w:t xml:space="preserve"> </w:t>
      </w:r>
      <w:r w:rsidRPr="005F5777">
        <w:rPr>
          <w:rFonts w:ascii="Times New Roman" w:hAnsi="Times New Roman" w:cs="Times New Roman"/>
          <w:sz w:val="24"/>
          <w:szCs w:val="24"/>
        </w:rPr>
        <w:t>simple</w:t>
      </w:r>
      <w:r w:rsidRPr="005F5777">
        <w:rPr>
          <w:rFonts w:ascii="Times New Roman" w:hAnsi="Times New Roman" w:cs="Times New Roman"/>
          <w:spacing w:val="10"/>
          <w:sz w:val="24"/>
          <w:szCs w:val="24"/>
        </w:rPr>
        <w:t xml:space="preserve"> </w:t>
      </w:r>
      <w:r w:rsidRPr="005F5777">
        <w:rPr>
          <w:rFonts w:ascii="Times New Roman" w:hAnsi="Times New Roman" w:cs="Times New Roman"/>
          <w:sz w:val="24"/>
          <w:szCs w:val="24"/>
        </w:rPr>
        <w:t>demande</w:t>
      </w:r>
      <w:r w:rsidRPr="005F5777">
        <w:rPr>
          <w:rFonts w:ascii="Times New Roman" w:hAnsi="Times New Roman" w:cs="Times New Roman"/>
          <w:spacing w:val="10"/>
          <w:sz w:val="24"/>
          <w:szCs w:val="24"/>
        </w:rPr>
        <w:t xml:space="preserve"> </w:t>
      </w:r>
      <w:r w:rsidRPr="005F5777">
        <w:rPr>
          <w:rFonts w:ascii="Times New Roman" w:hAnsi="Times New Roman" w:cs="Times New Roman"/>
          <w:sz w:val="24"/>
          <w:szCs w:val="24"/>
        </w:rPr>
        <w:t>écrite</w:t>
      </w:r>
      <w:r w:rsidRPr="005F5777">
        <w:rPr>
          <w:rFonts w:ascii="Times New Roman" w:hAnsi="Times New Roman" w:cs="Times New Roman"/>
          <w:spacing w:val="10"/>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10"/>
          <w:sz w:val="24"/>
          <w:szCs w:val="24"/>
        </w:rPr>
        <w:t xml:space="preserve"> </w:t>
      </w:r>
      <w:r w:rsidRPr="005F5777">
        <w:rPr>
          <w:rFonts w:ascii="Times New Roman" w:hAnsi="Times New Roman" w:cs="Times New Roman"/>
          <w:sz w:val="24"/>
          <w:szCs w:val="24"/>
        </w:rPr>
        <w:t>celui-ci</w:t>
      </w:r>
      <w:r w:rsidRPr="005F5777">
        <w:rPr>
          <w:rFonts w:ascii="Times New Roman" w:hAnsi="Times New Roman" w:cs="Times New Roman"/>
          <w:spacing w:val="10"/>
          <w:sz w:val="24"/>
          <w:szCs w:val="24"/>
        </w:rPr>
        <w:t xml:space="preserve"> </w:t>
      </w:r>
      <w:r w:rsidRPr="005F5777">
        <w:rPr>
          <w:rFonts w:ascii="Times New Roman" w:hAnsi="Times New Roman" w:cs="Times New Roman"/>
          <w:sz w:val="24"/>
          <w:szCs w:val="24"/>
        </w:rPr>
        <w:t>déclarant</w:t>
      </w:r>
      <w:r w:rsidRPr="005F5777">
        <w:rPr>
          <w:rFonts w:ascii="Times New Roman" w:hAnsi="Times New Roman" w:cs="Times New Roman"/>
          <w:spacing w:val="10"/>
          <w:sz w:val="24"/>
          <w:szCs w:val="24"/>
        </w:rPr>
        <w:t xml:space="preserve"> </w:t>
      </w:r>
      <w:r w:rsidRPr="005F5777">
        <w:rPr>
          <w:rFonts w:ascii="Times New Roman" w:hAnsi="Times New Roman" w:cs="Times New Roman"/>
          <w:sz w:val="24"/>
          <w:szCs w:val="24"/>
        </w:rPr>
        <w:t>que</w:t>
      </w:r>
      <w:r w:rsidRPr="005F5777">
        <w:rPr>
          <w:rFonts w:ascii="Times New Roman" w:hAnsi="Times New Roman" w:cs="Times New Roman"/>
          <w:spacing w:val="10"/>
          <w:sz w:val="24"/>
          <w:szCs w:val="24"/>
        </w:rPr>
        <w:t xml:space="preserve"> </w:t>
      </w:r>
      <w:r w:rsidRPr="005F5777">
        <w:rPr>
          <w:rFonts w:ascii="Times New Roman" w:hAnsi="Times New Roman" w:cs="Times New Roman"/>
          <w:sz w:val="24"/>
          <w:szCs w:val="24"/>
        </w:rPr>
        <w:t>le</w:t>
      </w:r>
      <w:r w:rsidRPr="005F5777">
        <w:rPr>
          <w:rFonts w:ascii="Times New Roman" w:hAnsi="Times New Roman" w:cs="Times New Roman"/>
          <w:spacing w:val="10"/>
          <w:sz w:val="24"/>
          <w:szCs w:val="24"/>
        </w:rPr>
        <w:t xml:space="preserve"> </w:t>
      </w:r>
      <w:r w:rsidRPr="005F5777">
        <w:rPr>
          <w:rFonts w:ascii="Times New Roman" w:hAnsi="Times New Roman" w:cs="Times New Roman"/>
          <w:sz w:val="24"/>
          <w:szCs w:val="24"/>
        </w:rPr>
        <w:t>Fournisseur</w:t>
      </w:r>
      <w:r w:rsidRPr="005F5777">
        <w:rPr>
          <w:rFonts w:ascii="Times New Roman" w:hAnsi="Times New Roman" w:cs="Times New Roman"/>
          <w:i/>
          <w:iCs/>
          <w:sz w:val="24"/>
          <w:szCs w:val="24"/>
        </w:rPr>
        <w:t xml:space="preserve"> </w:t>
      </w:r>
      <w:r w:rsidRPr="005F5777">
        <w:rPr>
          <w:rFonts w:ascii="Times New Roman" w:hAnsi="Times New Roman" w:cs="Times New Roman"/>
          <w:sz w:val="24"/>
          <w:szCs w:val="24"/>
        </w:rPr>
        <w:t>n’a</w:t>
      </w:r>
      <w:r w:rsidRPr="005F5777">
        <w:rPr>
          <w:rFonts w:ascii="Times New Roman" w:hAnsi="Times New Roman" w:cs="Times New Roman"/>
          <w:spacing w:val="10"/>
          <w:sz w:val="24"/>
          <w:szCs w:val="24"/>
        </w:rPr>
        <w:t xml:space="preserve"> </w:t>
      </w:r>
      <w:r w:rsidRPr="005F5777">
        <w:rPr>
          <w:rFonts w:ascii="Times New Roman" w:hAnsi="Times New Roman" w:cs="Times New Roman"/>
          <w:sz w:val="24"/>
          <w:szCs w:val="24"/>
        </w:rPr>
        <w:t>pas</w:t>
      </w:r>
      <w:r w:rsidRPr="005F5777">
        <w:rPr>
          <w:rFonts w:ascii="Times New Roman" w:hAnsi="Times New Roman" w:cs="Times New Roman"/>
          <w:spacing w:val="10"/>
          <w:sz w:val="24"/>
          <w:szCs w:val="24"/>
        </w:rPr>
        <w:t xml:space="preserve"> </w:t>
      </w:r>
      <w:r w:rsidRPr="005F5777">
        <w:rPr>
          <w:rFonts w:ascii="Times New Roman" w:hAnsi="Times New Roman" w:cs="Times New Roman"/>
          <w:sz w:val="24"/>
          <w:szCs w:val="24"/>
        </w:rPr>
        <w:t>satisfait</w:t>
      </w:r>
      <w:r w:rsidRPr="005F5777">
        <w:rPr>
          <w:rFonts w:ascii="Times New Roman" w:hAnsi="Times New Roman" w:cs="Times New Roman"/>
          <w:spacing w:val="10"/>
          <w:sz w:val="24"/>
          <w:szCs w:val="24"/>
        </w:rPr>
        <w:t xml:space="preserve"> </w:t>
      </w:r>
      <w:r w:rsidRPr="005F5777">
        <w:rPr>
          <w:rFonts w:ascii="Times New Roman" w:hAnsi="Times New Roman" w:cs="Times New Roman"/>
          <w:sz w:val="24"/>
          <w:szCs w:val="24"/>
        </w:rPr>
        <w:t>à</w:t>
      </w:r>
      <w:r w:rsidRPr="005F5777">
        <w:rPr>
          <w:rFonts w:ascii="Times New Roman" w:hAnsi="Times New Roman" w:cs="Times New Roman"/>
          <w:spacing w:val="10"/>
          <w:sz w:val="24"/>
          <w:szCs w:val="24"/>
        </w:rPr>
        <w:t xml:space="preserve"> </w:t>
      </w:r>
      <w:r w:rsidRPr="005F5777">
        <w:rPr>
          <w:rFonts w:ascii="Times New Roman" w:hAnsi="Times New Roman" w:cs="Times New Roman"/>
          <w:sz w:val="24"/>
          <w:szCs w:val="24"/>
        </w:rPr>
        <w:t>ses engagements</w:t>
      </w:r>
      <w:r w:rsidRPr="005F5777">
        <w:rPr>
          <w:rFonts w:ascii="Times New Roman" w:hAnsi="Times New Roman" w:cs="Times New Roman"/>
          <w:spacing w:val="13"/>
          <w:sz w:val="24"/>
          <w:szCs w:val="24"/>
        </w:rPr>
        <w:t xml:space="preserve"> </w:t>
      </w:r>
      <w:r w:rsidRPr="005F5777">
        <w:rPr>
          <w:rFonts w:ascii="Times New Roman" w:hAnsi="Times New Roman" w:cs="Times New Roman"/>
          <w:sz w:val="24"/>
          <w:szCs w:val="24"/>
        </w:rPr>
        <w:t>contractuels</w:t>
      </w:r>
      <w:r w:rsidRPr="005F5777">
        <w:rPr>
          <w:rFonts w:ascii="Times New Roman" w:hAnsi="Times New Roman" w:cs="Times New Roman"/>
          <w:spacing w:val="13"/>
          <w:sz w:val="24"/>
          <w:szCs w:val="24"/>
        </w:rPr>
        <w:t xml:space="preserve"> </w:t>
      </w:r>
      <w:r w:rsidRPr="005F5777">
        <w:rPr>
          <w:rFonts w:ascii="Times New Roman" w:hAnsi="Times New Roman" w:cs="Times New Roman"/>
          <w:sz w:val="24"/>
          <w:szCs w:val="24"/>
        </w:rPr>
        <w:t>ou</w:t>
      </w:r>
      <w:r w:rsidRPr="005F5777">
        <w:rPr>
          <w:rFonts w:ascii="Times New Roman" w:hAnsi="Times New Roman" w:cs="Times New Roman"/>
          <w:spacing w:val="13"/>
          <w:sz w:val="24"/>
          <w:szCs w:val="24"/>
        </w:rPr>
        <w:t xml:space="preserve"> </w:t>
      </w:r>
      <w:r w:rsidRPr="005F5777">
        <w:rPr>
          <w:rFonts w:ascii="Times New Roman" w:hAnsi="Times New Roman" w:cs="Times New Roman"/>
          <w:sz w:val="24"/>
          <w:szCs w:val="24"/>
        </w:rPr>
        <w:t>qu’il</w:t>
      </w:r>
      <w:r w:rsidRPr="005F5777">
        <w:rPr>
          <w:rFonts w:ascii="Times New Roman" w:hAnsi="Times New Roman" w:cs="Times New Roman"/>
          <w:spacing w:val="13"/>
          <w:sz w:val="24"/>
          <w:szCs w:val="24"/>
        </w:rPr>
        <w:t xml:space="preserve"> </w:t>
      </w:r>
      <w:r w:rsidRPr="005F5777">
        <w:rPr>
          <w:rFonts w:ascii="Times New Roman" w:hAnsi="Times New Roman" w:cs="Times New Roman"/>
          <w:sz w:val="24"/>
          <w:szCs w:val="24"/>
        </w:rPr>
        <w:t>se</w:t>
      </w:r>
      <w:r w:rsidRPr="005F5777">
        <w:rPr>
          <w:rFonts w:ascii="Times New Roman" w:hAnsi="Times New Roman" w:cs="Times New Roman"/>
          <w:spacing w:val="13"/>
          <w:sz w:val="24"/>
          <w:szCs w:val="24"/>
        </w:rPr>
        <w:t xml:space="preserve"> </w:t>
      </w:r>
      <w:r w:rsidRPr="005F5777">
        <w:rPr>
          <w:rFonts w:ascii="Times New Roman" w:hAnsi="Times New Roman" w:cs="Times New Roman"/>
          <w:sz w:val="24"/>
          <w:szCs w:val="24"/>
        </w:rPr>
        <w:t>trouve</w:t>
      </w:r>
      <w:r w:rsidRPr="005F5777">
        <w:rPr>
          <w:rFonts w:ascii="Times New Roman" w:hAnsi="Times New Roman" w:cs="Times New Roman"/>
          <w:spacing w:val="13"/>
          <w:sz w:val="24"/>
          <w:szCs w:val="24"/>
        </w:rPr>
        <w:t xml:space="preserve"> </w:t>
      </w:r>
      <w:r w:rsidRPr="005F5777">
        <w:rPr>
          <w:rFonts w:ascii="Times New Roman" w:hAnsi="Times New Roman" w:cs="Times New Roman"/>
          <w:sz w:val="24"/>
          <w:szCs w:val="24"/>
        </w:rPr>
        <w:t>débiteur</w:t>
      </w:r>
      <w:r w:rsidRPr="005F5777">
        <w:rPr>
          <w:rFonts w:ascii="Times New Roman" w:hAnsi="Times New Roman" w:cs="Times New Roman"/>
          <w:spacing w:val="13"/>
          <w:sz w:val="24"/>
          <w:szCs w:val="24"/>
        </w:rPr>
        <w:t xml:space="preserve"> </w:t>
      </w:r>
      <w:r w:rsidRPr="005F5777">
        <w:rPr>
          <w:rFonts w:ascii="Times New Roman" w:hAnsi="Times New Roman" w:cs="Times New Roman"/>
          <w:sz w:val="24"/>
          <w:szCs w:val="24"/>
        </w:rPr>
        <w:t>du</w:t>
      </w:r>
      <w:r w:rsidRPr="005F5777">
        <w:rPr>
          <w:rFonts w:ascii="Times New Roman" w:hAnsi="Times New Roman" w:cs="Times New Roman"/>
          <w:spacing w:val="13"/>
          <w:sz w:val="24"/>
          <w:szCs w:val="24"/>
        </w:rPr>
        <w:t xml:space="preserve"> </w:t>
      </w:r>
      <w:r w:rsidRPr="005F5777">
        <w:rPr>
          <w:rFonts w:ascii="Times New Roman" w:hAnsi="Times New Roman" w:cs="Times New Roman"/>
          <w:sz w:val="24"/>
          <w:szCs w:val="24"/>
        </w:rPr>
        <w:t>Maître</w:t>
      </w:r>
      <w:r w:rsidRPr="005F5777">
        <w:rPr>
          <w:rFonts w:ascii="Times New Roman" w:hAnsi="Times New Roman" w:cs="Times New Roman"/>
          <w:spacing w:val="13"/>
          <w:sz w:val="24"/>
          <w:szCs w:val="24"/>
        </w:rPr>
        <w:t xml:space="preserve"> </w:t>
      </w:r>
      <w:r w:rsidRPr="005F5777">
        <w:rPr>
          <w:rFonts w:ascii="Times New Roman" w:hAnsi="Times New Roman" w:cs="Times New Roman"/>
          <w:sz w:val="24"/>
          <w:szCs w:val="24"/>
        </w:rPr>
        <w:t>d’Ouvrage au</w:t>
      </w:r>
      <w:r w:rsidRPr="005F5777">
        <w:rPr>
          <w:rFonts w:ascii="Times New Roman" w:hAnsi="Times New Roman" w:cs="Times New Roman"/>
          <w:spacing w:val="13"/>
          <w:sz w:val="24"/>
          <w:szCs w:val="24"/>
        </w:rPr>
        <w:t xml:space="preserve"> </w:t>
      </w:r>
      <w:r w:rsidRPr="005F5777">
        <w:rPr>
          <w:rFonts w:ascii="Times New Roman" w:hAnsi="Times New Roman" w:cs="Times New Roman"/>
          <w:sz w:val="24"/>
          <w:szCs w:val="24"/>
        </w:rPr>
        <w:t>titre</w:t>
      </w:r>
      <w:r w:rsidRPr="005F5777">
        <w:rPr>
          <w:rFonts w:ascii="Times New Roman" w:hAnsi="Times New Roman" w:cs="Times New Roman"/>
          <w:spacing w:val="13"/>
          <w:sz w:val="24"/>
          <w:szCs w:val="24"/>
        </w:rPr>
        <w:t xml:space="preserve"> </w:t>
      </w:r>
      <w:r w:rsidRPr="005F5777">
        <w:rPr>
          <w:rFonts w:ascii="Times New Roman" w:hAnsi="Times New Roman" w:cs="Times New Roman"/>
          <w:sz w:val="24"/>
          <w:szCs w:val="24"/>
        </w:rPr>
        <w:t>de la lettre commande modifiée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le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cas</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échéant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par</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ses</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avenants,</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sans</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pouvoir</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différer</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le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paiement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ni</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soulever</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contestation</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pour quelque motif que ce soit, toute (s) somme (s) dans les limites du montant égal à</w:t>
      </w:r>
      <w:r w:rsidRPr="005F5777">
        <w:rPr>
          <w:rFonts w:ascii="Times New Roman" w:hAnsi="Times New Roman" w:cs="Times New Roman"/>
          <w:spacing w:val="15"/>
          <w:sz w:val="24"/>
          <w:szCs w:val="24"/>
        </w:rPr>
        <w:t xml:space="preserve"> </w:t>
      </w:r>
      <w:r w:rsidRPr="005F5777">
        <w:rPr>
          <w:rFonts w:ascii="Times New Roman" w:hAnsi="Times New Roman" w:cs="Times New Roman"/>
          <w:sz w:val="24"/>
          <w:szCs w:val="24"/>
        </w:rPr>
        <w:t>10%</w:t>
      </w:r>
      <w:r w:rsidRPr="005F5777">
        <w:rPr>
          <w:rFonts w:ascii="Times New Roman" w:hAnsi="Times New Roman" w:cs="Times New Roman"/>
          <w:spacing w:val="15"/>
          <w:sz w:val="24"/>
          <w:szCs w:val="24"/>
        </w:rPr>
        <w:t xml:space="preserve"> </w:t>
      </w:r>
      <w:r w:rsidRPr="005F5777">
        <w:rPr>
          <w:rFonts w:ascii="Times New Roman" w:hAnsi="Times New Roman" w:cs="Times New Roman"/>
          <w:sz w:val="24"/>
          <w:szCs w:val="24"/>
        </w:rPr>
        <w:t>du</w:t>
      </w:r>
      <w:r w:rsidRPr="005F5777">
        <w:rPr>
          <w:rFonts w:ascii="Times New Roman" w:hAnsi="Times New Roman" w:cs="Times New Roman"/>
          <w:spacing w:val="15"/>
          <w:sz w:val="24"/>
          <w:szCs w:val="24"/>
        </w:rPr>
        <w:t xml:space="preserve"> </w:t>
      </w:r>
      <w:r w:rsidRPr="005F5777">
        <w:rPr>
          <w:rFonts w:ascii="Times New Roman" w:hAnsi="Times New Roman" w:cs="Times New Roman"/>
          <w:sz w:val="24"/>
          <w:szCs w:val="24"/>
        </w:rPr>
        <w:t>montant</w:t>
      </w:r>
      <w:r w:rsidRPr="005F5777">
        <w:rPr>
          <w:rFonts w:ascii="Times New Roman" w:hAnsi="Times New Roman" w:cs="Times New Roman"/>
          <w:spacing w:val="15"/>
          <w:sz w:val="24"/>
          <w:szCs w:val="24"/>
        </w:rPr>
        <w:t xml:space="preserve"> </w:t>
      </w:r>
      <w:r w:rsidRPr="005F5777">
        <w:rPr>
          <w:rFonts w:ascii="Times New Roman" w:hAnsi="Times New Roman" w:cs="Times New Roman"/>
          <w:sz w:val="24"/>
          <w:szCs w:val="24"/>
        </w:rPr>
        <w:t>cumulé</w:t>
      </w:r>
      <w:r w:rsidRPr="005F5777">
        <w:rPr>
          <w:rFonts w:ascii="Times New Roman" w:hAnsi="Times New Roman" w:cs="Times New Roman"/>
          <w:spacing w:val="15"/>
          <w:sz w:val="24"/>
          <w:szCs w:val="24"/>
        </w:rPr>
        <w:t xml:space="preserve"> </w:t>
      </w:r>
      <w:r w:rsidRPr="005F5777">
        <w:rPr>
          <w:rFonts w:ascii="Times New Roman" w:hAnsi="Times New Roman" w:cs="Times New Roman"/>
          <w:sz w:val="24"/>
          <w:szCs w:val="24"/>
        </w:rPr>
        <w:t>des</w:t>
      </w:r>
      <w:r w:rsidRPr="005F5777">
        <w:rPr>
          <w:rFonts w:ascii="Times New Roman" w:hAnsi="Times New Roman" w:cs="Times New Roman"/>
          <w:spacing w:val="15"/>
          <w:sz w:val="24"/>
          <w:szCs w:val="24"/>
        </w:rPr>
        <w:t xml:space="preserve"> </w:t>
      </w:r>
      <w:r w:rsidRPr="005F5777">
        <w:rPr>
          <w:rFonts w:ascii="Times New Roman" w:hAnsi="Times New Roman" w:cs="Times New Roman"/>
          <w:sz w:val="24"/>
          <w:szCs w:val="24"/>
        </w:rPr>
        <w:t>prestations</w:t>
      </w:r>
      <w:r w:rsidRPr="005F5777">
        <w:rPr>
          <w:rFonts w:ascii="Times New Roman" w:hAnsi="Times New Roman" w:cs="Times New Roman"/>
          <w:spacing w:val="15"/>
          <w:sz w:val="24"/>
          <w:szCs w:val="24"/>
        </w:rPr>
        <w:t xml:space="preserve"> </w:t>
      </w:r>
      <w:r w:rsidRPr="005F5777">
        <w:rPr>
          <w:rFonts w:ascii="Times New Roman" w:hAnsi="Times New Roman" w:cs="Times New Roman"/>
          <w:sz w:val="24"/>
          <w:szCs w:val="24"/>
        </w:rPr>
        <w:t>figurant</w:t>
      </w:r>
      <w:r w:rsidRPr="005F5777">
        <w:rPr>
          <w:rFonts w:ascii="Times New Roman" w:hAnsi="Times New Roman" w:cs="Times New Roman"/>
          <w:spacing w:val="15"/>
          <w:sz w:val="24"/>
          <w:szCs w:val="24"/>
        </w:rPr>
        <w:t xml:space="preserve"> </w:t>
      </w:r>
      <w:r w:rsidRPr="005F5777">
        <w:rPr>
          <w:rFonts w:ascii="Times New Roman" w:hAnsi="Times New Roman" w:cs="Times New Roman"/>
          <w:sz w:val="24"/>
          <w:szCs w:val="24"/>
        </w:rPr>
        <w:t>dans</w:t>
      </w:r>
      <w:r w:rsidRPr="005F5777">
        <w:rPr>
          <w:rFonts w:ascii="Times New Roman" w:hAnsi="Times New Roman" w:cs="Times New Roman"/>
          <w:spacing w:val="15"/>
          <w:sz w:val="24"/>
          <w:szCs w:val="24"/>
        </w:rPr>
        <w:t xml:space="preserve"> </w:t>
      </w:r>
      <w:r w:rsidRPr="005F5777">
        <w:rPr>
          <w:rFonts w:ascii="Times New Roman" w:hAnsi="Times New Roman" w:cs="Times New Roman"/>
          <w:sz w:val="24"/>
          <w:szCs w:val="24"/>
        </w:rPr>
        <w:t>le</w:t>
      </w:r>
      <w:r w:rsidRPr="005F5777">
        <w:rPr>
          <w:rFonts w:ascii="Times New Roman" w:hAnsi="Times New Roman" w:cs="Times New Roman"/>
          <w:spacing w:val="15"/>
          <w:sz w:val="24"/>
          <w:szCs w:val="24"/>
        </w:rPr>
        <w:t xml:space="preserve"> </w:t>
      </w:r>
      <w:r w:rsidRPr="005F5777">
        <w:rPr>
          <w:rFonts w:ascii="Times New Roman" w:hAnsi="Times New Roman" w:cs="Times New Roman"/>
          <w:sz w:val="24"/>
          <w:szCs w:val="24"/>
        </w:rPr>
        <w:t>décompte</w:t>
      </w:r>
      <w:r w:rsidRPr="005F5777">
        <w:rPr>
          <w:rFonts w:ascii="Times New Roman" w:hAnsi="Times New Roman" w:cs="Times New Roman"/>
          <w:spacing w:val="15"/>
          <w:sz w:val="24"/>
          <w:szCs w:val="24"/>
        </w:rPr>
        <w:t xml:space="preserve"> </w:t>
      </w:r>
      <w:r w:rsidRPr="005F5777">
        <w:rPr>
          <w:rFonts w:ascii="Times New Roman" w:hAnsi="Times New Roman" w:cs="Times New Roman"/>
          <w:sz w:val="24"/>
          <w:szCs w:val="24"/>
        </w:rPr>
        <w:t>définitif,</w:t>
      </w:r>
      <w:r w:rsidRPr="005F5777">
        <w:rPr>
          <w:rFonts w:ascii="Times New Roman" w:hAnsi="Times New Roman" w:cs="Times New Roman"/>
          <w:spacing w:val="15"/>
          <w:sz w:val="24"/>
          <w:szCs w:val="24"/>
        </w:rPr>
        <w:t xml:space="preserve"> </w:t>
      </w:r>
      <w:r w:rsidRPr="005F5777">
        <w:rPr>
          <w:rFonts w:ascii="Times New Roman" w:hAnsi="Times New Roman" w:cs="Times New Roman"/>
          <w:sz w:val="24"/>
          <w:szCs w:val="24"/>
        </w:rPr>
        <w:t>sans que</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le</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Maître</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d’Ouvrage</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ait</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à</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prouver</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ou</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à</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donner</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les</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raisons</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ni</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le</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motif</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sa</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demande</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du</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montant de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la</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somme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indiquée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ci-dessus.</w:t>
      </w:r>
    </w:p>
    <w:p w14:paraId="6A22E424" w14:textId="77777777" w:rsidR="0090221C" w:rsidRPr="005F5777" w:rsidRDefault="0090221C" w:rsidP="005F5777">
      <w:pPr>
        <w:suppressAutoHyphens/>
        <w:ind w:right="-20"/>
        <w:jc w:val="both"/>
        <w:textAlignment w:val="baseline"/>
        <w:rPr>
          <w:rFonts w:ascii="Times New Roman" w:hAnsi="Times New Roman" w:cs="Times New Roman"/>
          <w:sz w:val="24"/>
          <w:szCs w:val="24"/>
        </w:rPr>
      </w:pPr>
      <w:r w:rsidRPr="005F5777">
        <w:rPr>
          <w:rFonts w:ascii="Times New Roman" w:hAnsi="Times New Roman" w:cs="Times New Roman"/>
          <w:sz w:val="24"/>
          <w:szCs w:val="24"/>
        </w:rPr>
        <w:t>Nous</w:t>
      </w:r>
      <w:r w:rsidRPr="005F5777">
        <w:rPr>
          <w:rFonts w:ascii="Times New Roman" w:hAnsi="Times New Roman" w:cs="Times New Roman"/>
          <w:spacing w:val="16"/>
          <w:sz w:val="24"/>
          <w:szCs w:val="24"/>
        </w:rPr>
        <w:t xml:space="preserve"> </w:t>
      </w:r>
      <w:r w:rsidRPr="005F5777">
        <w:rPr>
          <w:rFonts w:ascii="Times New Roman" w:hAnsi="Times New Roman" w:cs="Times New Roman"/>
          <w:sz w:val="24"/>
          <w:szCs w:val="24"/>
        </w:rPr>
        <w:t>convenons</w:t>
      </w:r>
      <w:r w:rsidRPr="005F5777">
        <w:rPr>
          <w:rFonts w:ascii="Times New Roman" w:hAnsi="Times New Roman" w:cs="Times New Roman"/>
          <w:spacing w:val="16"/>
          <w:sz w:val="24"/>
          <w:szCs w:val="24"/>
        </w:rPr>
        <w:t xml:space="preserve"> </w:t>
      </w:r>
      <w:r w:rsidRPr="005F5777">
        <w:rPr>
          <w:rFonts w:ascii="Times New Roman" w:hAnsi="Times New Roman" w:cs="Times New Roman"/>
          <w:sz w:val="24"/>
          <w:szCs w:val="24"/>
        </w:rPr>
        <w:t>qu’aucun</w:t>
      </w:r>
      <w:r w:rsidRPr="005F5777">
        <w:rPr>
          <w:rFonts w:ascii="Times New Roman" w:hAnsi="Times New Roman" w:cs="Times New Roman"/>
          <w:spacing w:val="16"/>
          <w:sz w:val="24"/>
          <w:szCs w:val="24"/>
        </w:rPr>
        <w:t xml:space="preserve"> </w:t>
      </w:r>
      <w:r w:rsidRPr="005F5777">
        <w:rPr>
          <w:rFonts w:ascii="Times New Roman" w:hAnsi="Times New Roman" w:cs="Times New Roman"/>
          <w:sz w:val="24"/>
          <w:szCs w:val="24"/>
        </w:rPr>
        <w:t>changement</w:t>
      </w:r>
      <w:r w:rsidRPr="005F5777">
        <w:rPr>
          <w:rFonts w:ascii="Times New Roman" w:hAnsi="Times New Roman" w:cs="Times New Roman"/>
          <w:spacing w:val="16"/>
          <w:sz w:val="24"/>
          <w:szCs w:val="24"/>
        </w:rPr>
        <w:t xml:space="preserve"> </w:t>
      </w:r>
      <w:r w:rsidRPr="005F5777">
        <w:rPr>
          <w:rFonts w:ascii="Times New Roman" w:hAnsi="Times New Roman" w:cs="Times New Roman"/>
          <w:sz w:val="24"/>
          <w:szCs w:val="24"/>
        </w:rPr>
        <w:t>ou</w:t>
      </w:r>
      <w:r w:rsidRPr="005F5777">
        <w:rPr>
          <w:rFonts w:ascii="Times New Roman" w:hAnsi="Times New Roman" w:cs="Times New Roman"/>
          <w:spacing w:val="16"/>
          <w:sz w:val="24"/>
          <w:szCs w:val="24"/>
        </w:rPr>
        <w:t xml:space="preserve"> </w:t>
      </w:r>
      <w:r w:rsidRPr="005F5777">
        <w:rPr>
          <w:rFonts w:ascii="Times New Roman" w:hAnsi="Times New Roman" w:cs="Times New Roman"/>
          <w:sz w:val="24"/>
          <w:szCs w:val="24"/>
        </w:rPr>
        <w:t>additif</w:t>
      </w:r>
      <w:r w:rsidRPr="005F5777">
        <w:rPr>
          <w:rFonts w:ascii="Times New Roman" w:hAnsi="Times New Roman" w:cs="Times New Roman"/>
          <w:spacing w:val="16"/>
          <w:sz w:val="24"/>
          <w:szCs w:val="24"/>
        </w:rPr>
        <w:t xml:space="preserve"> </w:t>
      </w:r>
      <w:r w:rsidRPr="005F5777">
        <w:rPr>
          <w:rFonts w:ascii="Times New Roman" w:hAnsi="Times New Roman" w:cs="Times New Roman"/>
          <w:sz w:val="24"/>
          <w:szCs w:val="24"/>
        </w:rPr>
        <w:t>ou</w:t>
      </w:r>
      <w:r w:rsidRPr="005F5777">
        <w:rPr>
          <w:rFonts w:ascii="Times New Roman" w:hAnsi="Times New Roman" w:cs="Times New Roman"/>
          <w:spacing w:val="16"/>
          <w:sz w:val="24"/>
          <w:szCs w:val="24"/>
        </w:rPr>
        <w:t xml:space="preserve"> </w:t>
      </w:r>
      <w:r w:rsidRPr="005F5777">
        <w:rPr>
          <w:rFonts w:ascii="Times New Roman" w:hAnsi="Times New Roman" w:cs="Times New Roman"/>
          <w:sz w:val="24"/>
          <w:szCs w:val="24"/>
        </w:rPr>
        <w:t>aucune</w:t>
      </w:r>
      <w:r w:rsidRPr="005F5777">
        <w:rPr>
          <w:rFonts w:ascii="Times New Roman" w:hAnsi="Times New Roman" w:cs="Times New Roman"/>
          <w:spacing w:val="16"/>
          <w:sz w:val="24"/>
          <w:szCs w:val="24"/>
        </w:rPr>
        <w:t xml:space="preserve"> </w:t>
      </w:r>
      <w:r w:rsidRPr="005F5777">
        <w:rPr>
          <w:rFonts w:ascii="Times New Roman" w:hAnsi="Times New Roman" w:cs="Times New Roman"/>
          <w:sz w:val="24"/>
          <w:szCs w:val="24"/>
        </w:rPr>
        <w:t>autre</w:t>
      </w:r>
      <w:r w:rsidRPr="005F5777">
        <w:rPr>
          <w:rFonts w:ascii="Times New Roman" w:hAnsi="Times New Roman" w:cs="Times New Roman"/>
          <w:spacing w:val="16"/>
          <w:sz w:val="24"/>
          <w:szCs w:val="24"/>
        </w:rPr>
        <w:t xml:space="preserve"> </w:t>
      </w:r>
      <w:r w:rsidRPr="005F5777">
        <w:rPr>
          <w:rFonts w:ascii="Times New Roman" w:hAnsi="Times New Roman" w:cs="Times New Roman"/>
          <w:sz w:val="24"/>
          <w:szCs w:val="24"/>
        </w:rPr>
        <w:t>modification</w:t>
      </w:r>
      <w:r w:rsidRPr="005F5777">
        <w:rPr>
          <w:rFonts w:ascii="Times New Roman" w:hAnsi="Times New Roman" w:cs="Times New Roman"/>
          <w:spacing w:val="16"/>
          <w:sz w:val="24"/>
          <w:szCs w:val="24"/>
        </w:rPr>
        <w:t xml:space="preserve"> </w:t>
      </w:r>
      <w:r w:rsidRPr="005F5777">
        <w:rPr>
          <w:rFonts w:ascii="Times New Roman" w:hAnsi="Times New Roman" w:cs="Times New Roman"/>
          <w:sz w:val="24"/>
          <w:szCs w:val="24"/>
        </w:rPr>
        <w:t>à la lettre commande</w:t>
      </w:r>
      <w:r w:rsidRPr="005F5777">
        <w:rPr>
          <w:rFonts w:ascii="Times New Roman" w:hAnsi="Times New Roman" w:cs="Times New Roman"/>
          <w:spacing w:val="16"/>
          <w:sz w:val="24"/>
          <w:szCs w:val="24"/>
        </w:rPr>
        <w:t xml:space="preserve"> </w:t>
      </w:r>
      <w:r w:rsidRPr="005F5777">
        <w:rPr>
          <w:rFonts w:ascii="Times New Roman" w:hAnsi="Times New Roman" w:cs="Times New Roman"/>
          <w:sz w:val="24"/>
          <w:szCs w:val="24"/>
        </w:rPr>
        <w:t>ne</w:t>
      </w:r>
      <w:r w:rsidRPr="005F5777">
        <w:rPr>
          <w:rFonts w:ascii="Times New Roman" w:hAnsi="Times New Roman" w:cs="Times New Roman"/>
          <w:spacing w:val="16"/>
          <w:sz w:val="24"/>
          <w:szCs w:val="24"/>
        </w:rPr>
        <w:t xml:space="preserve"> </w:t>
      </w:r>
      <w:r w:rsidRPr="005F5777">
        <w:rPr>
          <w:rFonts w:ascii="Times New Roman" w:hAnsi="Times New Roman" w:cs="Times New Roman"/>
          <w:sz w:val="24"/>
          <w:szCs w:val="24"/>
        </w:rPr>
        <w:t>nous libérera</w:t>
      </w:r>
      <w:r w:rsidRPr="005F5777">
        <w:rPr>
          <w:rFonts w:ascii="Times New Roman" w:hAnsi="Times New Roman" w:cs="Times New Roman"/>
          <w:spacing w:val="13"/>
          <w:sz w:val="24"/>
          <w:szCs w:val="24"/>
        </w:rPr>
        <w:t xml:space="preserve"> </w:t>
      </w:r>
      <w:r w:rsidRPr="005F5777">
        <w:rPr>
          <w:rFonts w:ascii="Times New Roman" w:hAnsi="Times New Roman" w:cs="Times New Roman"/>
          <w:sz w:val="24"/>
          <w:szCs w:val="24"/>
        </w:rPr>
        <w:t>d’une</w:t>
      </w:r>
      <w:r w:rsidRPr="005F5777">
        <w:rPr>
          <w:rFonts w:ascii="Times New Roman" w:hAnsi="Times New Roman" w:cs="Times New Roman"/>
          <w:spacing w:val="13"/>
          <w:sz w:val="24"/>
          <w:szCs w:val="24"/>
        </w:rPr>
        <w:t xml:space="preserve"> </w:t>
      </w:r>
      <w:r w:rsidRPr="005F5777">
        <w:rPr>
          <w:rFonts w:ascii="Times New Roman" w:hAnsi="Times New Roman" w:cs="Times New Roman"/>
          <w:sz w:val="24"/>
          <w:szCs w:val="24"/>
        </w:rPr>
        <w:t>obligation</w:t>
      </w:r>
      <w:r w:rsidRPr="005F5777">
        <w:rPr>
          <w:rFonts w:ascii="Times New Roman" w:hAnsi="Times New Roman" w:cs="Times New Roman"/>
          <w:spacing w:val="13"/>
          <w:sz w:val="24"/>
          <w:szCs w:val="24"/>
        </w:rPr>
        <w:t xml:space="preserve"> </w:t>
      </w:r>
      <w:r w:rsidRPr="005F5777">
        <w:rPr>
          <w:rFonts w:ascii="Times New Roman" w:hAnsi="Times New Roman" w:cs="Times New Roman"/>
          <w:sz w:val="24"/>
          <w:szCs w:val="24"/>
        </w:rPr>
        <w:t>quelconque</w:t>
      </w:r>
      <w:r w:rsidRPr="005F5777">
        <w:rPr>
          <w:rFonts w:ascii="Times New Roman" w:hAnsi="Times New Roman" w:cs="Times New Roman"/>
          <w:spacing w:val="13"/>
          <w:sz w:val="24"/>
          <w:szCs w:val="24"/>
        </w:rPr>
        <w:t xml:space="preserve"> </w:t>
      </w:r>
      <w:r w:rsidRPr="005F5777">
        <w:rPr>
          <w:rFonts w:ascii="Times New Roman" w:hAnsi="Times New Roman" w:cs="Times New Roman"/>
          <w:sz w:val="24"/>
          <w:szCs w:val="24"/>
        </w:rPr>
        <w:t>nous</w:t>
      </w:r>
      <w:r w:rsidRPr="005F5777">
        <w:rPr>
          <w:rFonts w:ascii="Times New Roman" w:hAnsi="Times New Roman" w:cs="Times New Roman"/>
          <w:spacing w:val="13"/>
          <w:sz w:val="24"/>
          <w:szCs w:val="24"/>
        </w:rPr>
        <w:t xml:space="preserve"> </w:t>
      </w:r>
      <w:r w:rsidRPr="005F5777">
        <w:rPr>
          <w:rFonts w:ascii="Times New Roman" w:hAnsi="Times New Roman" w:cs="Times New Roman"/>
          <w:sz w:val="24"/>
          <w:szCs w:val="24"/>
        </w:rPr>
        <w:t>incombant</w:t>
      </w:r>
      <w:r w:rsidRPr="005F5777">
        <w:rPr>
          <w:rFonts w:ascii="Times New Roman" w:hAnsi="Times New Roman" w:cs="Times New Roman"/>
          <w:spacing w:val="13"/>
          <w:sz w:val="24"/>
          <w:szCs w:val="24"/>
        </w:rPr>
        <w:t xml:space="preserve"> </w:t>
      </w:r>
      <w:r w:rsidRPr="005F5777">
        <w:rPr>
          <w:rFonts w:ascii="Times New Roman" w:hAnsi="Times New Roman" w:cs="Times New Roman"/>
          <w:sz w:val="24"/>
          <w:szCs w:val="24"/>
        </w:rPr>
        <w:t>en</w:t>
      </w:r>
      <w:r w:rsidRPr="005F5777">
        <w:rPr>
          <w:rFonts w:ascii="Times New Roman" w:hAnsi="Times New Roman" w:cs="Times New Roman"/>
          <w:spacing w:val="13"/>
          <w:sz w:val="24"/>
          <w:szCs w:val="24"/>
        </w:rPr>
        <w:t xml:space="preserve"> </w:t>
      </w:r>
      <w:r w:rsidRPr="005F5777">
        <w:rPr>
          <w:rFonts w:ascii="Times New Roman" w:hAnsi="Times New Roman" w:cs="Times New Roman"/>
          <w:sz w:val="24"/>
          <w:szCs w:val="24"/>
        </w:rPr>
        <w:t>vertu</w:t>
      </w:r>
      <w:r w:rsidRPr="005F5777">
        <w:rPr>
          <w:rFonts w:ascii="Times New Roman" w:hAnsi="Times New Roman" w:cs="Times New Roman"/>
          <w:spacing w:val="13"/>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13"/>
          <w:sz w:val="24"/>
          <w:szCs w:val="24"/>
        </w:rPr>
        <w:t xml:space="preserve"> </w:t>
      </w:r>
      <w:r w:rsidRPr="005F5777">
        <w:rPr>
          <w:rFonts w:ascii="Times New Roman" w:hAnsi="Times New Roman" w:cs="Times New Roman"/>
          <w:sz w:val="24"/>
          <w:szCs w:val="24"/>
        </w:rPr>
        <w:t>la</w:t>
      </w:r>
      <w:r w:rsidRPr="005F5777">
        <w:rPr>
          <w:rFonts w:ascii="Times New Roman" w:hAnsi="Times New Roman" w:cs="Times New Roman"/>
          <w:spacing w:val="13"/>
          <w:sz w:val="24"/>
          <w:szCs w:val="24"/>
        </w:rPr>
        <w:t xml:space="preserve"> </w:t>
      </w:r>
      <w:r w:rsidRPr="005F5777">
        <w:rPr>
          <w:rFonts w:ascii="Times New Roman" w:hAnsi="Times New Roman" w:cs="Times New Roman"/>
          <w:sz w:val="24"/>
          <w:szCs w:val="24"/>
        </w:rPr>
        <w:t>présente</w:t>
      </w:r>
      <w:r w:rsidRPr="005F5777">
        <w:rPr>
          <w:rFonts w:ascii="Times New Roman" w:hAnsi="Times New Roman" w:cs="Times New Roman"/>
          <w:spacing w:val="13"/>
          <w:sz w:val="24"/>
          <w:szCs w:val="24"/>
        </w:rPr>
        <w:t xml:space="preserve"> </w:t>
      </w:r>
      <w:r w:rsidRPr="005F5777">
        <w:rPr>
          <w:rFonts w:ascii="Times New Roman" w:hAnsi="Times New Roman" w:cs="Times New Roman"/>
          <w:sz w:val="24"/>
          <w:szCs w:val="24"/>
        </w:rPr>
        <w:t>garantie</w:t>
      </w:r>
      <w:r w:rsidRPr="005F5777">
        <w:rPr>
          <w:rFonts w:ascii="Times New Roman" w:hAnsi="Times New Roman" w:cs="Times New Roman"/>
          <w:spacing w:val="13"/>
          <w:sz w:val="24"/>
          <w:szCs w:val="24"/>
        </w:rPr>
        <w:t xml:space="preserve"> </w:t>
      </w:r>
      <w:r w:rsidRPr="005F5777">
        <w:rPr>
          <w:rFonts w:ascii="Times New Roman" w:hAnsi="Times New Roman" w:cs="Times New Roman"/>
          <w:sz w:val="24"/>
          <w:szCs w:val="24"/>
        </w:rPr>
        <w:t>et</w:t>
      </w:r>
      <w:r w:rsidRPr="005F5777">
        <w:rPr>
          <w:rFonts w:ascii="Times New Roman" w:hAnsi="Times New Roman" w:cs="Times New Roman"/>
          <w:spacing w:val="13"/>
          <w:sz w:val="24"/>
          <w:szCs w:val="24"/>
        </w:rPr>
        <w:t xml:space="preserve"> </w:t>
      </w:r>
      <w:r w:rsidRPr="005F5777">
        <w:rPr>
          <w:rFonts w:ascii="Times New Roman" w:hAnsi="Times New Roman" w:cs="Times New Roman"/>
          <w:sz w:val="24"/>
          <w:szCs w:val="24"/>
        </w:rPr>
        <w:t>nous</w:t>
      </w:r>
      <w:r w:rsidRPr="005F5777">
        <w:rPr>
          <w:rFonts w:ascii="Times New Roman" w:hAnsi="Times New Roman" w:cs="Times New Roman"/>
          <w:spacing w:val="13"/>
          <w:sz w:val="24"/>
          <w:szCs w:val="24"/>
        </w:rPr>
        <w:t xml:space="preserve"> </w:t>
      </w:r>
      <w:r w:rsidRPr="005F5777">
        <w:rPr>
          <w:rFonts w:ascii="Times New Roman" w:hAnsi="Times New Roman" w:cs="Times New Roman"/>
          <w:sz w:val="24"/>
          <w:szCs w:val="24"/>
        </w:rPr>
        <w:t>dérogeons</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par</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la</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présente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à</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la</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notification</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toute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modification,</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additif</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ou</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changement.</w:t>
      </w:r>
    </w:p>
    <w:p w14:paraId="57972772" w14:textId="77777777" w:rsidR="0090221C" w:rsidRPr="005F5777" w:rsidRDefault="0090221C" w:rsidP="005F5777">
      <w:pPr>
        <w:suppressAutoHyphens/>
        <w:ind w:right="-20"/>
        <w:jc w:val="both"/>
        <w:textAlignment w:val="baseline"/>
        <w:rPr>
          <w:rFonts w:ascii="Times New Roman" w:hAnsi="Times New Roman" w:cs="Times New Roman"/>
          <w:sz w:val="24"/>
          <w:szCs w:val="24"/>
        </w:rPr>
      </w:pPr>
      <w:r w:rsidRPr="005F5777">
        <w:rPr>
          <w:rFonts w:ascii="Times New Roman" w:hAnsi="Times New Roman" w:cs="Times New Roman"/>
          <w:sz w:val="24"/>
          <w:szCs w:val="24"/>
        </w:rPr>
        <w:t>La</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présente</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garantie</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entre</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en</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vigueur</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dès</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sa</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signature.</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Elle</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sera</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libérée</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dans</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un</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délai</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trente</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(30) jours</w:t>
      </w:r>
      <w:r w:rsidRPr="005F5777">
        <w:rPr>
          <w:rFonts w:ascii="Times New Roman" w:hAnsi="Times New Roman" w:cs="Times New Roman"/>
          <w:spacing w:val="2"/>
          <w:sz w:val="24"/>
          <w:szCs w:val="24"/>
        </w:rPr>
        <w:t xml:space="preserve"> </w:t>
      </w:r>
      <w:r w:rsidRPr="005F5777">
        <w:rPr>
          <w:rFonts w:ascii="Times New Roman" w:hAnsi="Times New Roman" w:cs="Times New Roman"/>
          <w:sz w:val="24"/>
          <w:szCs w:val="24"/>
        </w:rPr>
        <w:t>à</w:t>
      </w:r>
      <w:r w:rsidRPr="005F5777">
        <w:rPr>
          <w:rFonts w:ascii="Times New Roman" w:hAnsi="Times New Roman" w:cs="Times New Roman"/>
          <w:spacing w:val="2"/>
          <w:sz w:val="24"/>
          <w:szCs w:val="24"/>
        </w:rPr>
        <w:t xml:space="preserve"> </w:t>
      </w:r>
      <w:r w:rsidRPr="005F5777">
        <w:rPr>
          <w:rFonts w:ascii="Times New Roman" w:hAnsi="Times New Roman" w:cs="Times New Roman"/>
          <w:sz w:val="24"/>
          <w:szCs w:val="24"/>
        </w:rPr>
        <w:t>compter</w:t>
      </w:r>
      <w:r w:rsidRPr="005F5777">
        <w:rPr>
          <w:rFonts w:ascii="Times New Roman" w:hAnsi="Times New Roman" w:cs="Times New Roman"/>
          <w:spacing w:val="2"/>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2"/>
          <w:sz w:val="24"/>
          <w:szCs w:val="24"/>
        </w:rPr>
        <w:t xml:space="preserve"> </w:t>
      </w:r>
      <w:r w:rsidRPr="005F5777">
        <w:rPr>
          <w:rFonts w:ascii="Times New Roman" w:hAnsi="Times New Roman" w:cs="Times New Roman"/>
          <w:sz w:val="24"/>
          <w:szCs w:val="24"/>
        </w:rPr>
        <w:t>la</w:t>
      </w:r>
      <w:r w:rsidRPr="005F5777">
        <w:rPr>
          <w:rFonts w:ascii="Times New Roman" w:hAnsi="Times New Roman" w:cs="Times New Roman"/>
          <w:spacing w:val="2"/>
          <w:sz w:val="24"/>
          <w:szCs w:val="24"/>
        </w:rPr>
        <w:t xml:space="preserve"> </w:t>
      </w:r>
      <w:r w:rsidRPr="005F5777">
        <w:rPr>
          <w:rFonts w:ascii="Times New Roman" w:hAnsi="Times New Roman" w:cs="Times New Roman"/>
          <w:sz w:val="24"/>
          <w:szCs w:val="24"/>
        </w:rPr>
        <w:t>date</w:t>
      </w:r>
      <w:r w:rsidRPr="005F5777">
        <w:rPr>
          <w:rFonts w:ascii="Times New Roman" w:hAnsi="Times New Roman" w:cs="Times New Roman"/>
          <w:spacing w:val="2"/>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2"/>
          <w:sz w:val="24"/>
          <w:szCs w:val="24"/>
        </w:rPr>
        <w:t xml:space="preserve"> </w:t>
      </w:r>
      <w:r w:rsidRPr="005F5777">
        <w:rPr>
          <w:rFonts w:ascii="Times New Roman" w:hAnsi="Times New Roman" w:cs="Times New Roman"/>
          <w:sz w:val="24"/>
          <w:szCs w:val="24"/>
        </w:rPr>
        <w:t>réception</w:t>
      </w:r>
      <w:r w:rsidRPr="005F5777">
        <w:rPr>
          <w:rFonts w:ascii="Times New Roman" w:hAnsi="Times New Roman" w:cs="Times New Roman"/>
          <w:spacing w:val="2"/>
          <w:sz w:val="24"/>
          <w:szCs w:val="24"/>
        </w:rPr>
        <w:t xml:space="preserve"> </w:t>
      </w:r>
      <w:r w:rsidRPr="005F5777">
        <w:rPr>
          <w:rFonts w:ascii="Times New Roman" w:hAnsi="Times New Roman" w:cs="Times New Roman"/>
          <w:sz w:val="24"/>
          <w:szCs w:val="24"/>
        </w:rPr>
        <w:t>définitive</w:t>
      </w:r>
      <w:r w:rsidRPr="005F5777">
        <w:rPr>
          <w:rFonts w:ascii="Times New Roman" w:hAnsi="Times New Roman" w:cs="Times New Roman"/>
          <w:spacing w:val="2"/>
          <w:sz w:val="24"/>
          <w:szCs w:val="24"/>
        </w:rPr>
        <w:t xml:space="preserve"> </w:t>
      </w:r>
      <w:r w:rsidRPr="005F5777">
        <w:rPr>
          <w:rFonts w:ascii="Times New Roman" w:hAnsi="Times New Roman" w:cs="Times New Roman"/>
          <w:sz w:val="24"/>
          <w:szCs w:val="24"/>
        </w:rPr>
        <w:t>des</w:t>
      </w:r>
      <w:r w:rsidRPr="005F5777">
        <w:rPr>
          <w:rFonts w:ascii="Times New Roman" w:hAnsi="Times New Roman" w:cs="Times New Roman"/>
          <w:spacing w:val="2"/>
          <w:sz w:val="24"/>
          <w:szCs w:val="24"/>
        </w:rPr>
        <w:t xml:space="preserve"> </w:t>
      </w:r>
      <w:r w:rsidRPr="005F5777">
        <w:rPr>
          <w:rFonts w:ascii="Times New Roman" w:hAnsi="Times New Roman" w:cs="Times New Roman"/>
          <w:sz w:val="24"/>
          <w:szCs w:val="24"/>
        </w:rPr>
        <w:t>prestations,</w:t>
      </w:r>
      <w:r w:rsidRPr="005F5777">
        <w:rPr>
          <w:rFonts w:ascii="Times New Roman" w:hAnsi="Times New Roman" w:cs="Times New Roman"/>
          <w:spacing w:val="2"/>
          <w:sz w:val="24"/>
          <w:szCs w:val="24"/>
        </w:rPr>
        <w:t xml:space="preserve"> </w:t>
      </w:r>
      <w:r w:rsidRPr="005F5777">
        <w:rPr>
          <w:rFonts w:ascii="Times New Roman" w:hAnsi="Times New Roman" w:cs="Times New Roman"/>
          <w:sz w:val="24"/>
          <w:szCs w:val="24"/>
        </w:rPr>
        <w:t>et</w:t>
      </w:r>
      <w:r w:rsidRPr="005F5777">
        <w:rPr>
          <w:rFonts w:ascii="Times New Roman" w:hAnsi="Times New Roman" w:cs="Times New Roman"/>
          <w:spacing w:val="2"/>
          <w:sz w:val="24"/>
          <w:szCs w:val="24"/>
        </w:rPr>
        <w:t xml:space="preserve"> </w:t>
      </w:r>
      <w:r w:rsidRPr="005F5777">
        <w:rPr>
          <w:rFonts w:ascii="Times New Roman" w:hAnsi="Times New Roman" w:cs="Times New Roman"/>
          <w:sz w:val="24"/>
          <w:szCs w:val="24"/>
        </w:rPr>
        <w:t>sur</w:t>
      </w:r>
      <w:r w:rsidRPr="005F5777">
        <w:rPr>
          <w:rFonts w:ascii="Times New Roman" w:hAnsi="Times New Roman" w:cs="Times New Roman"/>
          <w:spacing w:val="2"/>
          <w:sz w:val="24"/>
          <w:szCs w:val="24"/>
        </w:rPr>
        <w:t xml:space="preserve"> </w:t>
      </w:r>
      <w:r w:rsidRPr="005F5777">
        <w:rPr>
          <w:rFonts w:ascii="Times New Roman" w:hAnsi="Times New Roman" w:cs="Times New Roman"/>
          <w:sz w:val="24"/>
          <w:szCs w:val="24"/>
        </w:rPr>
        <w:t>mainlevée</w:t>
      </w:r>
      <w:r w:rsidRPr="005F5777">
        <w:rPr>
          <w:rFonts w:ascii="Times New Roman" w:hAnsi="Times New Roman" w:cs="Times New Roman"/>
          <w:spacing w:val="2"/>
          <w:sz w:val="24"/>
          <w:szCs w:val="24"/>
        </w:rPr>
        <w:t xml:space="preserve"> </w:t>
      </w:r>
      <w:r w:rsidRPr="005F5777">
        <w:rPr>
          <w:rFonts w:ascii="Times New Roman" w:hAnsi="Times New Roman" w:cs="Times New Roman"/>
          <w:sz w:val="24"/>
          <w:szCs w:val="24"/>
        </w:rPr>
        <w:t>délivrée</w:t>
      </w:r>
      <w:r w:rsidRPr="005F5777">
        <w:rPr>
          <w:rFonts w:ascii="Times New Roman" w:hAnsi="Times New Roman" w:cs="Times New Roman"/>
          <w:spacing w:val="2"/>
          <w:sz w:val="24"/>
          <w:szCs w:val="24"/>
        </w:rPr>
        <w:t xml:space="preserve"> </w:t>
      </w:r>
      <w:r w:rsidRPr="005F5777">
        <w:rPr>
          <w:rFonts w:ascii="Times New Roman" w:hAnsi="Times New Roman" w:cs="Times New Roman"/>
          <w:sz w:val="24"/>
          <w:szCs w:val="24"/>
        </w:rPr>
        <w:t>par</w:t>
      </w:r>
      <w:r w:rsidRPr="005F5777">
        <w:rPr>
          <w:rFonts w:ascii="Times New Roman" w:hAnsi="Times New Roman" w:cs="Times New Roman"/>
          <w:spacing w:val="2"/>
          <w:sz w:val="24"/>
          <w:szCs w:val="24"/>
        </w:rPr>
        <w:t xml:space="preserve"> </w:t>
      </w:r>
      <w:r w:rsidRPr="005F5777">
        <w:rPr>
          <w:rFonts w:ascii="Times New Roman" w:hAnsi="Times New Roman" w:cs="Times New Roman"/>
          <w:sz w:val="24"/>
          <w:szCs w:val="24"/>
        </w:rPr>
        <w:t>le</w:t>
      </w:r>
      <w:r w:rsidRPr="005F5777">
        <w:rPr>
          <w:rFonts w:ascii="Times New Roman" w:hAnsi="Times New Roman" w:cs="Times New Roman"/>
          <w:spacing w:val="2"/>
          <w:sz w:val="24"/>
          <w:szCs w:val="24"/>
        </w:rPr>
        <w:t xml:space="preserve"> </w:t>
      </w:r>
      <w:r w:rsidRPr="005F5777">
        <w:rPr>
          <w:rFonts w:ascii="Times New Roman" w:hAnsi="Times New Roman" w:cs="Times New Roman"/>
          <w:sz w:val="24"/>
          <w:szCs w:val="24"/>
        </w:rPr>
        <w:t>Maître d’Ouvrage.</w:t>
      </w:r>
    </w:p>
    <w:p w14:paraId="5CD12F9B" w14:textId="77777777" w:rsidR="0090221C" w:rsidRPr="005F5777" w:rsidRDefault="0090221C" w:rsidP="005F5777">
      <w:pPr>
        <w:suppressAutoHyphens/>
        <w:ind w:right="-20"/>
        <w:jc w:val="both"/>
        <w:textAlignment w:val="baseline"/>
        <w:rPr>
          <w:rFonts w:ascii="Times New Roman" w:hAnsi="Times New Roman" w:cs="Times New Roman"/>
          <w:sz w:val="24"/>
          <w:szCs w:val="24"/>
        </w:rPr>
      </w:pPr>
      <w:r w:rsidRPr="005F5777">
        <w:rPr>
          <w:rFonts w:ascii="Times New Roman" w:hAnsi="Times New Roman" w:cs="Times New Roman"/>
          <w:sz w:val="24"/>
          <w:szCs w:val="24"/>
        </w:rPr>
        <w:t>Toute</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demande</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paiement</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formulée</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par</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le</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Maître</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d’Ouvrage au</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titre</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la</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présente</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garantie</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devra être</w:t>
      </w:r>
      <w:r w:rsidRPr="005F5777">
        <w:rPr>
          <w:rFonts w:ascii="Times New Roman" w:hAnsi="Times New Roman" w:cs="Times New Roman"/>
          <w:spacing w:val="5"/>
          <w:sz w:val="24"/>
          <w:szCs w:val="24"/>
        </w:rPr>
        <w:t xml:space="preserve"> </w:t>
      </w:r>
      <w:r w:rsidRPr="005F5777">
        <w:rPr>
          <w:rFonts w:ascii="Times New Roman" w:hAnsi="Times New Roman" w:cs="Times New Roman"/>
          <w:sz w:val="24"/>
          <w:szCs w:val="24"/>
        </w:rPr>
        <w:t>faite</w:t>
      </w:r>
      <w:r w:rsidRPr="005F5777">
        <w:rPr>
          <w:rFonts w:ascii="Times New Roman" w:hAnsi="Times New Roman" w:cs="Times New Roman"/>
          <w:spacing w:val="5"/>
          <w:sz w:val="24"/>
          <w:szCs w:val="24"/>
        </w:rPr>
        <w:t xml:space="preserve"> </w:t>
      </w:r>
      <w:r w:rsidRPr="005F5777">
        <w:rPr>
          <w:rFonts w:ascii="Times New Roman" w:hAnsi="Times New Roman" w:cs="Times New Roman"/>
          <w:sz w:val="24"/>
          <w:szCs w:val="24"/>
        </w:rPr>
        <w:t>par</w:t>
      </w:r>
      <w:r w:rsidRPr="005F5777">
        <w:rPr>
          <w:rFonts w:ascii="Times New Roman" w:hAnsi="Times New Roman" w:cs="Times New Roman"/>
          <w:spacing w:val="5"/>
          <w:sz w:val="24"/>
          <w:szCs w:val="24"/>
        </w:rPr>
        <w:t xml:space="preserve"> </w:t>
      </w:r>
      <w:r w:rsidRPr="005F5777">
        <w:rPr>
          <w:rFonts w:ascii="Times New Roman" w:hAnsi="Times New Roman" w:cs="Times New Roman"/>
          <w:sz w:val="24"/>
          <w:szCs w:val="24"/>
        </w:rPr>
        <w:t>lettre</w:t>
      </w:r>
      <w:r w:rsidRPr="005F5777">
        <w:rPr>
          <w:rFonts w:ascii="Times New Roman" w:hAnsi="Times New Roman" w:cs="Times New Roman"/>
          <w:spacing w:val="5"/>
          <w:sz w:val="24"/>
          <w:szCs w:val="24"/>
        </w:rPr>
        <w:t xml:space="preserve"> </w:t>
      </w:r>
      <w:r w:rsidRPr="005F5777">
        <w:rPr>
          <w:rFonts w:ascii="Times New Roman" w:hAnsi="Times New Roman" w:cs="Times New Roman"/>
          <w:sz w:val="24"/>
          <w:szCs w:val="24"/>
        </w:rPr>
        <w:t>recommandée</w:t>
      </w:r>
      <w:r w:rsidRPr="005F5777">
        <w:rPr>
          <w:rFonts w:ascii="Times New Roman" w:hAnsi="Times New Roman" w:cs="Times New Roman"/>
          <w:spacing w:val="5"/>
          <w:sz w:val="24"/>
          <w:szCs w:val="24"/>
        </w:rPr>
        <w:t xml:space="preserve"> </w:t>
      </w:r>
      <w:r w:rsidRPr="005F5777">
        <w:rPr>
          <w:rFonts w:ascii="Times New Roman" w:hAnsi="Times New Roman" w:cs="Times New Roman"/>
          <w:sz w:val="24"/>
          <w:szCs w:val="24"/>
        </w:rPr>
        <w:t>avec</w:t>
      </w:r>
      <w:r w:rsidRPr="005F5777">
        <w:rPr>
          <w:rFonts w:ascii="Times New Roman" w:hAnsi="Times New Roman" w:cs="Times New Roman"/>
          <w:spacing w:val="5"/>
          <w:sz w:val="24"/>
          <w:szCs w:val="24"/>
        </w:rPr>
        <w:t xml:space="preserve"> </w:t>
      </w:r>
      <w:r w:rsidRPr="005F5777">
        <w:rPr>
          <w:rFonts w:ascii="Times New Roman" w:hAnsi="Times New Roman" w:cs="Times New Roman"/>
          <w:sz w:val="24"/>
          <w:szCs w:val="24"/>
        </w:rPr>
        <w:t>accusé</w:t>
      </w:r>
      <w:r w:rsidRPr="005F5777">
        <w:rPr>
          <w:rFonts w:ascii="Times New Roman" w:hAnsi="Times New Roman" w:cs="Times New Roman"/>
          <w:spacing w:val="5"/>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5"/>
          <w:sz w:val="24"/>
          <w:szCs w:val="24"/>
        </w:rPr>
        <w:t xml:space="preserve"> </w:t>
      </w:r>
      <w:r w:rsidRPr="005F5777">
        <w:rPr>
          <w:rFonts w:ascii="Times New Roman" w:hAnsi="Times New Roman" w:cs="Times New Roman"/>
          <w:sz w:val="24"/>
          <w:szCs w:val="24"/>
        </w:rPr>
        <w:t>réception,</w:t>
      </w:r>
      <w:r w:rsidRPr="005F5777">
        <w:rPr>
          <w:rFonts w:ascii="Times New Roman" w:hAnsi="Times New Roman" w:cs="Times New Roman"/>
          <w:spacing w:val="5"/>
          <w:sz w:val="24"/>
          <w:szCs w:val="24"/>
        </w:rPr>
        <w:t xml:space="preserve"> </w:t>
      </w:r>
      <w:r w:rsidRPr="005F5777">
        <w:rPr>
          <w:rFonts w:ascii="Times New Roman" w:hAnsi="Times New Roman" w:cs="Times New Roman"/>
          <w:sz w:val="24"/>
          <w:szCs w:val="24"/>
        </w:rPr>
        <w:t>parvenue</w:t>
      </w:r>
      <w:r w:rsidRPr="005F5777">
        <w:rPr>
          <w:rFonts w:ascii="Times New Roman" w:hAnsi="Times New Roman" w:cs="Times New Roman"/>
          <w:spacing w:val="5"/>
          <w:sz w:val="24"/>
          <w:szCs w:val="24"/>
        </w:rPr>
        <w:t xml:space="preserve"> </w:t>
      </w:r>
      <w:r w:rsidRPr="005F5777">
        <w:rPr>
          <w:rFonts w:ascii="Times New Roman" w:hAnsi="Times New Roman" w:cs="Times New Roman"/>
          <w:sz w:val="24"/>
          <w:szCs w:val="24"/>
        </w:rPr>
        <w:t>à</w:t>
      </w:r>
      <w:r w:rsidRPr="005F5777">
        <w:rPr>
          <w:rFonts w:ascii="Times New Roman" w:hAnsi="Times New Roman" w:cs="Times New Roman"/>
          <w:spacing w:val="5"/>
          <w:sz w:val="24"/>
          <w:szCs w:val="24"/>
        </w:rPr>
        <w:t xml:space="preserve"> </w:t>
      </w:r>
      <w:r w:rsidRPr="005F5777">
        <w:rPr>
          <w:rFonts w:ascii="Times New Roman" w:hAnsi="Times New Roman" w:cs="Times New Roman"/>
          <w:sz w:val="24"/>
          <w:szCs w:val="24"/>
        </w:rPr>
        <w:t>la</w:t>
      </w:r>
      <w:r w:rsidRPr="005F5777">
        <w:rPr>
          <w:rFonts w:ascii="Times New Roman" w:hAnsi="Times New Roman" w:cs="Times New Roman"/>
          <w:spacing w:val="5"/>
          <w:sz w:val="24"/>
          <w:szCs w:val="24"/>
        </w:rPr>
        <w:t xml:space="preserve"> </w:t>
      </w:r>
      <w:r w:rsidRPr="005F5777">
        <w:rPr>
          <w:rFonts w:ascii="Times New Roman" w:hAnsi="Times New Roman" w:cs="Times New Roman"/>
          <w:sz w:val="24"/>
          <w:szCs w:val="24"/>
        </w:rPr>
        <w:t>banque</w:t>
      </w:r>
      <w:r w:rsidRPr="005F5777">
        <w:rPr>
          <w:rFonts w:ascii="Times New Roman" w:hAnsi="Times New Roman" w:cs="Times New Roman"/>
          <w:spacing w:val="5"/>
          <w:sz w:val="24"/>
          <w:szCs w:val="24"/>
        </w:rPr>
        <w:t xml:space="preserve"> </w:t>
      </w:r>
      <w:r w:rsidRPr="005F5777">
        <w:rPr>
          <w:rFonts w:ascii="Times New Roman" w:hAnsi="Times New Roman" w:cs="Times New Roman"/>
          <w:sz w:val="24"/>
          <w:szCs w:val="24"/>
        </w:rPr>
        <w:t>pendant</w:t>
      </w:r>
      <w:r w:rsidRPr="005F5777">
        <w:rPr>
          <w:rFonts w:ascii="Times New Roman" w:hAnsi="Times New Roman" w:cs="Times New Roman"/>
          <w:spacing w:val="5"/>
          <w:sz w:val="24"/>
          <w:szCs w:val="24"/>
        </w:rPr>
        <w:t xml:space="preserve"> </w:t>
      </w:r>
      <w:r w:rsidRPr="005F5777">
        <w:rPr>
          <w:rFonts w:ascii="Times New Roman" w:hAnsi="Times New Roman" w:cs="Times New Roman"/>
          <w:sz w:val="24"/>
          <w:szCs w:val="24"/>
        </w:rPr>
        <w:t>la</w:t>
      </w:r>
      <w:r w:rsidRPr="005F5777">
        <w:rPr>
          <w:rFonts w:ascii="Times New Roman" w:hAnsi="Times New Roman" w:cs="Times New Roman"/>
          <w:spacing w:val="5"/>
          <w:sz w:val="24"/>
          <w:szCs w:val="24"/>
        </w:rPr>
        <w:t xml:space="preserve"> </w:t>
      </w:r>
      <w:r w:rsidRPr="005F5777">
        <w:rPr>
          <w:rFonts w:ascii="Times New Roman" w:hAnsi="Times New Roman" w:cs="Times New Roman"/>
          <w:sz w:val="24"/>
          <w:szCs w:val="24"/>
        </w:rPr>
        <w:t>période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validité</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du</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présent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engagement.</w:t>
      </w:r>
    </w:p>
    <w:p w14:paraId="601C3C6D" w14:textId="77777777" w:rsidR="0090221C" w:rsidRPr="005F5777" w:rsidRDefault="0090221C" w:rsidP="005F5777">
      <w:pPr>
        <w:suppressAutoHyphens/>
        <w:ind w:right="-20"/>
        <w:jc w:val="both"/>
        <w:textAlignment w:val="baseline"/>
        <w:rPr>
          <w:rFonts w:ascii="Times New Roman" w:hAnsi="Times New Roman" w:cs="Times New Roman"/>
          <w:sz w:val="24"/>
          <w:szCs w:val="24"/>
        </w:rPr>
      </w:pPr>
    </w:p>
    <w:p w14:paraId="364709C0" w14:textId="77777777" w:rsidR="0090221C" w:rsidRPr="005F5777" w:rsidRDefault="0090221C" w:rsidP="005F5777">
      <w:pPr>
        <w:suppressAutoHyphens/>
        <w:ind w:right="-20"/>
        <w:jc w:val="both"/>
        <w:textAlignment w:val="baseline"/>
        <w:rPr>
          <w:rFonts w:ascii="Times New Roman" w:hAnsi="Times New Roman" w:cs="Times New Roman"/>
          <w:sz w:val="24"/>
          <w:szCs w:val="24"/>
        </w:rPr>
      </w:pPr>
      <w:r w:rsidRPr="005F5777">
        <w:rPr>
          <w:rFonts w:ascii="Times New Roman" w:hAnsi="Times New Roman" w:cs="Times New Roman"/>
          <w:sz w:val="24"/>
          <w:szCs w:val="24"/>
        </w:rPr>
        <w:t>La</w:t>
      </w:r>
      <w:r w:rsidRPr="005F5777">
        <w:rPr>
          <w:rFonts w:ascii="Times New Roman" w:hAnsi="Times New Roman" w:cs="Times New Roman"/>
          <w:spacing w:val="12"/>
          <w:sz w:val="24"/>
          <w:szCs w:val="24"/>
        </w:rPr>
        <w:t xml:space="preserve"> </w:t>
      </w:r>
      <w:r w:rsidRPr="005F5777">
        <w:rPr>
          <w:rFonts w:ascii="Times New Roman" w:hAnsi="Times New Roman" w:cs="Times New Roman"/>
          <w:sz w:val="24"/>
          <w:szCs w:val="24"/>
        </w:rPr>
        <w:t>présente</w:t>
      </w:r>
      <w:r w:rsidRPr="005F5777">
        <w:rPr>
          <w:rFonts w:ascii="Times New Roman" w:hAnsi="Times New Roman" w:cs="Times New Roman"/>
          <w:spacing w:val="12"/>
          <w:sz w:val="24"/>
          <w:szCs w:val="24"/>
        </w:rPr>
        <w:t xml:space="preserve"> </w:t>
      </w:r>
      <w:r w:rsidRPr="005F5777">
        <w:rPr>
          <w:rFonts w:ascii="Times New Roman" w:hAnsi="Times New Roman" w:cs="Times New Roman"/>
          <w:sz w:val="24"/>
          <w:szCs w:val="24"/>
        </w:rPr>
        <w:t>caution</w:t>
      </w:r>
      <w:r w:rsidRPr="005F5777">
        <w:rPr>
          <w:rFonts w:ascii="Times New Roman" w:hAnsi="Times New Roman" w:cs="Times New Roman"/>
          <w:spacing w:val="12"/>
          <w:sz w:val="24"/>
          <w:szCs w:val="24"/>
        </w:rPr>
        <w:t xml:space="preserve"> </w:t>
      </w:r>
      <w:r w:rsidRPr="005F5777">
        <w:rPr>
          <w:rFonts w:ascii="Times New Roman" w:hAnsi="Times New Roman" w:cs="Times New Roman"/>
          <w:sz w:val="24"/>
          <w:szCs w:val="24"/>
        </w:rPr>
        <w:t>est</w:t>
      </w:r>
      <w:r w:rsidRPr="005F5777">
        <w:rPr>
          <w:rFonts w:ascii="Times New Roman" w:hAnsi="Times New Roman" w:cs="Times New Roman"/>
          <w:spacing w:val="12"/>
          <w:sz w:val="24"/>
          <w:szCs w:val="24"/>
        </w:rPr>
        <w:t xml:space="preserve"> </w:t>
      </w:r>
      <w:r w:rsidRPr="005F5777">
        <w:rPr>
          <w:rFonts w:ascii="Times New Roman" w:hAnsi="Times New Roman" w:cs="Times New Roman"/>
          <w:sz w:val="24"/>
          <w:szCs w:val="24"/>
        </w:rPr>
        <w:t>soumise</w:t>
      </w:r>
      <w:r w:rsidRPr="005F5777">
        <w:rPr>
          <w:rFonts w:ascii="Times New Roman" w:hAnsi="Times New Roman" w:cs="Times New Roman"/>
          <w:spacing w:val="12"/>
          <w:sz w:val="24"/>
          <w:szCs w:val="24"/>
        </w:rPr>
        <w:t xml:space="preserve"> </w:t>
      </w:r>
      <w:r w:rsidRPr="005F5777">
        <w:rPr>
          <w:rFonts w:ascii="Times New Roman" w:hAnsi="Times New Roman" w:cs="Times New Roman"/>
          <w:sz w:val="24"/>
          <w:szCs w:val="24"/>
        </w:rPr>
        <w:t>pour</w:t>
      </w:r>
      <w:r w:rsidRPr="005F5777">
        <w:rPr>
          <w:rFonts w:ascii="Times New Roman" w:hAnsi="Times New Roman" w:cs="Times New Roman"/>
          <w:spacing w:val="12"/>
          <w:sz w:val="24"/>
          <w:szCs w:val="24"/>
        </w:rPr>
        <w:t xml:space="preserve"> </w:t>
      </w:r>
      <w:r w:rsidRPr="005F5777">
        <w:rPr>
          <w:rFonts w:ascii="Times New Roman" w:hAnsi="Times New Roman" w:cs="Times New Roman"/>
          <w:sz w:val="24"/>
          <w:szCs w:val="24"/>
        </w:rPr>
        <w:t>son</w:t>
      </w:r>
      <w:r w:rsidRPr="005F5777">
        <w:rPr>
          <w:rFonts w:ascii="Times New Roman" w:hAnsi="Times New Roman" w:cs="Times New Roman"/>
          <w:spacing w:val="12"/>
          <w:sz w:val="24"/>
          <w:szCs w:val="24"/>
        </w:rPr>
        <w:t xml:space="preserve"> </w:t>
      </w:r>
      <w:r w:rsidRPr="005F5777">
        <w:rPr>
          <w:rFonts w:ascii="Times New Roman" w:hAnsi="Times New Roman" w:cs="Times New Roman"/>
          <w:sz w:val="24"/>
          <w:szCs w:val="24"/>
        </w:rPr>
        <w:t>interprétation</w:t>
      </w:r>
      <w:r w:rsidRPr="005F5777">
        <w:rPr>
          <w:rFonts w:ascii="Times New Roman" w:hAnsi="Times New Roman" w:cs="Times New Roman"/>
          <w:spacing w:val="12"/>
          <w:sz w:val="24"/>
          <w:szCs w:val="24"/>
        </w:rPr>
        <w:t xml:space="preserve"> </w:t>
      </w:r>
      <w:r w:rsidRPr="005F5777">
        <w:rPr>
          <w:rFonts w:ascii="Times New Roman" w:hAnsi="Times New Roman" w:cs="Times New Roman"/>
          <w:sz w:val="24"/>
          <w:szCs w:val="24"/>
        </w:rPr>
        <w:t>et</w:t>
      </w:r>
      <w:r w:rsidRPr="005F5777">
        <w:rPr>
          <w:rFonts w:ascii="Times New Roman" w:hAnsi="Times New Roman" w:cs="Times New Roman"/>
          <w:spacing w:val="12"/>
          <w:sz w:val="24"/>
          <w:szCs w:val="24"/>
        </w:rPr>
        <w:t xml:space="preserve"> </w:t>
      </w:r>
      <w:r w:rsidRPr="005F5777">
        <w:rPr>
          <w:rFonts w:ascii="Times New Roman" w:hAnsi="Times New Roman" w:cs="Times New Roman"/>
          <w:sz w:val="24"/>
          <w:szCs w:val="24"/>
        </w:rPr>
        <w:t>son</w:t>
      </w:r>
      <w:r w:rsidRPr="005F5777">
        <w:rPr>
          <w:rFonts w:ascii="Times New Roman" w:hAnsi="Times New Roman" w:cs="Times New Roman"/>
          <w:spacing w:val="12"/>
          <w:sz w:val="24"/>
          <w:szCs w:val="24"/>
        </w:rPr>
        <w:t xml:space="preserve"> </w:t>
      </w:r>
      <w:r w:rsidRPr="005F5777">
        <w:rPr>
          <w:rFonts w:ascii="Times New Roman" w:hAnsi="Times New Roman" w:cs="Times New Roman"/>
          <w:sz w:val="24"/>
          <w:szCs w:val="24"/>
        </w:rPr>
        <w:t>exécution</w:t>
      </w:r>
      <w:r w:rsidRPr="005F5777">
        <w:rPr>
          <w:rFonts w:ascii="Times New Roman" w:hAnsi="Times New Roman" w:cs="Times New Roman"/>
          <w:spacing w:val="12"/>
          <w:sz w:val="24"/>
          <w:szCs w:val="24"/>
        </w:rPr>
        <w:t xml:space="preserve"> </w:t>
      </w:r>
      <w:r w:rsidRPr="005F5777">
        <w:rPr>
          <w:rFonts w:ascii="Times New Roman" w:hAnsi="Times New Roman" w:cs="Times New Roman"/>
          <w:sz w:val="24"/>
          <w:szCs w:val="24"/>
        </w:rPr>
        <w:t>au</w:t>
      </w:r>
      <w:r w:rsidRPr="005F5777">
        <w:rPr>
          <w:rFonts w:ascii="Times New Roman" w:hAnsi="Times New Roman" w:cs="Times New Roman"/>
          <w:spacing w:val="12"/>
          <w:sz w:val="24"/>
          <w:szCs w:val="24"/>
        </w:rPr>
        <w:t xml:space="preserve"> </w:t>
      </w:r>
      <w:r w:rsidRPr="005F5777">
        <w:rPr>
          <w:rFonts w:ascii="Times New Roman" w:hAnsi="Times New Roman" w:cs="Times New Roman"/>
          <w:sz w:val="24"/>
          <w:szCs w:val="24"/>
        </w:rPr>
        <w:t>droit</w:t>
      </w:r>
      <w:r w:rsidRPr="005F5777">
        <w:rPr>
          <w:rFonts w:ascii="Times New Roman" w:hAnsi="Times New Roman" w:cs="Times New Roman"/>
          <w:spacing w:val="12"/>
          <w:sz w:val="24"/>
          <w:szCs w:val="24"/>
        </w:rPr>
        <w:t xml:space="preserve"> </w:t>
      </w:r>
      <w:r w:rsidRPr="005F5777">
        <w:rPr>
          <w:rFonts w:ascii="Times New Roman" w:hAnsi="Times New Roman" w:cs="Times New Roman"/>
          <w:sz w:val="24"/>
          <w:szCs w:val="24"/>
        </w:rPr>
        <w:t>camerounais.</w:t>
      </w:r>
      <w:r w:rsidRPr="005F5777">
        <w:rPr>
          <w:rFonts w:ascii="Times New Roman" w:hAnsi="Times New Roman" w:cs="Times New Roman"/>
          <w:spacing w:val="12"/>
          <w:sz w:val="24"/>
          <w:szCs w:val="24"/>
        </w:rPr>
        <w:t xml:space="preserve"> </w:t>
      </w:r>
      <w:r w:rsidRPr="005F5777">
        <w:rPr>
          <w:rFonts w:ascii="Times New Roman" w:hAnsi="Times New Roman" w:cs="Times New Roman"/>
          <w:sz w:val="24"/>
          <w:szCs w:val="24"/>
        </w:rPr>
        <w:t>Les tribunaux camerounais seront seuls compétents pour statuer sur tout ce qui concerne le présent engagement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et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ses</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suites.</w:t>
      </w:r>
    </w:p>
    <w:p w14:paraId="5E4DD0A8" w14:textId="77777777" w:rsidR="0090221C" w:rsidRPr="005F5777" w:rsidRDefault="0090221C" w:rsidP="005F5777">
      <w:pPr>
        <w:suppressAutoHyphens/>
        <w:ind w:left="5040" w:right="-20"/>
        <w:jc w:val="both"/>
        <w:textAlignment w:val="baseline"/>
        <w:rPr>
          <w:rFonts w:ascii="Times New Roman" w:hAnsi="Times New Roman" w:cs="Times New Roman"/>
          <w:sz w:val="24"/>
          <w:szCs w:val="24"/>
        </w:rPr>
      </w:pPr>
      <w:r w:rsidRPr="005F5777">
        <w:rPr>
          <w:rFonts w:ascii="Times New Roman" w:hAnsi="Times New Roman" w:cs="Times New Roman"/>
          <w:i/>
          <w:iCs/>
          <w:sz w:val="24"/>
          <w:szCs w:val="24"/>
        </w:rPr>
        <w:t>Signé</w:t>
      </w:r>
      <w:r w:rsidRPr="005F5777">
        <w:rPr>
          <w:rFonts w:ascii="Times New Roman" w:hAnsi="Times New Roman" w:cs="Times New Roman"/>
          <w:i/>
          <w:iCs/>
          <w:spacing w:val="7"/>
          <w:sz w:val="24"/>
          <w:szCs w:val="24"/>
        </w:rPr>
        <w:t xml:space="preserve"> </w:t>
      </w:r>
      <w:r w:rsidRPr="005F5777">
        <w:rPr>
          <w:rFonts w:ascii="Times New Roman" w:hAnsi="Times New Roman" w:cs="Times New Roman"/>
          <w:i/>
          <w:iCs/>
          <w:sz w:val="24"/>
          <w:szCs w:val="24"/>
        </w:rPr>
        <w:t>et</w:t>
      </w:r>
      <w:r w:rsidRPr="005F5777">
        <w:rPr>
          <w:rFonts w:ascii="Times New Roman" w:hAnsi="Times New Roman" w:cs="Times New Roman"/>
          <w:i/>
          <w:iCs/>
          <w:spacing w:val="7"/>
          <w:sz w:val="24"/>
          <w:szCs w:val="24"/>
        </w:rPr>
        <w:t xml:space="preserve"> </w:t>
      </w:r>
      <w:r w:rsidRPr="005F5777">
        <w:rPr>
          <w:rFonts w:ascii="Times New Roman" w:hAnsi="Times New Roman" w:cs="Times New Roman"/>
          <w:i/>
          <w:iCs/>
          <w:sz w:val="24"/>
          <w:szCs w:val="24"/>
        </w:rPr>
        <w:t>authentifié</w:t>
      </w:r>
      <w:r w:rsidRPr="005F5777">
        <w:rPr>
          <w:rFonts w:ascii="Times New Roman" w:hAnsi="Times New Roman" w:cs="Times New Roman"/>
          <w:i/>
          <w:iCs/>
          <w:spacing w:val="7"/>
          <w:sz w:val="24"/>
          <w:szCs w:val="24"/>
        </w:rPr>
        <w:t xml:space="preserve"> </w:t>
      </w:r>
      <w:r w:rsidRPr="005F5777">
        <w:rPr>
          <w:rFonts w:ascii="Times New Roman" w:hAnsi="Times New Roman" w:cs="Times New Roman"/>
          <w:i/>
          <w:iCs/>
          <w:sz w:val="24"/>
          <w:szCs w:val="24"/>
        </w:rPr>
        <w:t>par</w:t>
      </w:r>
      <w:r w:rsidRPr="005F5777">
        <w:rPr>
          <w:rFonts w:ascii="Times New Roman" w:hAnsi="Times New Roman" w:cs="Times New Roman"/>
          <w:i/>
          <w:iCs/>
          <w:spacing w:val="7"/>
          <w:sz w:val="24"/>
          <w:szCs w:val="24"/>
        </w:rPr>
        <w:t xml:space="preserve"> </w:t>
      </w:r>
      <w:r w:rsidRPr="005F5777">
        <w:rPr>
          <w:rFonts w:ascii="Times New Roman" w:hAnsi="Times New Roman" w:cs="Times New Roman"/>
          <w:i/>
          <w:iCs/>
          <w:sz w:val="24"/>
          <w:szCs w:val="24"/>
        </w:rPr>
        <w:t>l’organisme financier</w:t>
      </w:r>
    </w:p>
    <w:p w14:paraId="6A4AA8ED" w14:textId="77777777" w:rsidR="0090221C" w:rsidRPr="005F5777" w:rsidRDefault="0090221C" w:rsidP="005F5777">
      <w:pPr>
        <w:suppressAutoHyphens/>
        <w:ind w:left="5613" w:right="-20"/>
        <w:jc w:val="both"/>
        <w:textAlignment w:val="baseline"/>
        <w:rPr>
          <w:rFonts w:ascii="Times New Roman" w:hAnsi="Times New Roman" w:cs="Times New Roman"/>
          <w:sz w:val="24"/>
          <w:szCs w:val="24"/>
        </w:rPr>
      </w:pPr>
      <w:r w:rsidRPr="005F5777">
        <w:rPr>
          <w:rFonts w:ascii="Times New Roman" w:hAnsi="Times New Roman" w:cs="Times New Roman"/>
          <w:i/>
          <w:iCs/>
          <w:sz w:val="24"/>
          <w:szCs w:val="24"/>
        </w:rPr>
        <w:t>Fait à ___________,</w:t>
      </w:r>
      <w:r w:rsidRPr="005F5777">
        <w:rPr>
          <w:rFonts w:ascii="Times New Roman" w:hAnsi="Times New Roman" w:cs="Times New Roman"/>
          <w:i/>
          <w:iCs/>
          <w:spacing w:val="7"/>
          <w:sz w:val="24"/>
          <w:szCs w:val="24"/>
        </w:rPr>
        <w:t xml:space="preserve"> </w:t>
      </w:r>
      <w:r w:rsidRPr="005F5777">
        <w:rPr>
          <w:rFonts w:ascii="Times New Roman" w:hAnsi="Times New Roman" w:cs="Times New Roman"/>
          <w:i/>
          <w:iCs/>
          <w:sz w:val="24"/>
          <w:szCs w:val="24"/>
        </w:rPr>
        <w:t>le</w:t>
      </w:r>
      <w:r w:rsidRPr="005F5777">
        <w:rPr>
          <w:rFonts w:ascii="Times New Roman" w:hAnsi="Times New Roman" w:cs="Times New Roman"/>
          <w:i/>
          <w:iCs/>
          <w:spacing w:val="7"/>
          <w:sz w:val="24"/>
          <w:szCs w:val="24"/>
        </w:rPr>
        <w:t xml:space="preserve"> ___________</w:t>
      </w:r>
    </w:p>
    <w:p w14:paraId="4D3F7B84" w14:textId="77777777" w:rsidR="0090221C" w:rsidRPr="005F5777" w:rsidRDefault="0090221C" w:rsidP="005F5777">
      <w:pPr>
        <w:tabs>
          <w:tab w:val="left" w:pos="993"/>
          <w:tab w:val="left" w:pos="4536"/>
        </w:tabs>
        <w:suppressAutoHyphens/>
        <w:ind w:left="5613" w:right="-20"/>
        <w:jc w:val="both"/>
        <w:textAlignment w:val="baseline"/>
        <w:rPr>
          <w:rFonts w:ascii="Times New Roman" w:hAnsi="Times New Roman" w:cs="Times New Roman"/>
          <w:i/>
          <w:iCs/>
          <w:sz w:val="24"/>
          <w:szCs w:val="24"/>
        </w:rPr>
      </w:pPr>
    </w:p>
    <w:p w14:paraId="1772549E" w14:textId="77777777" w:rsidR="0090221C" w:rsidRPr="005F5777" w:rsidRDefault="0090221C" w:rsidP="005F5777">
      <w:pPr>
        <w:tabs>
          <w:tab w:val="left" w:pos="993"/>
          <w:tab w:val="left" w:pos="4536"/>
        </w:tabs>
        <w:suppressAutoHyphens/>
        <w:ind w:left="5613" w:right="-20"/>
        <w:jc w:val="both"/>
        <w:textAlignment w:val="baseline"/>
        <w:rPr>
          <w:rFonts w:ascii="Times New Roman" w:hAnsi="Times New Roman" w:cs="Times New Roman"/>
          <w:sz w:val="24"/>
          <w:szCs w:val="24"/>
        </w:rPr>
      </w:pPr>
      <w:r w:rsidRPr="005F5777">
        <w:rPr>
          <w:rFonts w:ascii="Times New Roman" w:hAnsi="Times New Roman" w:cs="Times New Roman"/>
          <w:i/>
          <w:iCs/>
          <w:sz w:val="24"/>
          <w:szCs w:val="24"/>
        </w:rPr>
        <w:t>[Signature</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de</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l’Organisme financier]</w:t>
      </w:r>
    </w:p>
    <w:p w14:paraId="1824E6D3" w14:textId="77777777" w:rsidR="0090221C" w:rsidRPr="005F5777" w:rsidRDefault="0090221C" w:rsidP="005F5777">
      <w:pPr>
        <w:suppressAutoHyphens/>
        <w:ind w:right="-20"/>
        <w:jc w:val="both"/>
        <w:textAlignment w:val="baseline"/>
        <w:rPr>
          <w:rFonts w:ascii="Times New Roman" w:hAnsi="Times New Roman" w:cs="Times New Roman"/>
          <w:i/>
          <w:iCs/>
          <w:w w:val="98"/>
          <w:sz w:val="24"/>
          <w:szCs w:val="24"/>
        </w:rPr>
      </w:pPr>
      <w:r w:rsidRPr="005F5777">
        <w:rPr>
          <w:rFonts w:ascii="Times New Roman" w:hAnsi="Times New Roman" w:cs="Times New Roman"/>
          <w:i/>
          <w:iCs/>
          <w:w w:val="98"/>
          <w:position w:val="9"/>
          <w:sz w:val="24"/>
          <w:szCs w:val="24"/>
        </w:rPr>
        <w:t>(10)</w:t>
      </w:r>
      <w:r w:rsidRPr="005F5777">
        <w:rPr>
          <w:rFonts w:ascii="Times New Roman" w:hAnsi="Times New Roman" w:cs="Times New Roman"/>
          <w:i/>
          <w:iCs/>
          <w:w w:val="98"/>
          <w:sz w:val="24"/>
          <w:szCs w:val="24"/>
        </w:rPr>
        <w:t>Cas</w:t>
      </w:r>
      <w:r w:rsidRPr="005F5777">
        <w:rPr>
          <w:rFonts w:ascii="Times New Roman" w:hAnsi="Times New Roman" w:cs="Times New Roman"/>
          <w:i/>
          <w:iCs/>
          <w:spacing w:val="4"/>
          <w:sz w:val="24"/>
          <w:szCs w:val="24"/>
        </w:rPr>
        <w:t xml:space="preserve"> </w:t>
      </w:r>
      <w:r w:rsidRPr="005F5777">
        <w:rPr>
          <w:rFonts w:ascii="Times New Roman" w:hAnsi="Times New Roman" w:cs="Times New Roman"/>
          <w:i/>
          <w:iCs/>
          <w:w w:val="98"/>
          <w:sz w:val="24"/>
          <w:szCs w:val="24"/>
        </w:rPr>
        <w:t>où</w:t>
      </w:r>
      <w:r w:rsidRPr="005F5777">
        <w:rPr>
          <w:rFonts w:ascii="Times New Roman" w:hAnsi="Times New Roman" w:cs="Times New Roman"/>
          <w:i/>
          <w:iCs/>
          <w:spacing w:val="4"/>
          <w:sz w:val="24"/>
          <w:szCs w:val="24"/>
        </w:rPr>
        <w:t xml:space="preserve"> </w:t>
      </w:r>
      <w:r w:rsidRPr="005F5777">
        <w:rPr>
          <w:rFonts w:ascii="Times New Roman" w:hAnsi="Times New Roman" w:cs="Times New Roman"/>
          <w:i/>
          <w:iCs/>
          <w:w w:val="98"/>
          <w:sz w:val="24"/>
          <w:szCs w:val="24"/>
        </w:rPr>
        <w:t>la</w:t>
      </w:r>
      <w:r w:rsidRPr="005F5777">
        <w:rPr>
          <w:rFonts w:ascii="Times New Roman" w:hAnsi="Times New Roman" w:cs="Times New Roman"/>
          <w:i/>
          <w:iCs/>
          <w:spacing w:val="4"/>
          <w:sz w:val="24"/>
          <w:szCs w:val="24"/>
        </w:rPr>
        <w:t xml:space="preserve"> </w:t>
      </w:r>
      <w:r w:rsidRPr="005F5777">
        <w:rPr>
          <w:rFonts w:ascii="Times New Roman" w:hAnsi="Times New Roman" w:cs="Times New Roman"/>
          <w:i/>
          <w:iCs/>
          <w:w w:val="98"/>
          <w:sz w:val="24"/>
          <w:szCs w:val="24"/>
        </w:rPr>
        <w:t>caution</w:t>
      </w:r>
      <w:r w:rsidRPr="005F5777">
        <w:rPr>
          <w:rFonts w:ascii="Times New Roman" w:hAnsi="Times New Roman" w:cs="Times New Roman"/>
          <w:i/>
          <w:iCs/>
          <w:spacing w:val="4"/>
          <w:sz w:val="24"/>
          <w:szCs w:val="24"/>
        </w:rPr>
        <w:t xml:space="preserve"> </w:t>
      </w:r>
      <w:r w:rsidRPr="005F5777">
        <w:rPr>
          <w:rFonts w:ascii="Times New Roman" w:hAnsi="Times New Roman" w:cs="Times New Roman"/>
          <w:i/>
          <w:iCs/>
          <w:w w:val="98"/>
          <w:sz w:val="24"/>
          <w:szCs w:val="24"/>
        </w:rPr>
        <w:t>est</w:t>
      </w:r>
      <w:r w:rsidRPr="005F5777">
        <w:rPr>
          <w:rFonts w:ascii="Times New Roman" w:hAnsi="Times New Roman" w:cs="Times New Roman"/>
          <w:i/>
          <w:iCs/>
          <w:spacing w:val="4"/>
          <w:sz w:val="24"/>
          <w:szCs w:val="24"/>
        </w:rPr>
        <w:t xml:space="preserve"> </w:t>
      </w:r>
      <w:r w:rsidRPr="005F5777">
        <w:rPr>
          <w:rFonts w:ascii="Times New Roman" w:hAnsi="Times New Roman" w:cs="Times New Roman"/>
          <w:i/>
          <w:iCs/>
          <w:w w:val="98"/>
          <w:sz w:val="24"/>
          <w:szCs w:val="24"/>
        </w:rPr>
        <w:t>établie</w:t>
      </w:r>
      <w:r w:rsidRPr="005F5777">
        <w:rPr>
          <w:rFonts w:ascii="Times New Roman" w:hAnsi="Times New Roman" w:cs="Times New Roman"/>
          <w:i/>
          <w:iCs/>
          <w:spacing w:val="4"/>
          <w:sz w:val="24"/>
          <w:szCs w:val="24"/>
        </w:rPr>
        <w:t xml:space="preserve"> </w:t>
      </w:r>
      <w:r w:rsidRPr="005F5777">
        <w:rPr>
          <w:rFonts w:ascii="Times New Roman" w:hAnsi="Times New Roman" w:cs="Times New Roman"/>
          <w:i/>
          <w:iCs/>
          <w:w w:val="98"/>
          <w:sz w:val="24"/>
          <w:szCs w:val="24"/>
        </w:rPr>
        <w:t>une</w:t>
      </w:r>
      <w:r w:rsidRPr="005F5777">
        <w:rPr>
          <w:rFonts w:ascii="Times New Roman" w:hAnsi="Times New Roman" w:cs="Times New Roman"/>
          <w:i/>
          <w:iCs/>
          <w:spacing w:val="4"/>
          <w:sz w:val="24"/>
          <w:szCs w:val="24"/>
        </w:rPr>
        <w:t xml:space="preserve"> </w:t>
      </w:r>
      <w:r w:rsidRPr="005F5777">
        <w:rPr>
          <w:rFonts w:ascii="Times New Roman" w:hAnsi="Times New Roman" w:cs="Times New Roman"/>
          <w:i/>
          <w:iCs/>
          <w:w w:val="98"/>
          <w:sz w:val="24"/>
          <w:szCs w:val="24"/>
        </w:rPr>
        <w:t>fois</w:t>
      </w:r>
      <w:r w:rsidRPr="005F5777">
        <w:rPr>
          <w:rFonts w:ascii="Times New Roman" w:hAnsi="Times New Roman" w:cs="Times New Roman"/>
          <w:i/>
          <w:iCs/>
          <w:spacing w:val="4"/>
          <w:sz w:val="24"/>
          <w:szCs w:val="24"/>
        </w:rPr>
        <w:t xml:space="preserve"> </w:t>
      </w:r>
      <w:r w:rsidRPr="005F5777">
        <w:rPr>
          <w:rFonts w:ascii="Times New Roman" w:hAnsi="Times New Roman" w:cs="Times New Roman"/>
          <w:i/>
          <w:iCs/>
          <w:w w:val="98"/>
          <w:sz w:val="24"/>
          <w:szCs w:val="24"/>
        </w:rPr>
        <w:t>au</w:t>
      </w:r>
      <w:r w:rsidRPr="005F5777">
        <w:rPr>
          <w:rFonts w:ascii="Times New Roman" w:hAnsi="Times New Roman" w:cs="Times New Roman"/>
          <w:i/>
          <w:iCs/>
          <w:spacing w:val="4"/>
          <w:sz w:val="24"/>
          <w:szCs w:val="24"/>
        </w:rPr>
        <w:t xml:space="preserve"> </w:t>
      </w:r>
      <w:r w:rsidRPr="005F5777">
        <w:rPr>
          <w:rFonts w:ascii="Times New Roman" w:hAnsi="Times New Roman" w:cs="Times New Roman"/>
          <w:i/>
          <w:iCs/>
          <w:w w:val="98"/>
          <w:sz w:val="24"/>
          <w:szCs w:val="24"/>
        </w:rPr>
        <w:t>démarrage</w:t>
      </w:r>
      <w:r w:rsidRPr="005F5777">
        <w:rPr>
          <w:rFonts w:ascii="Times New Roman" w:hAnsi="Times New Roman" w:cs="Times New Roman"/>
          <w:i/>
          <w:iCs/>
          <w:spacing w:val="4"/>
          <w:sz w:val="24"/>
          <w:szCs w:val="24"/>
        </w:rPr>
        <w:t xml:space="preserve"> </w:t>
      </w:r>
      <w:r w:rsidRPr="005F5777">
        <w:rPr>
          <w:rFonts w:ascii="Times New Roman" w:hAnsi="Times New Roman" w:cs="Times New Roman"/>
          <w:i/>
          <w:iCs/>
          <w:w w:val="98"/>
          <w:sz w:val="24"/>
          <w:szCs w:val="24"/>
        </w:rPr>
        <w:t>des</w:t>
      </w:r>
      <w:r w:rsidRPr="005F5777">
        <w:rPr>
          <w:rFonts w:ascii="Times New Roman" w:hAnsi="Times New Roman" w:cs="Times New Roman"/>
          <w:i/>
          <w:iCs/>
          <w:spacing w:val="4"/>
          <w:sz w:val="24"/>
          <w:szCs w:val="24"/>
        </w:rPr>
        <w:t xml:space="preserve"> </w:t>
      </w:r>
      <w:r w:rsidRPr="005F5777">
        <w:rPr>
          <w:rFonts w:ascii="Times New Roman" w:hAnsi="Times New Roman" w:cs="Times New Roman"/>
          <w:i/>
          <w:iCs/>
          <w:w w:val="98"/>
          <w:sz w:val="24"/>
          <w:szCs w:val="24"/>
        </w:rPr>
        <w:t>prestations</w:t>
      </w:r>
      <w:r w:rsidRPr="005F5777">
        <w:rPr>
          <w:rFonts w:ascii="Times New Roman" w:hAnsi="Times New Roman" w:cs="Times New Roman"/>
          <w:i/>
          <w:iCs/>
          <w:spacing w:val="4"/>
          <w:sz w:val="24"/>
          <w:szCs w:val="24"/>
        </w:rPr>
        <w:t xml:space="preserve"> </w:t>
      </w:r>
      <w:r w:rsidRPr="005F5777">
        <w:rPr>
          <w:rFonts w:ascii="Times New Roman" w:hAnsi="Times New Roman" w:cs="Times New Roman"/>
          <w:i/>
          <w:iCs/>
          <w:w w:val="98"/>
          <w:sz w:val="24"/>
          <w:szCs w:val="24"/>
        </w:rPr>
        <w:t>et</w:t>
      </w:r>
      <w:r w:rsidRPr="005F5777">
        <w:rPr>
          <w:rFonts w:ascii="Times New Roman" w:hAnsi="Times New Roman" w:cs="Times New Roman"/>
          <w:i/>
          <w:iCs/>
          <w:spacing w:val="4"/>
          <w:sz w:val="24"/>
          <w:szCs w:val="24"/>
        </w:rPr>
        <w:t xml:space="preserve"> </w:t>
      </w:r>
      <w:r w:rsidRPr="005F5777">
        <w:rPr>
          <w:rFonts w:ascii="Times New Roman" w:hAnsi="Times New Roman" w:cs="Times New Roman"/>
          <w:i/>
          <w:iCs/>
          <w:w w:val="98"/>
          <w:sz w:val="24"/>
          <w:szCs w:val="24"/>
        </w:rPr>
        <w:t>couvre</w:t>
      </w:r>
      <w:r w:rsidRPr="005F5777">
        <w:rPr>
          <w:rFonts w:ascii="Times New Roman" w:hAnsi="Times New Roman" w:cs="Times New Roman"/>
          <w:i/>
          <w:iCs/>
          <w:spacing w:val="4"/>
          <w:sz w:val="24"/>
          <w:szCs w:val="24"/>
        </w:rPr>
        <w:t xml:space="preserve"> </w:t>
      </w:r>
      <w:r w:rsidRPr="005F5777">
        <w:rPr>
          <w:rFonts w:ascii="Times New Roman" w:hAnsi="Times New Roman" w:cs="Times New Roman"/>
          <w:i/>
          <w:iCs/>
          <w:w w:val="98"/>
          <w:sz w:val="24"/>
          <w:szCs w:val="24"/>
        </w:rPr>
        <w:t>la</w:t>
      </w:r>
      <w:r w:rsidRPr="005F5777">
        <w:rPr>
          <w:rFonts w:ascii="Times New Roman" w:hAnsi="Times New Roman" w:cs="Times New Roman"/>
          <w:i/>
          <w:iCs/>
          <w:spacing w:val="4"/>
          <w:sz w:val="24"/>
          <w:szCs w:val="24"/>
        </w:rPr>
        <w:t xml:space="preserve"> </w:t>
      </w:r>
      <w:r w:rsidRPr="005F5777">
        <w:rPr>
          <w:rFonts w:ascii="Times New Roman" w:hAnsi="Times New Roman" w:cs="Times New Roman"/>
          <w:i/>
          <w:iCs/>
          <w:w w:val="98"/>
          <w:sz w:val="24"/>
          <w:szCs w:val="24"/>
        </w:rPr>
        <w:t>totalité</w:t>
      </w:r>
      <w:r w:rsidRPr="005F5777">
        <w:rPr>
          <w:rFonts w:ascii="Times New Roman" w:hAnsi="Times New Roman" w:cs="Times New Roman"/>
          <w:i/>
          <w:iCs/>
          <w:spacing w:val="4"/>
          <w:sz w:val="24"/>
          <w:szCs w:val="24"/>
        </w:rPr>
        <w:t xml:space="preserve"> </w:t>
      </w:r>
      <w:r w:rsidRPr="005F5777">
        <w:rPr>
          <w:rFonts w:ascii="Times New Roman" w:hAnsi="Times New Roman" w:cs="Times New Roman"/>
          <w:i/>
          <w:iCs/>
          <w:w w:val="98"/>
          <w:sz w:val="24"/>
          <w:szCs w:val="24"/>
        </w:rPr>
        <w:t>de</w:t>
      </w:r>
      <w:r w:rsidRPr="005F5777">
        <w:rPr>
          <w:rFonts w:ascii="Times New Roman" w:hAnsi="Times New Roman" w:cs="Times New Roman"/>
          <w:i/>
          <w:iCs/>
          <w:spacing w:val="4"/>
          <w:sz w:val="24"/>
          <w:szCs w:val="24"/>
        </w:rPr>
        <w:t xml:space="preserve"> </w:t>
      </w:r>
      <w:r w:rsidRPr="005F5777">
        <w:rPr>
          <w:rFonts w:ascii="Times New Roman" w:hAnsi="Times New Roman" w:cs="Times New Roman"/>
          <w:i/>
          <w:iCs/>
          <w:w w:val="98"/>
          <w:sz w:val="24"/>
          <w:szCs w:val="24"/>
        </w:rPr>
        <w:t>la</w:t>
      </w:r>
      <w:r w:rsidRPr="005F5777">
        <w:rPr>
          <w:rFonts w:ascii="Times New Roman" w:hAnsi="Times New Roman" w:cs="Times New Roman"/>
          <w:i/>
          <w:iCs/>
          <w:spacing w:val="4"/>
          <w:sz w:val="24"/>
          <w:szCs w:val="24"/>
        </w:rPr>
        <w:t xml:space="preserve"> </w:t>
      </w:r>
      <w:r w:rsidRPr="005F5777">
        <w:rPr>
          <w:rFonts w:ascii="Times New Roman" w:hAnsi="Times New Roman" w:cs="Times New Roman"/>
          <w:i/>
          <w:iCs/>
          <w:w w:val="98"/>
          <w:sz w:val="24"/>
          <w:szCs w:val="24"/>
        </w:rPr>
        <w:t>garantie,</w:t>
      </w:r>
      <w:r w:rsidRPr="005F5777">
        <w:rPr>
          <w:rFonts w:ascii="Times New Roman" w:hAnsi="Times New Roman" w:cs="Times New Roman"/>
          <w:i/>
          <w:iCs/>
          <w:spacing w:val="4"/>
          <w:sz w:val="24"/>
          <w:szCs w:val="24"/>
        </w:rPr>
        <w:t xml:space="preserve"> </w:t>
      </w:r>
      <w:r w:rsidRPr="005F5777">
        <w:rPr>
          <w:rFonts w:ascii="Times New Roman" w:hAnsi="Times New Roman" w:cs="Times New Roman"/>
          <w:i/>
          <w:iCs/>
          <w:w w:val="98"/>
          <w:sz w:val="24"/>
          <w:szCs w:val="24"/>
        </w:rPr>
        <w:t>soit</w:t>
      </w:r>
      <w:r w:rsidRPr="005F5777">
        <w:rPr>
          <w:rFonts w:ascii="Times New Roman" w:hAnsi="Times New Roman" w:cs="Times New Roman"/>
          <w:i/>
          <w:iCs/>
          <w:spacing w:val="4"/>
          <w:sz w:val="24"/>
          <w:szCs w:val="24"/>
        </w:rPr>
        <w:t xml:space="preserve"> </w:t>
      </w:r>
      <w:r w:rsidRPr="005F5777">
        <w:rPr>
          <w:rFonts w:ascii="Times New Roman" w:hAnsi="Times New Roman" w:cs="Times New Roman"/>
          <w:i/>
          <w:iCs/>
          <w:w w:val="98"/>
          <w:sz w:val="24"/>
          <w:szCs w:val="24"/>
        </w:rPr>
        <w:t>10%</w:t>
      </w:r>
      <w:r w:rsidRPr="005F5777">
        <w:rPr>
          <w:rFonts w:ascii="Times New Roman" w:hAnsi="Times New Roman" w:cs="Times New Roman"/>
          <w:i/>
          <w:iCs/>
          <w:spacing w:val="4"/>
          <w:sz w:val="24"/>
          <w:szCs w:val="24"/>
        </w:rPr>
        <w:t xml:space="preserve"> </w:t>
      </w:r>
      <w:r w:rsidRPr="005F5777">
        <w:rPr>
          <w:rFonts w:ascii="Times New Roman" w:hAnsi="Times New Roman" w:cs="Times New Roman"/>
          <w:i/>
          <w:iCs/>
          <w:w w:val="98"/>
          <w:sz w:val="24"/>
          <w:szCs w:val="24"/>
        </w:rPr>
        <w:t>de la lettre commande</w:t>
      </w:r>
      <w:bookmarkStart w:id="149" w:name="_Hlk159938869"/>
      <w:r w:rsidRPr="005F5777">
        <w:rPr>
          <w:rFonts w:ascii="Times New Roman" w:hAnsi="Times New Roman" w:cs="Times New Roman"/>
          <w:i/>
          <w:iCs/>
          <w:w w:val="98"/>
          <w:sz w:val="24"/>
          <w:szCs w:val="24"/>
        </w:rPr>
        <w:t>.</w:t>
      </w:r>
    </w:p>
    <w:p w14:paraId="5AB7F3AF" w14:textId="77777777" w:rsidR="0090221C" w:rsidRPr="005F5777" w:rsidRDefault="0090221C" w:rsidP="005F5777">
      <w:pPr>
        <w:suppressAutoHyphens/>
        <w:ind w:right="-20"/>
        <w:jc w:val="both"/>
        <w:textAlignment w:val="baseline"/>
        <w:rPr>
          <w:rFonts w:ascii="Times New Roman" w:hAnsi="Times New Roman" w:cs="Times New Roman"/>
          <w:b/>
          <w:bCs/>
          <w:sz w:val="24"/>
          <w:szCs w:val="24"/>
        </w:rPr>
      </w:pPr>
    </w:p>
    <w:bookmarkEnd w:id="149"/>
    <w:p w14:paraId="5E0C61E8" w14:textId="77777777" w:rsidR="0090221C" w:rsidRPr="005F5777" w:rsidRDefault="0090221C" w:rsidP="005F5777">
      <w:pPr>
        <w:jc w:val="both"/>
        <w:rPr>
          <w:rFonts w:ascii="Times New Roman" w:hAnsi="Times New Roman" w:cs="Times New Roman"/>
          <w:b/>
          <w:bCs/>
          <w:sz w:val="24"/>
          <w:szCs w:val="24"/>
        </w:rPr>
      </w:pPr>
      <w:r w:rsidRPr="005F5777">
        <w:rPr>
          <w:rFonts w:ascii="Times New Roman" w:hAnsi="Times New Roman" w:cs="Times New Roman"/>
          <w:b/>
          <w:bCs/>
          <w:sz w:val="24"/>
          <w:szCs w:val="24"/>
        </w:rPr>
        <w:br w:type="page"/>
      </w:r>
    </w:p>
    <w:p w14:paraId="1C14D940" w14:textId="0CA7F113" w:rsidR="0090221C" w:rsidRPr="005F5777" w:rsidRDefault="005F5777" w:rsidP="005F5777">
      <w:pPr>
        <w:suppressAutoHyphens/>
        <w:jc w:val="both"/>
        <w:textAlignment w:val="baseline"/>
        <w:rPr>
          <w:rFonts w:ascii="Times New Roman" w:hAnsi="Times New Roman" w:cs="Times New Roman"/>
          <w:b/>
          <w:bCs/>
          <w:caps/>
          <w:spacing w:val="36"/>
          <w:w w:val="80"/>
          <w:position w:val="-1"/>
          <w:sz w:val="24"/>
          <w:szCs w:val="24"/>
        </w:rPr>
      </w:pPr>
      <w:bookmarkStart w:id="150" w:name="_Toc157617479"/>
      <w:r>
        <w:rPr>
          <w:rFonts w:ascii="Times New Roman" w:hAnsi="Times New Roman" w:cs="Times New Roman"/>
          <w:b/>
          <w:bCs/>
          <w:caps/>
          <w:spacing w:val="36"/>
          <w:w w:val="80"/>
          <w:position w:val="-1"/>
          <w:sz w:val="24"/>
          <w:szCs w:val="24"/>
        </w:rPr>
        <w:lastRenderedPageBreak/>
        <w:t>ANNEXE 5 : L</w:t>
      </w:r>
      <w:r w:rsidR="0090221C" w:rsidRPr="005F5777">
        <w:rPr>
          <w:rFonts w:ascii="Times New Roman" w:hAnsi="Times New Roman" w:cs="Times New Roman"/>
          <w:b/>
          <w:bCs/>
          <w:caps/>
          <w:spacing w:val="36"/>
          <w:w w:val="80"/>
          <w:position w:val="-1"/>
          <w:sz w:val="24"/>
          <w:szCs w:val="24"/>
        </w:rPr>
        <w:t>ettre</w:t>
      </w:r>
      <w:r w:rsidR="0090221C" w:rsidRPr="005F5777">
        <w:rPr>
          <w:rFonts w:ascii="Times New Roman" w:hAnsi="Times New Roman" w:cs="Times New Roman"/>
          <w:b/>
          <w:bCs/>
          <w:caps/>
          <w:spacing w:val="10"/>
          <w:w w:val="80"/>
          <w:position w:val="-1"/>
          <w:sz w:val="24"/>
          <w:szCs w:val="24"/>
        </w:rPr>
        <w:t xml:space="preserve"> </w:t>
      </w:r>
      <w:r w:rsidR="0090221C" w:rsidRPr="005F5777">
        <w:rPr>
          <w:rFonts w:ascii="Times New Roman" w:hAnsi="Times New Roman" w:cs="Times New Roman"/>
          <w:b/>
          <w:bCs/>
          <w:caps/>
          <w:spacing w:val="36"/>
          <w:w w:val="80"/>
          <w:position w:val="-1"/>
          <w:sz w:val="24"/>
          <w:szCs w:val="24"/>
        </w:rPr>
        <w:t>de</w:t>
      </w:r>
      <w:r w:rsidR="0090221C" w:rsidRPr="005F5777">
        <w:rPr>
          <w:rFonts w:ascii="Times New Roman" w:hAnsi="Times New Roman" w:cs="Times New Roman"/>
          <w:b/>
          <w:bCs/>
          <w:caps/>
          <w:spacing w:val="10"/>
          <w:w w:val="80"/>
          <w:position w:val="-1"/>
          <w:sz w:val="24"/>
          <w:szCs w:val="24"/>
        </w:rPr>
        <w:t xml:space="preserve"> </w:t>
      </w:r>
      <w:r w:rsidR="0090221C" w:rsidRPr="005F5777">
        <w:rPr>
          <w:rFonts w:ascii="Times New Roman" w:hAnsi="Times New Roman" w:cs="Times New Roman"/>
          <w:b/>
          <w:bCs/>
          <w:caps/>
          <w:spacing w:val="36"/>
          <w:w w:val="80"/>
          <w:position w:val="-1"/>
          <w:sz w:val="24"/>
          <w:szCs w:val="24"/>
        </w:rPr>
        <w:t>soumission</w:t>
      </w:r>
      <w:r w:rsidR="0090221C" w:rsidRPr="005F5777">
        <w:rPr>
          <w:rFonts w:ascii="Times New Roman" w:hAnsi="Times New Roman" w:cs="Times New Roman"/>
          <w:b/>
          <w:bCs/>
          <w:caps/>
          <w:spacing w:val="10"/>
          <w:w w:val="80"/>
          <w:position w:val="-1"/>
          <w:sz w:val="24"/>
          <w:szCs w:val="24"/>
        </w:rPr>
        <w:t xml:space="preserve"> </w:t>
      </w:r>
      <w:r w:rsidR="0090221C" w:rsidRPr="005F5777">
        <w:rPr>
          <w:rFonts w:ascii="Times New Roman" w:hAnsi="Times New Roman" w:cs="Times New Roman"/>
          <w:b/>
          <w:bCs/>
          <w:caps/>
          <w:spacing w:val="36"/>
          <w:w w:val="80"/>
          <w:position w:val="-1"/>
          <w:sz w:val="24"/>
          <w:szCs w:val="24"/>
        </w:rPr>
        <w:t>de</w:t>
      </w:r>
      <w:r w:rsidR="0090221C" w:rsidRPr="005F5777">
        <w:rPr>
          <w:rFonts w:ascii="Times New Roman" w:hAnsi="Times New Roman" w:cs="Times New Roman"/>
          <w:b/>
          <w:bCs/>
          <w:caps/>
          <w:spacing w:val="10"/>
          <w:w w:val="80"/>
          <w:position w:val="-1"/>
          <w:sz w:val="24"/>
          <w:szCs w:val="24"/>
        </w:rPr>
        <w:t xml:space="preserve"> </w:t>
      </w:r>
      <w:r w:rsidR="0090221C" w:rsidRPr="005F5777">
        <w:rPr>
          <w:rFonts w:ascii="Times New Roman" w:hAnsi="Times New Roman" w:cs="Times New Roman"/>
          <w:b/>
          <w:bCs/>
          <w:caps/>
          <w:spacing w:val="36"/>
          <w:w w:val="80"/>
          <w:position w:val="-1"/>
          <w:sz w:val="24"/>
          <w:szCs w:val="24"/>
        </w:rPr>
        <w:t>la</w:t>
      </w:r>
      <w:r w:rsidR="0090221C" w:rsidRPr="005F5777">
        <w:rPr>
          <w:rFonts w:ascii="Times New Roman" w:hAnsi="Times New Roman" w:cs="Times New Roman"/>
          <w:b/>
          <w:bCs/>
          <w:caps/>
          <w:spacing w:val="10"/>
          <w:w w:val="80"/>
          <w:position w:val="-1"/>
          <w:sz w:val="24"/>
          <w:szCs w:val="24"/>
        </w:rPr>
        <w:t xml:space="preserve"> </w:t>
      </w:r>
      <w:r w:rsidR="0090221C" w:rsidRPr="005F5777">
        <w:rPr>
          <w:rFonts w:ascii="Times New Roman" w:hAnsi="Times New Roman" w:cs="Times New Roman"/>
          <w:b/>
          <w:bCs/>
          <w:caps/>
          <w:spacing w:val="36"/>
          <w:w w:val="80"/>
          <w:position w:val="-1"/>
          <w:sz w:val="24"/>
          <w:szCs w:val="24"/>
        </w:rPr>
        <w:t>proposition</w:t>
      </w:r>
      <w:r w:rsidR="0090221C" w:rsidRPr="005F5777">
        <w:rPr>
          <w:rFonts w:ascii="Times New Roman" w:hAnsi="Times New Roman" w:cs="Times New Roman"/>
          <w:b/>
          <w:bCs/>
          <w:caps/>
          <w:spacing w:val="10"/>
          <w:w w:val="80"/>
          <w:position w:val="-1"/>
          <w:sz w:val="24"/>
          <w:szCs w:val="24"/>
        </w:rPr>
        <w:t xml:space="preserve"> </w:t>
      </w:r>
      <w:r w:rsidR="0090221C" w:rsidRPr="005F5777">
        <w:rPr>
          <w:rFonts w:ascii="Times New Roman" w:hAnsi="Times New Roman" w:cs="Times New Roman"/>
          <w:b/>
          <w:bCs/>
          <w:caps/>
          <w:spacing w:val="36"/>
          <w:w w:val="80"/>
          <w:position w:val="-1"/>
          <w:sz w:val="24"/>
          <w:szCs w:val="24"/>
        </w:rPr>
        <w:t>technique</w:t>
      </w:r>
      <w:bookmarkEnd w:id="150"/>
    </w:p>
    <w:p w14:paraId="66DF292A" w14:textId="77777777" w:rsidR="0090221C" w:rsidRPr="005F5777" w:rsidRDefault="0090221C" w:rsidP="005F5777">
      <w:pPr>
        <w:suppressAutoHyphens/>
        <w:adjustRightInd w:val="0"/>
        <w:jc w:val="both"/>
        <w:textAlignment w:val="baseline"/>
        <w:rPr>
          <w:rFonts w:ascii="Times New Roman" w:hAnsi="Times New Roman" w:cs="Times New Roman"/>
          <w:sz w:val="24"/>
          <w:szCs w:val="24"/>
        </w:rPr>
      </w:pPr>
    </w:p>
    <w:p w14:paraId="1A3B23F3" w14:textId="77777777" w:rsidR="0090221C" w:rsidRPr="005F5777" w:rsidRDefault="0090221C" w:rsidP="005F5777">
      <w:pPr>
        <w:suppressAutoHyphens/>
        <w:adjustRightInd w:val="0"/>
        <w:ind w:left="8027" w:right="-20"/>
        <w:jc w:val="both"/>
        <w:textAlignment w:val="baseline"/>
        <w:rPr>
          <w:rFonts w:ascii="Times New Roman" w:hAnsi="Times New Roman" w:cs="Times New Roman"/>
          <w:sz w:val="24"/>
          <w:szCs w:val="24"/>
        </w:rPr>
      </w:pPr>
      <w:r w:rsidRPr="005F5777">
        <w:rPr>
          <w:rFonts w:ascii="Times New Roman" w:hAnsi="Times New Roman" w:cs="Times New Roman"/>
          <w:i/>
          <w:iCs/>
          <w:sz w:val="24"/>
          <w:szCs w:val="24"/>
        </w:rPr>
        <w:t>[Lieu,</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date]</w:t>
      </w:r>
    </w:p>
    <w:p w14:paraId="69DEE622" w14:textId="77777777" w:rsidR="0090221C" w:rsidRPr="005F5777" w:rsidRDefault="0090221C" w:rsidP="005F5777">
      <w:pPr>
        <w:suppressAutoHyphens/>
        <w:adjustRightInd w:val="0"/>
        <w:jc w:val="both"/>
        <w:textAlignment w:val="baseline"/>
        <w:rPr>
          <w:rFonts w:ascii="Times New Roman" w:hAnsi="Times New Roman" w:cs="Times New Roman"/>
          <w:sz w:val="24"/>
          <w:szCs w:val="24"/>
        </w:rPr>
      </w:pPr>
    </w:p>
    <w:p w14:paraId="272FA3C9" w14:textId="77777777" w:rsidR="0090221C" w:rsidRPr="005F5777" w:rsidRDefault="0090221C" w:rsidP="005F5777">
      <w:pPr>
        <w:suppressAutoHyphens/>
        <w:adjustRightInd w:val="0"/>
        <w:ind w:left="107" w:right="-20"/>
        <w:jc w:val="both"/>
        <w:textAlignment w:val="baseline"/>
        <w:rPr>
          <w:rFonts w:ascii="Times New Roman" w:hAnsi="Times New Roman" w:cs="Times New Roman"/>
          <w:sz w:val="24"/>
          <w:szCs w:val="24"/>
        </w:rPr>
      </w:pPr>
      <w:r w:rsidRPr="005F5777">
        <w:rPr>
          <w:rFonts w:ascii="Times New Roman" w:hAnsi="Times New Roman" w:cs="Times New Roman"/>
          <w:sz w:val="24"/>
          <w:szCs w:val="24"/>
        </w:rPr>
        <w:t>À</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w:t>
      </w:r>
      <w:r w:rsidRPr="005F5777">
        <w:rPr>
          <w:rFonts w:ascii="Times New Roman" w:hAnsi="Times New Roman" w:cs="Times New Roman"/>
          <w:spacing w:val="7"/>
          <w:sz w:val="24"/>
          <w:szCs w:val="24"/>
        </w:rPr>
        <w:t xml:space="preserve"> </w:t>
      </w:r>
      <w:r w:rsidRPr="005F5777">
        <w:rPr>
          <w:rFonts w:ascii="Times New Roman" w:hAnsi="Times New Roman" w:cs="Times New Roman"/>
          <w:i/>
          <w:iCs/>
          <w:sz w:val="24"/>
          <w:szCs w:val="24"/>
        </w:rPr>
        <w:t>[Nom</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et</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adresse</w:t>
      </w:r>
      <w:r w:rsidRPr="005F5777">
        <w:rPr>
          <w:rFonts w:ascii="Times New Roman" w:hAnsi="Times New Roman" w:cs="Times New Roman"/>
          <w:i/>
          <w:iCs/>
          <w:spacing w:val="6"/>
          <w:sz w:val="24"/>
          <w:szCs w:val="24"/>
        </w:rPr>
        <w:t xml:space="preserve"> du maître d’ouvrage </w:t>
      </w:r>
    </w:p>
    <w:p w14:paraId="69AB0C0A" w14:textId="77777777" w:rsidR="0090221C" w:rsidRPr="005F5777" w:rsidRDefault="0090221C" w:rsidP="005F5777">
      <w:pPr>
        <w:suppressAutoHyphens/>
        <w:adjustRightInd w:val="0"/>
        <w:jc w:val="both"/>
        <w:textAlignment w:val="baseline"/>
        <w:rPr>
          <w:rFonts w:ascii="Times New Roman" w:hAnsi="Times New Roman" w:cs="Times New Roman"/>
          <w:sz w:val="24"/>
          <w:szCs w:val="24"/>
        </w:rPr>
      </w:pPr>
    </w:p>
    <w:p w14:paraId="61F9DA69" w14:textId="77777777" w:rsidR="0090221C" w:rsidRPr="005F5777" w:rsidRDefault="0090221C" w:rsidP="005F5777">
      <w:pPr>
        <w:suppressAutoHyphens/>
        <w:adjustRightInd w:val="0"/>
        <w:ind w:left="107" w:right="-20"/>
        <w:jc w:val="both"/>
        <w:textAlignment w:val="baseline"/>
        <w:rPr>
          <w:rFonts w:ascii="Times New Roman" w:hAnsi="Times New Roman" w:cs="Times New Roman"/>
          <w:sz w:val="24"/>
          <w:szCs w:val="24"/>
        </w:rPr>
      </w:pPr>
      <w:r w:rsidRPr="005F5777">
        <w:rPr>
          <w:rFonts w:ascii="Times New Roman" w:hAnsi="Times New Roman" w:cs="Times New Roman"/>
          <w:sz w:val="24"/>
          <w:szCs w:val="24"/>
        </w:rPr>
        <w:t>Madame/Monsieur,</w:t>
      </w:r>
    </w:p>
    <w:p w14:paraId="493CD4DF" w14:textId="77777777" w:rsidR="0090221C" w:rsidRPr="005F5777" w:rsidRDefault="0090221C" w:rsidP="005F5777">
      <w:pPr>
        <w:suppressAutoHyphens/>
        <w:adjustRightInd w:val="0"/>
        <w:jc w:val="both"/>
        <w:textAlignment w:val="baseline"/>
        <w:rPr>
          <w:rFonts w:ascii="Times New Roman" w:hAnsi="Times New Roman" w:cs="Times New Roman"/>
          <w:sz w:val="24"/>
          <w:szCs w:val="24"/>
        </w:rPr>
      </w:pPr>
    </w:p>
    <w:p w14:paraId="3DBF49FA" w14:textId="77777777" w:rsidR="0090221C" w:rsidRPr="005F5777" w:rsidRDefault="0090221C" w:rsidP="005F5777">
      <w:pPr>
        <w:suppressAutoHyphens/>
        <w:adjustRightInd w:val="0"/>
        <w:jc w:val="both"/>
        <w:textAlignment w:val="baseline"/>
        <w:rPr>
          <w:rFonts w:ascii="Times New Roman" w:hAnsi="Times New Roman" w:cs="Times New Roman"/>
          <w:sz w:val="24"/>
          <w:szCs w:val="24"/>
        </w:rPr>
      </w:pPr>
    </w:p>
    <w:p w14:paraId="6E85C2ED" w14:textId="77777777" w:rsidR="0090221C" w:rsidRPr="005F5777" w:rsidRDefault="0090221C" w:rsidP="005F5777">
      <w:pPr>
        <w:suppressAutoHyphens/>
        <w:adjustRightInd w:val="0"/>
        <w:ind w:left="107" w:right="81"/>
        <w:jc w:val="both"/>
        <w:textAlignment w:val="baseline"/>
        <w:rPr>
          <w:rFonts w:ascii="Times New Roman" w:hAnsi="Times New Roman" w:cs="Times New Roman"/>
          <w:sz w:val="24"/>
          <w:szCs w:val="24"/>
        </w:rPr>
      </w:pPr>
      <w:r w:rsidRPr="005F5777">
        <w:rPr>
          <w:rFonts w:ascii="Times New Roman" w:hAnsi="Times New Roman" w:cs="Times New Roman"/>
          <w:sz w:val="24"/>
          <w:szCs w:val="24"/>
        </w:rPr>
        <w:t>Nous,</w:t>
      </w:r>
      <w:r w:rsidRPr="005F5777">
        <w:rPr>
          <w:rFonts w:ascii="Times New Roman" w:hAnsi="Times New Roman" w:cs="Times New Roman"/>
          <w:spacing w:val="-1"/>
          <w:sz w:val="24"/>
          <w:szCs w:val="24"/>
        </w:rPr>
        <w:t xml:space="preserve"> </w:t>
      </w:r>
      <w:r w:rsidRPr="005F5777">
        <w:rPr>
          <w:rFonts w:ascii="Times New Roman" w:hAnsi="Times New Roman" w:cs="Times New Roman"/>
          <w:sz w:val="24"/>
          <w:szCs w:val="24"/>
        </w:rPr>
        <w:t>soussignés, [titre à préciser],</w:t>
      </w:r>
      <w:r w:rsidRPr="005F5777">
        <w:rPr>
          <w:rFonts w:ascii="Times New Roman" w:hAnsi="Times New Roman" w:cs="Times New Roman"/>
          <w:spacing w:val="-1"/>
          <w:sz w:val="24"/>
          <w:szCs w:val="24"/>
        </w:rPr>
        <w:t xml:space="preserve"> </w:t>
      </w:r>
      <w:r w:rsidRPr="005F5777">
        <w:rPr>
          <w:rFonts w:ascii="Times New Roman" w:hAnsi="Times New Roman" w:cs="Times New Roman"/>
          <w:sz w:val="24"/>
          <w:szCs w:val="24"/>
        </w:rPr>
        <w:t>avons</w:t>
      </w:r>
      <w:r w:rsidRPr="005F5777">
        <w:rPr>
          <w:rFonts w:ascii="Times New Roman" w:hAnsi="Times New Roman" w:cs="Times New Roman"/>
          <w:spacing w:val="-1"/>
          <w:sz w:val="24"/>
          <w:szCs w:val="24"/>
        </w:rPr>
        <w:t xml:space="preserve"> </w:t>
      </w:r>
      <w:r w:rsidRPr="005F5777">
        <w:rPr>
          <w:rFonts w:ascii="Times New Roman" w:hAnsi="Times New Roman" w:cs="Times New Roman"/>
          <w:sz w:val="24"/>
          <w:szCs w:val="24"/>
        </w:rPr>
        <w:t>l’honneur, conformément à votre DC N° …..du…..relatif à …….., de vous soumettre ci-joint, notre proposition technique pour la fourniture objet de ladite DC.</w:t>
      </w:r>
    </w:p>
    <w:p w14:paraId="1C93E666" w14:textId="77777777" w:rsidR="0090221C" w:rsidRPr="005F5777" w:rsidRDefault="0090221C" w:rsidP="005F5777">
      <w:pPr>
        <w:suppressAutoHyphens/>
        <w:adjustRightInd w:val="0"/>
        <w:ind w:left="107" w:right="81"/>
        <w:jc w:val="both"/>
        <w:textAlignment w:val="baseline"/>
        <w:rPr>
          <w:rFonts w:ascii="Times New Roman" w:hAnsi="Times New Roman" w:cs="Times New Roman"/>
          <w:sz w:val="24"/>
          <w:szCs w:val="24"/>
        </w:rPr>
      </w:pPr>
      <w:r w:rsidRPr="005F5777">
        <w:rPr>
          <w:rFonts w:ascii="Times New Roman" w:hAnsi="Times New Roman" w:cs="Times New Roman"/>
          <w:sz w:val="24"/>
          <w:szCs w:val="24"/>
        </w:rPr>
        <w:t>Au cas où cette proposition retiendrait votre attention, nous sommes entièrement disposés, sur la base du personnel proposé à entamer des négociations pour la meilleure conduite du projet.</w:t>
      </w:r>
    </w:p>
    <w:p w14:paraId="70FAAAE6" w14:textId="77777777" w:rsidR="0090221C" w:rsidRPr="005F5777" w:rsidRDefault="0090221C" w:rsidP="005F5777">
      <w:pPr>
        <w:suppressAutoHyphens/>
        <w:adjustRightInd w:val="0"/>
        <w:ind w:left="107" w:right="81"/>
        <w:jc w:val="both"/>
        <w:textAlignment w:val="baseline"/>
        <w:rPr>
          <w:rFonts w:ascii="Times New Roman" w:hAnsi="Times New Roman" w:cs="Times New Roman"/>
          <w:sz w:val="24"/>
          <w:szCs w:val="24"/>
        </w:rPr>
      </w:pPr>
      <w:r w:rsidRPr="005F5777">
        <w:rPr>
          <w:rFonts w:ascii="Times New Roman" w:hAnsi="Times New Roman" w:cs="Times New Roman"/>
          <w:sz w:val="24"/>
          <w:szCs w:val="24"/>
        </w:rPr>
        <w:t>Aussi, prenons-nous un ferme engagement pour le respect scrupuleux du contenu de ladite proposition technique, sous réserve des modifications éventuelles qui résulteraient des négociations du contrat.</w:t>
      </w:r>
    </w:p>
    <w:p w14:paraId="5B7B1D35" w14:textId="77777777" w:rsidR="0090221C" w:rsidRPr="005F5777" w:rsidRDefault="0090221C" w:rsidP="005F5777">
      <w:pPr>
        <w:suppressAutoHyphens/>
        <w:adjustRightInd w:val="0"/>
        <w:ind w:left="107" w:right="81"/>
        <w:jc w:val="both"/>
        <w:textAlignment w:val="baseline"/>
        <w:rPr>
          <w:rFonts w:ascii="Times New Roman" w:hAnsi="Times New Roman" w:cs="Times New Roman"/>
          <w:sz w:val="24"/>
          <w:szCs w:val="24"/>
        </w:rPr>
      </w:pPr>
    </w:p>
    <w:p w14:paraId="1D1C6A93" w14:textId="77777777" w:rsidR="0090221C" w:rsidRPr="005F5777" w:rsidRDefault="0090221C" w:rsidP="005F5777">
      <w:pPr>
        <w:suppressAutoHyphens/>
        <w:adjustRightInd w:val="0"/>
        <w:ind w:left="107" w:right="81"/>
        <w:jc w:val="both"/>
        <w:textAlignment w:val="baseline"/>
        <w:rPr>
          <w:rFonts w:ascii="Times New Roman" w:hAnsi="Times New Roman" w:cs="Times New Roman"/>
          <w:sz w:val="24"/>
          <w:szCs w:val="24"/>
        </w:rPr>
      </w:pPr>
      <w:r w:rsidRPr="005F5777">
        <w:rPr>
          <w:rFonts w:ascii="Times New Roman" w:hAnsi="Times New Roman" w:cs="Times New Roman"/>
          <w:sz w:val="24"/>
          <w:szCs w:val="24"/>
        </w:rPr>
        <w:t>Veuillez</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agréer,</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Madame/Monsieur ……………..,</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l’expression de notre parfaite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considération./-</w:t>
      </w:r>
    </w:p>
    <w:p w14:paraId="66314797" w14:textId="77777777" w:rsidR="0090221C" w:rsidRPr="005F5777" w:rsidRDefault="0090221C" w:rsidP="005F5777">
      <w:pPr>
        <w:suppressAutoHyphens/>
        <w:adjustRightInd w:val="0"/>
        <w:jc w:val="both"/>
        <w:textAlignment w:val="baseline"/>
        <w:rPr>
          <w:rFonts w:ascii="Times New Roman" w:hAnsi="Times New Roman" w:cs="Times New Roman"/>
          <w:sz w:val="24"/>
          <w:szCs w:val="24"/>
        </w:rPr>
      </w:pPr>
    </w:p>
    <w:p w14:paraId="0B9462EC" w14:textId="77777777" w:rsidR="0090221C" w:rsidRPr="005F5777" w:rsidRDefault="0090221C" w:rsidP="005F5777">
      <w:pPr>
        <w:suppressAutoHyphens/>
        <w:adjustRightInd w:val="0"/>
        <w:ind w:left="4049" w:right="2834" w:hanging="457"/>
        <w:jc w:val="both"/>
        <w:textAlignment w:val="baseline"/>
        <w:rPr>
          <w:rFonts w:ascii="Times New Roman" w:hAnsi="Times New Roman" w:cs="Times New Roman"/>
          <w:sz w:val="24"/>
          <w:szCs w:val="24"/>
        </w:rPr>
      </w:pPr>
      <w:r w:rsidRPr="005F5777">
        <w:rPr>
          <w:rFonts w:ascii="Times New Roman" w:hAnsi="Times New Roman" w:cs="Times New Roman"/>
          <w:sz w:val="24"/>
          <w:szCs w:val="24"/>
        </w:rPr>
        <w:t>Signature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du</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représentant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habilité</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 Nom</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et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titre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du</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signataire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w:t>
      </w:r>
    </w:p>
    <w:p w14:paraId="56A39CE6" w14:textId="77777777" w:rsidR="0090221C" w:rsidRPr="005F5777" w:rsidRDefault="0090221C"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r w:rsidRPr="005F5777">
        <w:rPr>
          <w:rFonts w:ascii="Times New Roman" w:hAnsi="Times New Roman" w:cs="Times New Roman"/>
          <w:sz w:val="24"/>
          <w:szCs w:val="24"/>
        </w:rPr>
        <w:t>Nom</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du</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Candidat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 Adresse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w:t>
      </w:r>
    </w:p>
    <w:p w14:paraId="5DC700FD" w14:textId="77777777" w:rsidR="0090221C" w:rsidRPr="005F5777" w:rsidRDefault="0090221C"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367DD728" w14:textId="77777777" w:rsidR="0090221C" w:rsidRPr="005F5777" w:rsidRDefault="0090221C"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14B3ECEE" w14:textId="77777777" w:rsidR="0090221C" w:rsidRDefault="0090221C"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78AEC2CA"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68A6C4F7"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69F0F15A"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41AF69F6"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445973C9"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5974B24F"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52A18B02"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3AA98CDE"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021D271B"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32305B79"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0E64EAD4"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791A99AC"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1AB19284"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45FCAC24"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763E93BE"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54EDA39C"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17DC7D38"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59F1B21B"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53CE1E64"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72204195"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1D6CB603"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09C1DACA" w14:textId="77777777" w:rsidR="005F5777" w:rsidRP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5595204E" w14:textId="77777777" w:rsidR="0090221C" w:rsidRPr="005F5777" w:rsidRDefault="0090221C" w:rsidP="005F5777">
      <w:pPr>
        <w:tabs>
          <w:tab w:val="left" w:pos="10420"/>
        </w:tabs>
        <w:suppressAutoHyphens/>
        <w:jc w:val="both"/>
        <w:textAlignment w:val="baseline"/>
        <w:rPr>
          <w:rFonts w:ascii="Times New Roman" w:hAnsi="Times New Roman" w:cs="Times New Roman"/>
          <w:b/>
          <w:sz w:val="24"/>
          <w:szCs w:val="24"/>
        </w:rPr>
      </w:pPr>
    </w:p>
    <w:p w14:paraId="550532DE" w14:textId="77777777" w:rsidR="0090221C" w:rsidRPr="005F5777" w:rsidRDefault="0090221C" w:rsidP="005F5777">
      <w:pPr>
        <w:suppressAutoHyphens/>
        <w:jc w:val="both"/>
        <w:textAlignment w:val="baseline"/>
        <w:rPr>
          <w:rFonts w:ascii="Times New Roman" w:hAnsi="Times New Roman" w:cs="Times New Roman"/>
          <w:sz w:val="24"/>
          <w:szCs w:val="24"/>
        </w:rPr>
      </w:pPr>
      <w:r w:rsidRPr="005F5777">
        <w:rPr>
          <w:rFonts w:ascii="Times New Roman" w:hAnsi="Times New Roman" w:cs="Times New Roman"/>
          <w:b/>
          <w:bCs/>
          <w:caps/>
          <w:spacing w:val="36"/>
          <w:w w:val="80"/>
          <w:position w:val="-1"/>
          <w:sz w:val="24"/>
          <w:szCs w:val="24"/>
        </w:rPr>
        <w:lastRenderedPageBreak/>
        <w:t>Annexe</w:t>
      </w:r>
      <w:r w:rsidRPr="005F5777">
        <w:rPr>
          <w:rFonts w:ascii="Times New Roman" w:hAnsi="Times New Roman" w:cs="Times New Roman"/>
          <w:b/>
          <w:bCs/>
          <w:caps/>
          <w:spacing w:val="10"/>
          <w:w w:val="80"/>
          <w:position w:val="-1"/>
          <w:sz w:val="24"/>
          <w:szCs w:val="24"/>
        </w:rPr>
        <w:t xml:space="preserve"> </w:t>
      </w:r>
      <w:r w:rsidRPr="005F5777">
        <w:rPr>
          <w:rFonts w:ascii="Times New Roman" w:hAnsi="Times New Roman" w:cs="Times New Roman"/>
          <w:b/>
          <w:bCs/>
          <w:caps/>
          <w:spacing w:val="36"/>
          <w:w w:val="80"/>
          <w:position w:val="-1"/>
          <w:sz w:val="24"/>
          <w:szCs w:val="24"/>
        </w:rPr>
        <w:t>n°</w:t>
      </w:r>
      <w:r w:rsidRPr="005F5777">
        <w:rPr>
          <w:rFonts w:ascii="Times New Roman" w:hAnsi="Times New Roman" w:cs="Times New Roman"/>
          <w:b/>
          <w:bCs/>
          <w:caps/>
          <w:spacing w:val="10"/>
          <w:w w:val="80"/>
          <w:position w:val="-1"/>
          <w:sz w:val="24"/>
          <w:szCs w:val="24"/>
        </w:rPr>
        <w:t xml:space="preserve"> </w:t>
      </w:r>
      <w:r w:rsidRPr="005F5777">
        <w:rPr>
          <w:rFonts w:ascii="Times New Roman" w:hAnsi="Times New Roman" w:cs="Times New Roman"/>
          <w:b/>
          <w:bCs/>
          <w:caps/>
          <w:spacing w:val="36"/>
          <w:w w:val="80"/>
          <w:position w:val="-1"/>
          <w:sz w:val="24"/>
          <w:szCs w:val="24"/>
        </w:rPr>
        <w:t>6</w:t>
      </w:r>
      <w:r w:rsidRPr="005F5777">
        <w:rPr>
          <w:rFonts w:ascii="Times New Roman" w:hAnsi="Times New Roman" w:cs="Times New Roman"/>
          <w:b/>
          <w:bCs/>
          <w:caps/>
          <w:spacing w:val="10"/>
          <w:w w:val="80"/>
          <w:position w:val="-1"/>
          <w:sz w:val="24"/>
          <w:szCs w:val="24"/>
        </w:rPr>
        <w:t xml:space="preserve"> </w:t>
      </w:r>
      <w:r w:rsidRPr="005F5777">
        <w:rPr>
          <w:rFonts w:ascii="Times New Roman" w:hAnsi="Times New Roman" w:cs="Times New Roman"/>
          <w:b/>
          <w:bCs/>
          <w:caps/>
          <w:spacing w:val="36"/>
          <w:w w:val="80"/>
          <w:position w:val="-1"/>
          <w:sz w:val="24"/>
          <w:szCs w:val="24"/>
        </w:rPr>
        <w:t>:</w:t>
      </w:r>
      <w:r w:rsidRPr="005F5777">
        <w:rPr>
          <w:rFonts w:ascii="Times New Roman" w:hAnsi="Times New Roman" w:cs="Times New Roman"/>
          <w:b/>
          <w:bCs/>
          <w:caps/>
          <w:spacing w:val="10"/>
          <w:w w:val="80"/>
          <w:position w:val="-1"/>
          <w:sz w:val="24"/>
          <w:szCs w:val="24"/>
        </w:rPr>
        <w:t xml:space="preserve"> </w:t>
      </w:r>
      <w:r w:rsidRPr="005F5777">
        <w:rPr>
          <w:rFonts w:ascii="Times New Roman" w:hAnsi="Times New Roman" w:cs="Times New Roman"/>
          <w:b/>
          <w:bCs/>
          <w:caps/>
          <w:spacing w:val="36"/>
          <w:w w:val="80"/>
          <w:position w:val="-1"/>
          <w:sz w:val="24"/>
          <w:szCs w:val="24"/>
        </w:rPr>
        <w:t>Déclaration</w:t>
      </w:r>
      <w:r w:rsidRPr="005F5777">
        <w:rPr>
          <w:rFonts w:ascii="Times New Roman" w:hAnsi="Times New Roman" w:cs="Times New Roman"/>
          <w:b/>
          <w:bCs/>
          <w:caps/>
          <w:spacing w:val="10"/>
          <w:w w:val="80"/>
          <w:position w:val="-1"/>
          <w:sz w:val="24"/>
          <w:szCs w:val="24"/>
        </w:rPr>
        <w:t xml:space="preserve"> </w:t>
      </w:r>
      <w:r w:rsidRPr="005F5777">
        <w:rPr>
          <w:rFonts w:ascii="Times New Roman" w:hAnsi="Times New Roman" w:cs="Times New Roman"/>
          <w:b/>
          <w:bCs/>
          <w:caps/>
          <w:spacing w:val="36"/>
          <w:w w:val="80"/>
          <w:position w:val="-1"/>
          <w:sz w:val="24"/>
          <w:szCs w:val="24"/>
        </w:rPr>
        <w:t>d’intention</w:t>
      </w:r>
      <w:r w:rsidRPr="005F5777">
        <w:rPr>
          <w:rFonts w:ascii="Times New Roman" w:hAnsi="Times New Roman" w:cs="Times New Roman"/>
          <w:b/>
          <w:bCs/>
          <w:caps/>
          <w:spacing w:val="10"/>
          <w:w w:val="80"/>
          <w:position w:val="-1"/>
          <w:sz w:val="24"/>
          <w:szCs w:val="24"/>
        </w:rPr>
        <w:t xml:space="preserve"> </w:t>
      </w:r>
      <w:r w:rsidRPr="005F5777">
        <w:rPr>
          <w:rFonts w:ascii="Times New Roman" w:hAnsi="Times New Roman" w:cs="Times New Roman"/>
          <w:b/>
          <w:bCs/>
          <w:caps/>
          <w:spacing w:val="36"/>
          <w:w w:val="80"/>
          <w:position w:val="-1"/>
          <w:sz w:val="24"/>
          <w:szCs w:val="24"/>
        </w:rPr>
        <w:t>de</w:t>
      </w:r>
      <w:r w:rsidRPr="005F5777">
        <w:rPr>
          <w:rFonts w:ascii="Times New Roman" w:hAnsi="Times New Roman" w:cs="Times New Roman"/>
          <w:b/>
          <w:bCs/>
          <w:caps/>
          <w:spacing w:val="10"/>
          <w:w w:val="80"/>
          <w:position w:val="-1"/>
          <w:sz w:val="24"/>
          <w:szCs w:val="24"/>
        </w:rPr>
        <w:t xml:space="preserve"> </w:t>
      </w:r>
      <w:r w:rsidRPr="005F5777">
        <w:rPr>
          <w:rFonts w:ascii="Times New Roman" w:hAnsi="Times New Roman" w:cs="Times New Roman"/>
          <w:b/>
          <w:bCs/>
          <w:caps/>
          <w:spacing w:val="36"/>
          <w:w w:val="80"/>
          <w:position w:val="-1"/>
          <w:sz w:val="24"/>
          <w:szCs w:val="24"/>
        </w:rPr>
        <w:t>soumissionner</w:t>
      </w:r>
      <w:bookmarkStart w:id="151" w:name="_Hlk158727226"/>
    </w:p>
    <w:p w14:paraId="437D4305" w14:textId="77777777" w:rsidR="0090221C" w:rsidRPr="005F5777" w:rsidRDefault="0090221C" w:rsidP="005F5777">
      <w:pPr>
        <w:suppressAutoHyphens/>
        <w:adjustRightInd w:val="0"/>
        <w:ind w:left="107" w:right="3678"/>
        <w:jc w:val="both"/>
        <w:textAlignment w:val="baseline"/>
        <w:rPr>
          <w:rFonts w:ascii="Times New Roman" w:hAnsi="Times New Roman" w:cs="Times New Roman"/>
          <w:sz w:val="24"/>
          <w:szCs w:val="24"/>
        </w:rPr>
      </w:pPr>
      <w:r w:rsidRPr="005F5777">
        <w:rPr>
          <w:rFonts w:ascii="Times New Roman" w:hAnsi="Times New Roman" w:cs="Times New Roman"/>
          <w:sz w:val="24"/>
          <w:szCs w:val="24"/>
        </w:rPr>
        <w:t>Je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 xml:space="preserve">soussigné, </w:t>
      </w:r>
    </w:p>
    <w:p w14:paraId="3780DE86" w14:textId="77777777" w:rsidR="0090221C" w:rsidRPr="005F5777" w:rsidRDefault="0090221C" w:rsidP="005F5777">
      <w:pPr>
        <w:suppressAutoHyphens/>
        <w:adjustRightInd w:val="0"/>
        <w:ind w:left="107" w:right="3678"/>
        <w:jc w:val="both"/>
        <w:textAlignment w:val="baseline"/>
        <w:rPr>
          <w:rFonts w:ascii="Times New Roman" w:hAnsi="Times New Roman" w:cs="Times New Roman"/>
          <w:sz w:val="24"/>
          <w:szCs w:val="24"/>
        </w:rPr>
      </w:pPr>
      <w:r w:rsidRPr="005F5777">
        <w:rPr>
          <w:rFonts w:ascii="Times New Roman" w:hAnsi="Times New Roman" w:cs="Times New Roman"/>
          <w:sz w:val="24"/>
          <w:szCs w:val="24"/>
        </w:rPr>
        <w:t>Nationalité</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 xml:space="preserve">: </w:t>
      </w:r>
    </w:p>
    <w:p w14:paraId="65E58DFF" w14:textId="77777777" w:rsidR="0090221C" w:rsidRPr="005F5777" w:rsidRDefault="0090221C" w:rsidP="005F5777">
      <w:pPr>
        <w:suppressAutoHyphens/>
        <w:adjustRightInd w:val="0"/>
        <w:ind w:left="107" w:right="3678"/>
        <w:jc w:val="both"/>
        <w:textAlignment w:val="baseline"/>
        <w:rPr>
          <w:rFonts w:ascii="Times New Roman" w:hAnsi="Times New Roman" w:cs="Times New Roman"/>
          <w:sz w:val="24"/>
          <w:szCs w:val="24"/>
        </w:rPr>
      </w:pPr>
      <w:r w:rsidRPr="005F5777">
        <w:rPr>
          <w:rFonts w:ascii="Times New Roman" w:hAnsi="Times New Roman" w:cs="Times New Roman"/>
          <w:sz w:val="24"/>
          <w:szCs w:val="24"/>
        </w:rPr>
        <w:t>Domicile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 xml:space="preserve">: </w:t>
      </w:r>
    </w:p>
    <w:p w14:paraId="32856F3E" w14:textId="77777777" w:rsidR="0090221C" w:rsidRPr="005F5777" w:rsidRDefault="0090221C" w:rsidP="005F5777">
      <w:pPr>
        <w:suppressAutoHyphens/>
        <w:adjustRightInd w:val="0"/>
        <w:ind w:left="107" w:right="3678"/>
        <w:jc w:val="both"/>
        <w:textAlignment w:val="baseline"/>
        <w:rPr>
          <w:rFonts w:ascii="Times New Roman" w:hAnsi="Times New Roman" w:cs="Times New Roman"/>
          <w:sz w:val="24"/>
          <w:szCs w:val="24"/>
        </w:rPr>
      </w:pPr>
      <w:r w:rsidRPr="005F5777">
        <w:rPr>
          <w:rFonts w:ascii="Times New Roman" w:hAnsi="Times New Roman" w:cs="Times New Roman"/>
          <w:sz w:val="24"/>
          <w:szCs w:val="24"/>
        </w:rPr>
        <w:t>Fonction</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w:t>
      </w:r>
    </w:p>
    <w:p w14:paraId="44095DD0" w14:textId="77777777" w:rsidR="0090221C" w:rsidRPr="005F5777" w:rsidRDefault="0090221C" w:rsidP="005F5777">
      <w:pPr>
        <w:suppressAutoHyphens/>
        <w:adjustRightInd w:val="0"/>
        <w:jc w:val="both"/>
        <w:textAlignment w:val="baseline"/>
        <w:rPr>
          <w:rFonts w:ascii="Times New Roman" w:hAnsi="Times New Roman" w:cs="Times New Roman"/>
          <w:sz w:val="24"/>
          <w:szCs w:val="24"/>
        </w:rPr>
      </w:pPr>
    </w:p>
    <w:p w14:paraId="3660C88F" w14:textId="77777777" w:rsidR="0090221C" w:rsidRPr="005F5777" w:rsidRDefault="0090221C" w:rsidP="005F5777">
      <w:pPr>
        <w:suppressAutoHyphens/>
        <w:adjustRightInd w:val="0"/>
        <w:ind w:left="107" w:right="-214"/>
        <w:jc w:val="both"/>
        <w:textAlignment w:val="baseline"/>
        <w:rPr>
          <w:rFonts w:ascii="Times New Roman" w:hAnsi="Times New Roman" w:cs="Times New Roman"/>
          <w:sz w:val="24"/>
          <w:szCs w:val="24"/>
        </w:rPr>
      </w:pPr>
      <w:r w:rsidRPr="005F5777">
        <w:rPr>
          <w:rFonts w:ascii="Times New Roman" w:hAnsi="Times New Roman" w:cs="Times New Roman"/>
          <w:sz w:val="24"/>
          <w:szCs w:val="24"/>
        </w:rPr>
        <w:t>En</w:t>
      </w:r>
      <w:r w:rsidRPr="005F5777">
        <w:rPr>
          <w:rFonts w:ascii="Times New Roman" w:hAnsi="Times New Roman" w:cs="Times New Roman"/>
          <w:spacing w:val="24"/>
          <w:sz w:val="24"/>
          <w:szCs w:val="24"/>
        </w:rPr>
        <w:t xml:space="preserve"> </w:t>
      </w:r>
      <w:r w:rsidRPr="005F5777">
        <w:rPr>
          <w:rFonts w:ascii="Times New Roman" w:hAnsi="Times New Roman" w:cs="Times New Roman"/>
          <w:sz w:val="24"/>
          <w:szCs w:val="24"/>
        </w:rPr>
        <w:t>vertu</w:t>
      </w:r>
      <w:r w:rsidRPr="005F5777">
        <w:rPr>
          <w:rFonts w:ascii="Times New Roman" w:hAnsi="Times New Roman" w:cs="Times New Roman"/>
          <w:spacing w:val="24"/>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24"/>
          <w:sz w:val="24"/>
          <w:szCs w:val="24"/>
        </w:rPr>
        <w:t xml:space="preserve"> </w:t>
      </w:r>
      <w:r w:rsidRPr="005F5777">
        <w:rPr>
          <w:rFonts w:ascii="Times New Roman" w:hAnsi="Times New Roman" w:cs="Times New Roman"/>
          <w:sz w:val="24"/>
          <w:szCs w:val="24"/>
        </w:rPr>
        <w:t>mes</w:t>
      </w:r>
      <w:r w:rsidRPr="005F5777">
        <w:rPr>
          <w:rFonts w:ascii="Times New Roman" w:hAnsi="Times New Roman" w:cs="Times New Roman"/>
          <w:spacing w:val="24"/>
          <w:sz w:val="24"/>
          <w:szCs w:val="24"/>
        </w:rPr>
        <w:t xml:space="preserve"> </w:t>
      </w:r>
      <w:r w:rsidRPr="005F5777">
        <w:rPr>
          <w:rFonts w:ascii="Times New Roman" w:hAnsi="Times New Roman" w:cs="Times New Roman"/>
          <w:sz w:val="24"/>
          <w:szCs w:val="24"/>
        </w:rPr>
        <w:t>pouvoirs</w:t>
      </w:r>
      <w:r w:rsidRPr="005F5777">
        <w:rPr>
          <w:rFonts w:ascii="Times New Roman" w:hAnsi="Times New Roman" w:cs="Times New Roman"/>
          <w:spacing w:val="24"/>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24"/>
          <w:sz w:val="24"/>
          <w:szCs w:val="24"/>
        </w:rPr>
        <w:t xml:space="preserve"> </w:t>
      </w:r>
      <w:r w:rsidRPr="005F5777">
        <w:rPr>
          <w:rFonts w:ascii="Times New Roman" w:hAnsi="Times New Roman" w:cs="Times New Roman"/>
          <w:sz w:val="24"/>
          <w:szCs w:val="24"/>
        </w:rPr>
        <w:t>Directeur</w:t>
      </w:r>
      <w:r w:rsidRPr="005F5777">
        <w:rPr>
          <w:rFonts w:ascii="Times New Roman" w:hAnsi="Times New Roman" w:cs="Times New Roman"/>
          <w:spacing w:val="24"/>
          <w:sz w:val="24"/>
          <w:szCs w:val="24"/>
        </w:rPr>
        <w:t xml:space="preserve"> </w:t>
      </w:r>
      <w:r w:rsidRPr="005F5777">
        <w:rPr>
          <w:rFonts w:ascii="Times New Roman" w:hAnsi="Times New Roman" w:cs="Times New Roman"/>
          <w:sz w:val="24"/>
          <w:szCs w:val="24"/>
        </w:rPr>
        <w:t>Général,</w:t>
      </w:r>
      <w:r w:rsidRPr="005F5777">
        <w:rPr>
          <w:rFonts w:ascii="Times New Roman" w:hAnsi="Times New Roman" w:cs="Times New Roman"/>
          <w:spacing w:val="24"/>
          <w:sz w:val="24"/>
          <w:szCs w:val="24"/>
        </w:rPr>
        <w:t xml:space="preserve"> </w:t>
      </w:r>
      <w:r w:rsidRPr="005F5777">
        <w:rPr>
          <w:rFonts w:ascii="Times New Roman" w:hAnsi="Times New Roman" w:cs="Times New Roman"/>
          <w:sz w:val="24"/>
          <w:szCs w:val="24"/>
        </w:rPr>
        <w:t>après</w:t>
      </w:r>
      <w:r w:rsidRPr="005F5777">
        <w:rPr>
          <w:rFonts w:ascii="Times New Roman" w:hAnsi="Times New Roman" w:cs="Times New Roman"/>
          <w:spacing w:val="24"/>
          <w:sz w:val="24"/>
          <w:szCs w:val="24"/>
        </w:rPr>
        <w:t xml:space="preserve"> </w:t>
      </w:r>
      <w:r w:rsidRPr="005F5777">
        <w:rPr>
          <w:rFonts w:ascii="Times New Roman" w:hAnsi="Times New Roman" w:cs="Times New Roman"/>
          <w:sz w:val="24"/>
          <w:szCs w:val="24"/>
        </w:rPr>
        <w:t>avoir</w:t>
      </w:r>
      <w:r w:rsidRPr="005F5777">
        <w:rPr>
          <w:rFonts w:ascii="Times New Roman" w:hAnsi="Times New Roman" w:cs="Times New Roman"/>
          <w:spacing w:val="24"/>
          <w:sz w:val="24"/>
          <w:szCs w:val="24"/>
        </w:rPr>
        <w:t xml:space="preserve"> </w:t>
      </w:r>
      <w:r w:rsidRPr="005F5777">
        <w:rPr>
          <w:rFonts w:ascii="Times New Roman" w:hAnsi="Times New Roman" w:cs="Times New Roman"/>
          <w:sz w:val="24"/>
          <w:szCs w:val="24"/>
        </w:rPr>
        <w:t>pris</w:t>
      </w:r>
      <w:r w:rsidRPr="005F5777">
        <w:rPr>
          <w:rFonts w:ascii="Times New Roman" w:hAnsi="Times New Roman" w:cs="Times New Roman"/>
          <w:spacing w:val="24"/>
          <w:sz w:val="24"/>
          <w:szCs w:val="24"/>
        </w:rPr>
        <w:t xml:space="preserve"> </w:t>
      </w:r>
      <w:r w:rsidRPr="005F5777">
        <w:rPr>
          <w:rFonts w:ascii="Times New Roman" w:hAnsi="Times New Roman" w:cs="Times New Roman"/>
          <w:sz w:val="24"/>
          <w:szCs w:val="24"/>
        </w:rPr>
        <w:t>connaissance</w:t>
      </w:r>
      <w:r w:rsidRPr="005F5777">
        <w:rPr>
          <w:rFonts w:ascii="Times New Roman" w:hAnsi="Times New Roman" w:cs="Times New Roman"/>
          <w:spacing w:val="24"/>
          <w:sz w:val="24"/>
          <w:szCs w:val="24"/>
        </w:rPr>
        <w:t xml:space="preserve"> </w:t>
      </w:r>
      <w:r w:rsidRPr="005F5777">
        <w:rPr>
          <w:rFonts w:ascii="Times New Roman" w:hAnsi="Times New Roman" w:cs="Times New Roman"/>
          <w:sz w:val="24"/>
          <w:szCs w:val="24"/>
        </w:rPr>
        <w:t>du</w:t>
      </w:r>
      <w:r w:rsidRPr="005F5777">
        <w:rPr>
          <w:rFonts w:ascii="Times New Roman" w:hAnsi="Times New Roman" w:cs="Times New Roman"/>
          <w:spacing w:val="24"/>
          <w:sz w:val="24"/>
          <w:szCs w:val="24"/>
        </w:rPr>
        <w:t xml:space="preserve"> </w:t>
      </w:r>
      <w:r w:rsidRPr="005F5777">
        <w:rPr>
          <w:rFonts w:ascii="Times New Roman" w:hAnsi="Times New Roman" w:cs="Times New Roman"/>
          <w:sz w:val="24"/>
          <w:szCs w:val="24"/>
        </w:rPr>
        <w:t>Dossier</w:t>
      </w:r>
      <w:r w:rsidRPr="005F5777">
        <w:rPr>
          <w:rFonts w:ascii="Times New Roman" w:hAnsi="Times New Roman" w:cs="Times New Roman"/>
          <w:spacing w:val="24"/>
          <w:sz w:val="24"/>
          <w:szCs w:val="24"/>
        </w:rPr>
        <w:t xml:space="preserve"> </w:t>
      </w:r>
      <w:r w:rsidRPr="005F5777">
        <w:rPr>
          <w:rFonts w:ascii="Times New Roman" w:hAnsi="Times New Roman" w:cs="Times New Roman"/>
          <w:sz w:val="24"/>
          <w:szCs w:val="24"/>
        </w:rPr>
        <w:t>de Demande de Cotation</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n°</w:t>
      </w:r>
      <w:r w:rsidRPr="005F5777">
        <w:rPr>
          <w:rFonts w:ascii="Times New Roman" w:hAnsi="Times New Roman" w:cs="Times New Roman"/>
          <w:i/>
          <w:iCs/>
          <w:sz w:val="24"/>
          <w:szCs w:val="24"/>
        </w:rPr>
        <w:t>[indiquer</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la</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nature</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de</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la</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prestation].</w:t>
      </w:r>
    </w:p>
    <w:p w14:paraId="39FAE12E" w14:textId="77777777" w:rsidR="0090221C" w:rsidRPr="005F5777" w:rsidRDefault="0090221C" w:rsidP="005F5777">
      <w:pPr>
        <w:suppressAutoHyphens/>
        <w:adjustRightInd w:val="0"/>
        <w:jc w:val="both"/>
        <w:textAlignment w:val="baseline"/>
        <w:rPr>
          <w:rFonts w:ascii="Times New Roman" w:hAnsi="Times New Roman" w:cs="Times New Roman"/>
          <w:sz w:val="24"/>
          <w:szCs w:val="24"/>
        </w:rPr>
      </w:pPr>
    </w:p>
    <w:p w14:paraId="689D6345" w14:textId="77777777" w:rsidR="0090221C" w:rsidRPr="005F5777" w:rsidRDefault="0090221C" w:rsidP="005F5777">
      <w:pPr>
        <w:suppressAutoHyphens/>
        <w:adjustRightInd w:val="0"/>
        <w:ind w:left="107" w:right="-20"/>
        <w:jc w:val="both"/>
        <w:textAlignment w:val="baseline"/>
        <w:rPr>
          <w:rFonts w:ascii="Times New Roman" w:hAnsi="Times New Roman" w:cs="Times New Roman"/>
          <w:sz w:val="24"/>
          <w:szCs w:val="24"/>
        </w:rPr>
      </w:pPr>
      <w:r w:rsidRPr="005F5777">
        <w:rPr>
          <w:rFonts w:ascii="Times New Roman" w:hAnsi="Times New Roman" w:cs="Times New Roman"/>
          <w:sz w:val="24"/>
          <w:szCs w:val="24"/>
        </w:rPr>
        <w:t>Déclare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par</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la</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présente,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l’intention</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soumissionner</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pour</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cet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Demande de Cotation.</w:t>
      </w:r>
    </w:p>
    <w:p w14:paraId="78F64BCB" w14:textId="77777777" w:rsidR="0090221C" w:rsidRPr="005F5777" w:rsidRDefault="0090221C" w:rsidP="005F5777">
      <w:pPr>
        <w:suppressAutoHyphens/>
        <w:adjustRightInd w:val="0"/>
        <w:jc w:val="both"/>
        <w:textAlignment w:val="baseline"/>
        <w:rPr>
          <w:rFonts w:ascii="Times New Roman" w:hAnsi="Times New Roman" w:cs="Times New Roman"/>
          <w:sz w:val="24"/>
          <w:szCs w:val="24"/>
        </w:rPr>
      </w:pPr>
    </w:p>
    <w:p w14:paraId="1BC6A302" w14:textId="77777777" w:rsidR="0090221C" w:rsidRPr="005F5777" w:rsidRDefault="0090221C" w:rsidP="005F5777">
      <w:pPr>
        <w:suppressAutoHyphens/>
        <w:adjustRightInd w:val="0"/>
        <w:jc w:val="both"/>
        <w:textAlignment w:val="baseline"/>
        <w:rPr>
          <w:rFonts w:ascii="Times New Roman" w:hAnsi="Times New Roman" w:cs="Times New Roman"/>
          <w:sz w:val="24"/>
          <w:szCs w:val="24"/>
        </w:rPr>
      </w:pPr>
    </w:p>
    <w:p w14:paraId="2E684BBC" w14:textId="77777777" w:rsidR="0090221C" w:rsidRPr="005F5777" w:rsidRDefault="0090221C" w:rsidP="005F5777">
      <w:pPr>
        <w:tabs>
          <w:tab w:val="left" w:pos="8100"/>
          <w:tab w:val="left" w:pos="10820"/>
        </w:tabs>
        <w:suppressAutoHyphens/>
        <w:adjustRightInd w:val="0"/>
        <w:ind w:left="2268" w:right="-92"/>
        <w:jc w:val="both"/>
        <w:textAlignment w:val="baseline"/>
        <w:rPr>
          <w:rFonts w:ascii="Times New Roman" w:hAnsi="Times New Roman" w:cs="Times New Roman"/>
          <w:sz w:val="24"/>
          <w:szCs w:val="24"/>
        </w:rPr>
      </w:pPr>
      <w:r w:rsidRPr="005F5777">
        <w:rPr>
          <w:rFonts w:ascii="Times New Roman" w:hAnsi="Times New Roman" w:cs="Times New Roman"/>
          <w:sz w:val="24"/>
          <w:szCs w:val="24"/>
        </w:rPr>
        <w:t xml:space="preserve">                    Fait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à</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u w:val="single"/>
        </w:rPr>
        <w:t xml:space="preserve"> ________________</w:t>
      </w:r>
      <w:r w:rsidRPr="005F5777">
        <w:rPr>
          <w:rFonts w:ascii="Times New Roman" w:hAnsi="Times New Roman" w:cs="Times New Roman"/>
          <w:sz w:val="24"/>
          <w:szCs w:val="24"/>
        </w:rPr>
        <w:t>le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u w:val="single"/>
        </w:rPr>
        <w:t xml:space="preserve"> </w:t>
      </w:r>
      <w:r w:rsidRPr="005F5777">
        <w:rPr>
          <w:rFonts w:ascii="Times New Roman" w:hAnsi="Times New Roman" w:cs="Times New Roman"/>
          <w:sz w:val="24"/>
          <w:szCs w:val="24"/>
          <w:u w:val="single"/>
        </w:rPr>
        <w:tab/>
      </w:r>
    </w:p>
    <w:p w14:paraId="722E3420" w14:textId="77777777" w:rsidR="0090221C" w:rsidRPr="005F5777" w:rsidRDefault="0090221C" w:rsidP="005F5777">
      <w:pPr>
        <w:suppressAutoHyphens/>
        <w:adjustRightInd w:val="0"/>
        <w:jc w:val="both"/>
        <w:textAlignment w:val="baseline"/>
        <w:rPr>
          <w:rFonts w:ascii="Times New Roman" w:hAnsi="Times New Roman" w:cs="Times New Roman"/>
          <w:sz w:val="24"/>
          <w:szCs w:val="24"/>
        </w:rPr>
      </w:pPr>
    </w:p>
    <w:p w14:paraId="71929EBE" w14:textId="77777777" w:rsidR="0090221C" w:rsidRPr="005F5777" w:rsidRDefault="0090221C" w:rsidP="005F5777">
      <w:pPr>
        <w:suppressAutoHyphens/>
        <w:adjustRightInd w:val="0"/>
        <w:jc w:val="both"/>
        <w:textAlignment w:val="baseline"/>
        <w:rPr>
          <w:rFonts w:ascii="Times New Roman" w:hAnsi="Times New Roman" w:cs="Times New Roman"/>
          <w:sz w:val="24"/>
          <w:szCs w:val="24"/>
        </w:rPr>
      </w:pPr>
    </w:p>
    <w:p w14:paraId="20E0C740" w14:textId="77777777" w:rsidR="0090221C" w:rsidRPr="005F5777" w:rsidRDefault="0090221C" w:rsidP="005F5777">
      <w:pPr>
        <w:suppressAutoHyphens/>
        <w:adjustRightInd w:val="0"/>
        <w:ind w:left="2880" w:right="-55" w:firstLine="720"/>
        <w:jc w:val="both"/>
        <w:textAlignment w:val="baseline"/>
        <w:rPr>
          <w:rFonts w:ascii="Times New Roman" w:hAnsi="Times New Roman" w:cs="Times New Roman"/>
          <w:sz w:val="24"/>
          <w:szCs w:val="24"/>
        </w:rPr>
      </w:pPr>
      <w:r w:rsidRPr="005F5777">
        <w:rPr>
          <w:rFonts w:ascii="Times New Roman" w:hAnsi="Times New Roman" w:cs="Times New Roman"/>
          <w:sz w:val="24"/>
          <w:szCs w:val="24"/>
        </w:rPr>
        <w:t>Signature,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nom</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et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cachet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du</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soumissionnaire</w:t>
      </w:r>
    </w:p>
    <w:bookmarkEnd w:id="146"/>
    <w:bookmarkEnd w:id="151"/>
    <w:p w14:paraId="6A48AF33" w14:textId="77777777" w:rsidR="0090221C" w:rsidRPr="005F5777" w:rsidRDefault="0090221C" w:rsidP="005F5777">
      <w:pPr>
        <w:suppressAutoHyphens/>
        <w:jc w:val="both"/>
        <w:textAlignment w:val="baseline"/>
        <w:rPr>
          <w:rFonts w:ascii="Times New Roman" w:hAnsi="Times New Roman" w:cs="Times New Roman"/>
          <w:sz w:val="24"/>
          <w:szCs w:val="24"/>
        </w:rPr>
      </w:pPr>
    </w:p>
    <w:p w14:paraId="01762647" w14:textId="77777777" w:rsidR="0090221C" w:rsidRPr="005F5777" w:rsidRDefault="0090221C" w:rsidP="005F5777">
      <w:pPr>
        <w:tabs>
          <w:tab w:val="left" w:pos="10420"/>
        </w:tabs>
        <w:suppressAutoHyphens/>
        <w:jc w:val="both"/>
        <w:textAlignment w:val="baseline"/>
        <w:rPr>
          <w:rFonts w:ascii="Times New Roman" w:hAnsi="Times New Roman" w:cs="Times New Roman"/>
          <w:b/>
          <w:sz w:val="24"/>
          <w:szCs w:val="24"/>
        </w:rPr>
      </w:pPr>
    </w:p>
    <w:p w14:paraId="2CA710BD" w14:textId="77777777" w:rsidR="0090221C" w:rsidRPr="005F5777" w:rsidRDefault="0090221C" w:rsidP="005F5777">
      <w:pPr>
        <w:tabs>
          <w:tab w:val="left" w:pos="10420"/>
        </w:tabs>
        <w:suppressAutoHyphens/>
        <w:jc w:val="both"/>
        <w:textAlignment w:val="baseline"/>
        <w:rPr>
          <w:rFonts w:ascii="Times New Roman" w:hAnsi="Times New Roman" w:cs="Times New Roman"/>
          <w:b/>
          <w:sz w:val="24"/>
          <w:szCs w:val="24"/>
        </w:rPr>
      </w:pPr>
    </w:p>
    <w:p w14:paraId="2039FD2D" w14:textId="77777777" w:rsidR="0090221C" w:rsidRPr="005F5777" w:rsidRDefault="0090221C" w:rsidP="005F5777">
      <w:pPr>
        <w:tabs>
          <w:tab w:val="left" w:pos="10420"/>
        </w:tabs>
        <w:suppressAutoHyphens/>
        <w:jc w:val="both"/>
        <w:textAlignment w:val="baseline"/>
        <w:rPr>
          <w:rFonts w:ascii="Times New Roman" w:hAnsi="Times New Roman" w:cs="Times New Roman"/>
          <w:b/>
          <w:sz w:val="24"/>
          <w:szCs w:val="24"/>
        </w:rPr>
      </w:pPr>
    </w:p>
    <w:p w14:paraId="6BB27682" w14:textId="77777777" w:rsidR="0090221C" w:rsidRPr="005F5777" w:rsidRDefault="0090221C" w:rsidP="005F5777">
      <w:pPr>
        <w:tabs>
          <w:tab w:val="left" w:pos="10420"/>
        </w:tabs>
        <w:suppressAutoHyphens/>
        <w:jc w:val="both"/>
        <w:textAlignment w:val="baseline"/>
        <w:rPr>
          <w:rFonts w:ascii="Times New Roman" w:hAnsi="Times New Roman" w:cs="Times New Roman"/>
          <w:b/>
          <w:sz w:val="24"/>
          <w:szCs w:val="24"/>
        </w:rPr>
      </w:pPr>
    </w:p>
    <w:p w14:paraId="3879428A" w14:textId="77777777" w:rsidR="0090221C" w:rsidRPr="005F5777" w:rsidRDefault="0090221C" w:rsidP="005F5777">
      <w:pPr>
        <w:tabs>
          <w:tab w:val="left" w:pos="10420"/>
        </w:tabs>
        <w:suppressAutoHyphens/>
        <w:jc w:val="both"/>
        <w:textAlignment w:val="baseline"/>
        <w:rPr>
          <w:rFonts w:ascii="Times New Roman" w:hAnsi="Times New Roman" w:cs="Times New Roman"/>
          <w:b/>
          <w:sz w:val="24"/>
          <w:szCs w:val="24"/>
        </w:rPr>
      </w:pPr>
    </w:p>
    <w:p w14:paraId="1EFA7A2E" w14:textId="77777777" w:rsidR="0090221C" w:rsidRPr="005F5777" w:rsidRDefault="0090221C" w:rsidP="005F5777">
      <w:pPr>
        <w:tabs>
          <w:tab w:val="left" w:pos="10420"/>
        </w:tabs>
        <w:suppressAutoHyphens/>
        <w:jc w:val="both"/>
        <w:textAlignment w:val="baseline"/>
        <w:rPr>
          <w:rFonts w:ascii="Times New Roman" w:hAnsi="Times New Roman" w:cs="Times New Roman"/>
          <w:b/>
          <w:sz w:val="24"/>
          <w:szCs w:val="24"/>
        </w:rPr>
      </w:pPr>
    </w:p>
    <w:p w14:paraId="0A2E0C95" w14:textId="77777777" w:rsidR="0090221C" w:rsidRPr="005F5777" w:rsidRDefault="0090221C" w:rsidP="005F5777">
      <w:pPr>
        <w:tabs>
          <w:tab w:val="left" w:pos="10420"/>
        </w:tabs>
        <w:suppressAutoHyphens/>
        <w:jc w:val="both"/>
        <w:textAlignment w:val="baseline"/>
        <w:rPr>
          <w:rFonts w:ascii="Times New Roman" w:hAnsi="Times New Roman" w:cs="Times New Roman"/>
          <w:b/>
          <w:sz w:val="24"/>
          <w:szCs w:val="24"/>
        </w:rPr>
      </w:pPr>
    </w:p>
    <w:p w14:paraId="23A569C0" w14:textId="77777777" w:rsidR="0090221C" w:rsidRPr="005F5777" w:rsidRDefault="0090221C" w:rsidP="005F5777">
      <w:pPr>
        <w:tabs>
          <w:tab w:val="left" w:pos="10420"/>
        </w:tabs>
        <w:suppressAutoHyphens/>
        <w:jc w:val="both"/>
        <w:textAlignment w:val="baseline"/>
        <w:rPr>
          <w:rFonts w:ascii="Times New Roman" w:hAnsi="Times New Roman" w:cs="Times New Roman"/>
          <w:b/>
          <w:sz w:val="24"/>
          <w:szCs w:val="24"/>
        </w:rPr>
      </w:pPr>
    </w:p>
    <w:p w14:paraId="1BD6B861" w14:textId="77777777" w:rsidR="0090221C" w:rsidRDefault="0090221C" w:rsidP="005F5777">
      <w:pPr>
        <w:tabs>
          <w:tab w:val="left" w:pos="10420"/>
        </w:tabs>
        <w:suppressAutoHyphens/>
        <w:jc w:val="both"/>
        <w:textAlignment w:val="baseline"/>
        <w:rPr>
          <w:rFonts w:ascii="Times New Roman" w:hAnsi="Times New Roman" w:cs="Times New Roman"/>
          <w:b/>
          <w:sz w:val="24"/>
          <w:szCs w:val="24"/>
        </w:rPr>
      </w:pPr>
    </w:p>
    <w:p w14:paraId="49E23306" w14:textId="77777777" w:rsidR="005F5777" w:rsidRDefault="005F5777" w:rsidP="005F5777">
      <w:pPr>
        <w:tabs>
          <w:tab w:val="left" w:pos="10420"/>
        </w:tabs>
        <w:suppressAutoHyphens/>
        <w:jc w:val="both"/>
        <w:textAlignment w:val="baseline"/>
        <w:rPr>
          <w:rFonts w:ascii="Times New Roman" w:hAnsi="Times New Roman" w:cs="Times New Roman"/>
          <w:b/>
          <w:sz w:val="24"/>
          <w:szCs w:val="24"/>
        </w:rPr>
      </w:pPr>
    </w:p>
    <w:p w14:paraId="0660786D" w14:textId="77777777" w:rsidR="005F5777" w:rsidRDefault="005F5777" w:rsidP="005F5777">
      <w:pPr>
        <w:tabs>
          <w:tab w:val="left" w:pos="10420"/>
        </w:tabs>
        <w:suppressAutoHyphens/>
        <w:jc w:val="both"/>
        <w:textAlignment w:val="baseline"/>
        <w:rPr>
          <w:rFonts w:ascii="Times New Roman" w:hAnsi="Times New Roman" w:cs="Times New Roman"/>
          <w:b/>
          <w:sz w:val="24"/>
          <w:szCs w:val="24"/>
        </w:rPr>
      </w:pPr>
    </w:p>
    <w:p w14:paraId="798A736D" w14:textId="77777777" w:rsidR="005F5777" w:rsidRDefault="005F5777" w:rsidP="005F5777">
      <w:pPr>
        <w:tabs>
          <w:tab w:val="left" w:pos="10420"/>
        </w:tabs>
        <w:suppressAutoHyphens/>
        <w:jc w:val="both"/>
        <w:textAlignment w:val="baseline"/>
        <w:rPr>
          <w:rFonts w:ascii="Times New Roman" w:hAnsi="Times New Roman" w:cs="Times New Roman"/>
          <w:b/>
          <w:sz w:val="24"/>
          <w:szCs w:val="24"/>
        </w:rPr>
      </w:pPr>
    </w:p>
    <w:p w14:paraId="56C33758" w14:textId="77777777" w:rsidR="005F5777" w:rsidRDefault="005F5777" w:rsidP="005F5777">
      <w:pPr>
        <w:tabs>
          <w:tab w:val="left" w:pos="10420"/>
        </w:tabs>
        <w:suppressAutoHyphens/>
        <w:jc w:val="both"/>
        <w:textAlignment w:val="baseline"/>
        <w:rPr>
          <w:rFonts w:ascii="Times New Roman" w:hAnsi="Times New Roman" w:cs="Times New Roman"/>
          <w:b/>
          <w:sz w:val="24"/>
          <w:szCs w:val="24"/>
        </w:rPr>
      </w:pPr>
    </w:p>
    <w:p w14:paraId="732F1926" w14:textId="77777777" w:rsidR="005F5777" w:rsidRDefault="005F5777" w:rsidP="005F5777">
      <w:pPr>
        <w:tabs>
          <w:tab w:val="left" w:pos="10420"/>
        </w:tabs>
        <w:suppressAutoHyphens/>
        <w:jc w:val="both"/>
        <w:textAlignment w:val="baseline"/>
        <w:rPr>
          <w:rFonts w:ascii="Times New Roman" w:hAnsi="Times New Roman" w:cs="Times New Roman"/>
          <w:b/>
          <w:sz w:val="24"/>
          <w:szCs w:val="24"/>
        </w:rPr>
      </w:pPr>
    </w:p>
    <w:p w14:paraId="45458B18" w14:textId="77777777" w:rsidR="005F5777" w:rsidRDefault="005F5777" w:rsidP="005F5777">
      <w:pPr>
        <w:tabs>
          <w:tab w:val="left" w:pos="10420"/>
        </w:tabs>
        <w:suppressAutoHyphens/>
        <w:jc w:val="both"/>
        <w:textAlignment w:val="baseline"/>
        <w:rPr>
          <w:rFonts w:ascii="Times New Roman" w:hAnsi="Times New Roman" w:cs="Times New Roman"/>
          <w:b/>
          <w:sz w:val="24"/>
          <w:szCs w:val="24"/>
        </w:rPr>
      </w:pPr>
    </w:p>
    <w:p w14:paraId="6F7B7E84" w14:textId="77777777" w:rsidR="005F5777" w:rsidRDefault="005F5777" w:rsidP="005F5777">
      <w:pPr>
        <w:tabs>
          <w:tab w:val="left" w:pos="10420"/>
        </w:tabs>
        <w:suppressAutoHyphens/>
        <w:jc w:val="both"/>
        <w:textAlignment w:val="baseline"/>
        <w:rPr>
          <w:rFonts w:ascii="Times New Roman" w:hAnsi="Times New Roman" w:cs="Times New Roman"/>
          <w:b/>
          <w:sz w:val="24"/>
          <w:szCs w:val="24"/>
        </w:rPr>
      </w:pPr>
    </w:p>
    <w:p w14:paraId="45DEE00D" w14:textId="77777777" w:rsidR="005F5777" w:rsidRDefault="005F5777" w:rsidP="005F5777">
      <w:pPr>
        <w:tabs>
          <w:tab w:val="left" w:pos="10420"/>
        </w:tabs>
        <w:suppressAutoHyphens/>
        <w:jc w:val="both"/>
        <w:textAlignment w:val="baseline"/>
        <w:rPr>
          <w:rFonts w:ascii="Times New Roman" w:hAnsi="Times New Roman" w:cs="Times New Roman"/>
          <w:b/>
          <w:sz w:val="24"/>
          <w:szCs w:val="24"/>
        </w:rPr>
      </w:pPr>
    </w:p>
    <w:p w14:paraId="1757C271" w14:textId="77777777" w:rsidR="005F5777" w:rsidRDefault="005F5777" w:rsidP="005F5777">
      <w:pPr>
        <w:tabs>
          <w:tab w:val="left" w:pos="10420"/>
        </w:tabs>
        <w:suppressAutoHyphens/>
        <w:jc w:val="both"/>
        <w:textAlignment w:val="baseline"/>
        <w:rPr>
          <w:rFonts w:ascii="Times New Roman" w:hAnsi="Times New Roman" w:cs="Times New Roman"/>
          <w:b/>
          <w:sz w:val="24"/>
          <w:szCs w:val="24"/>
        </w:rPr>
      </w:pPr>
    </w:p>
    <w:p w14:paraId="62920961" w14:textId="77777777" w:rsidR="005F5777" w:rsidRDefault="005F5777" w:rsidP="005F5777">
      <w:pPr>
        <w:tabs>
          <w:tab w:val="left" w:pos="10420"/>
        </w:tabs>
        <w:suppressAutoHyphens/>
        <w:jc w:val="both"/>
        <w:textAlignment w:val="baseline"/>
        <w:rPr>
          <w:rFonts w:ascii="Times New Roman" w:hAnsi="Times New Roman" w:cs="Times New Roman"/>
          <w:b/>
          <w:sz w:val="24"/>
          <w:szCs w:val="24"/>
        </w:rPr>
      </w:pPr>
    </w:p>
    <w:p w14:paraId="380CBA1C" w14:textId="77777777" w:rsidR="005F5777" w:rsidRDefault="005F5777" w:rsidP="005F5777">
      <w:pPr>
        <w:tabs>
          <w:tab w:val="left" w:pos="10420"/>
        </w:tabs>
        <w:suppressAutoHyphens/>
        <w:jc w:val="both"/>
        <w:textAlignment w:val="baseline"/>
        <w:rPr>
          <w:rFonts w:ascii="Times New Roman" w:hAnsi="Times New Roman" w:cs="Times New Roman"/>
          <w:b/>
          <w:sz w:val="24"/>
          <w:szCs w:val="24"/>
        </w:rPr>
      </w:pPr>
    </w:p>
    <w:p w14:paraId="202D8E00" w14:textId="77777777" w:rsidR="005F5777" w:rsidRDefault="005F5777" w:rsidP="005F5777">
      <w:pPr>
        <w:tabs>
          <w:tab w:val="left" w:pos="10420"/>
        </w:tabs>
        <w:suppressAutoHyphens/>
        <w:jc w:val="both"/>
        <w:textAlignment w:val="baseline"/>
        <w:rPr>
          <w:rFonts w:ascii="Times New Roman" w:hAnsi="Times New Roman" w:cs="Times New Roman"/>
          <w:b/>
          <w:sz w:val="24"/>
          <w:szCs w:val="24"/>
        </w:rPr>
      </w:pPr>
    </w:p>
    <w:p w14:paraId="36379758" w14:textId="77777777" w:rsidR="005F5777" w:rsidRDefault="005F5777" w:rsidP="005F5777">
      <w:pPr>
        <w:tabs>
          <w:tab w:val="left" w:pos="10420"/>
        </w:tabs>
        <w:suppressAutoHyphens/>
        <w:jc w:val="both"/>
        <w:textAlignment w:val="baseline"/>
        <w:rPr>
          <w:rFonts w:ascii="Times New Roman" w:hAnsi="Times New Roman" w:cs="Times New Roman"/>
          <w:b/>
          <w:sz w:val="24"/>
          <w:szCs w:val="24"/>
        </w:rPr>
      </w:pPr>
    </w:p>
    <w:p w14:paraId="344B32C5" w14:textId="77777777" w:rsidR="005F5777" w:rsidRDefault="005F5777" w:rsidP="005F5777">
      <w:pPr>
        <w:tabs>
          <w:tab w:val="left" w:pos="10420"/>
        </w:tabs>
        <w:suppressAutoHyphens/>
        <w:jc w:val="both"/>
        <w:textAlignment w:val="baseline"/>
        <w:rPr>
          <w:rFonts w:ascii="Times New Roman" w:hAnsi="Times New Roman" w:cs="Times New Roman"/>
          <w:b/>
          <w:sz w:val="24"/>
          <w:szCs w:val="24"/>
        </w:rPr>
      </w:pPr>
    </w:p>
    <w:p w14:paraId="78457915" w14:textId="77777777" w:rsidR="005F5777" w:rsidRDefault="005F5777" w:rsidP="005F5777">
      <w:pPr>
        <w:tabs>
          <w:tab w:val="left" w:pos="10420"/>
        </w:tabs>
        <w:suppressAutoHyphens/>
        <w:jc w:val="both"/>
        <w:textAlignment w:val="baseline"/>
        <w:rPr>
          <w:rFonts w:ascii="Times New Roman" w:hAnsi="Times New Roman" w:cs="Times New Roman"/>
          <w:b/>
          <w:sz w:val="24"/>
          <w:szCs w:val="24"/>
        </w:rPr>
      </w:pPr>
    </w:p>
    <w:p w14:paraId="2D96F230" w14:textId="77777777" w:rsidR="005F5777" w:rsidRDefault="005F5777" w:rsidP="005F5777">
      <w:pPr>
        <w:tabs>
          <w:tab w:val="left" w:pos="10420"/>
        </w:tabs>
        <w:suppressAutoHyphens/>
        <w:jc w:val="both"/>
        <w:textAlignment w:val="baseline"/>
        <w:rPr>
          <w:rFonts w:ascii="Times New Roman" w:hAnsi="Times New Roman" w:cs="Times New Roman"/>
          <w:b/>
          <w:sz w:val="24"/>
          <w:szCs w:val="24"/>
        </w:rPr>
      </w:pPr>
    </w:p>
    <w:p w14:paraId="390BDDEB" w14:textId="77777777" w:rsidR="005F5777" w:rsidRDefault="005F5777" w:rsidP="005F5777">
      <w:pPr>
        <w:tabs>
          <w:tab w:val="left" w:pos="10420"/>
        </w:tabs>
        <w:suppressAutoHyphens/>
        <w:jc w:val="both"/>
        <w:textAlignment w:val="baseline"/>
        <w:rPr>
          <w:rFonts w:ascii="Times New Roman" w:hAnsi="Times New Roman" w:cs="Times New Roman"/>
          <w:b/>
          <w:sz w:val="24"/>
          <w:szCs w:val="24"/>
        </w:rPr>
      </w:pPr>
    </w:p>
    <w:p w14:paraId="05C4288F" w14:textId="77777777" w:rsidR="005F5777" w:rsidRDefault="005F5777" w:rsidP="005F5777">
      <w:pPr>
        <w:tabs>
          <w:tab w:val="left" w:pos="10420"/>
        </w:tabs>
        <w:suppressAutoHyphens/>
        <w:jc w:val="both"/>
        <w:textAlignment w:val="baseline"/>
        <w:rPr>
          <w:rFonts w:ascii="Times New Roman" w:hAnsi="Times New Roman" w:cs="Times New Roman"/>
          <w:b/>
          <w:sz w:val="24"/>
          <w:szCs w:val="24"/>
        </w:rPr>
      </w:pPr>
    </w:p>
    <w:p w14:paraId="78F7D46F" w14:textId="77777777" w:rsidR="005F5777" w:rsidRDefault="005F5777" w:rsidP="005F5777">
      <w:pPr>
        <w:tabs>
          <w:tab w:val="left" w:pos="10420"/>
        </w:tabs>
        <w:suppressAutoHyphens/>
        <w:jc w:val="both"/>
        <w:textAlignment w:val="baseline"/>
        <w:rPr>
          <w:rFonts w:ascii="Times New Roman" w:hAnsi="Times New Roman" w:cs="Times New Roman"/>
          <w:b/>
          <w:sz w:val="24"/>
          <w:szCs w:val="24"/>
        </w:rPr>
      </w:pPr>
    </w:p>
    <w:p w14:paraId="1E745A2A" w14:textId="77777777" w:rsidR="005F5777" w:rsidRDefault="005F5777" w:rsidP="005F5777">
      <w:pPr>
        <w:tabs>
          <w:tab w:val="left" w:pos="10420"/>
        </w:tabs>
        <w:suppressAutoHyphens/>
        <w:jc w:val="both"/>
        <w:textAlignment w:val="baseline"/>
        <w:rPr>
          <w:rFonts w:ascii="Times New Roman" w:hAnsi="Times New Roman" w:cs="Times New Roman"/>
          <w:b/>
          <w:sz w:val="24"/>
          <w:szCs w:val="24"/>
        </w:rPr>
      </w:pPr>
    </w:p>
    <w:p w14:paraId="1508E5BE" w14:textId="77777777" w:rsidR="005F5777" w:rsidRPr="005F5777" w:rsidRDefault="005F5777" w:rsidP="005F5777">
      <w:pPr>
        <w:tabs>
          <w:tab w:val="left" w:pos="10420"/>
        </w:tabs>
        <w:suppressAutoHyphens/>
        <w:jc w:val="both"/>
        <w:textAlignment w:val="baseline"/>
        <w:rPr>
          <w:rFonts w:ascii="Times New Roman" w:hAnsi="Times New Roman" w:cs="Times New Roman"/>
          <w:b/>
          <w:sz w:val="24"/>
          <w:szCs w:val="24"/>
        </w:rPr>
      </w:pPr>
    </w:p>
    <w:p w14:paraId="176C1B9C" w14:textId="77777777" w:rsidR="0090221C" w:rsidRPr="005F5777" w:rsidRDefault="0090221C" w:rsidP="005F5777">
      <w:pPr>
        <w:suppressAutoHyphens/>
        <w:jc w:val="both"/>
        <w:rPr>
          <w:rFonts w:ascii="Times New Roman" w:hAnsi="Times New Roman" w:cs="Times New Roman"/>
          <w:sz w:val="24"/>
          <w:szCs w:val="24"/>
        </w:rPr>
      </w:pPr>
      <w:bookmarkStart w:id="152" w:name="_Hlk163224971"/>
    </w:p>
    <w:p w14:paraId="296BF642" w14:textId="77777777" w:rsidR="0090221C" w:rsidRPr="005F5777" w:rsidRDefault="0090221C" w:rsidP="005F5777">
      <w:pPr>
        <w:pStyle w:val="Titre2"/>
        <w:spacing w:line="240" w:lineRule="auto"/>
        <w:rPr>
          <w:rFonts w:ascii="Times New Roman" w:hAnsi="Times New Roman" w:cs="Times New Roman"/>
          <w:sz w:val="24"/>
          <w:szCs w:val="24"/>
        </w:rPr>
      </w:pPr>
      <w:bookmarkStart w:id="153" w:name="_Toc163441815"/>
      <w:bookmarkStart w:id="154" w:name="_Toc163145532"/>
      <w:bookmarkStart w:id="155" w:name="_Toc4401165"/>
      <w:bookmarkStart w:id="156" w:name="_Toc4400999"/>
      <w:bookmarkStart w:id="157" w:name="_Toc4400741"/>
      <w:bookmarkStart w:id="158" w:name="_Toc4400470"/>
      <w:bookmarkStart w:id="159" w:name="_Toc4398467"/>
      <w:bookmarkEnd w:id="152"/>
      <w:r w:rsidRPr="005F5777">
        <w:rPr>
          <w:rFonts w:ascii="Times New Roman" w:hAnsi="Times New Roman" w:cs="Times New Roman"/>
          <w:sz w:val="24"/>
          <w:szCs w:val="24"/>
        </w:rPr>
        <w:lastRenderedPageBreak/>
        <w:t>ANNEXE N</w:t>
      </w:r>
      <w:r w:rsidRPr="005F5777">
        <w:rPr>
          <w:rFonts w:ascii="Times New Roman" w:hAnsi="Times New Roman" w:cs="Times New Roman"/>
          <w:spacing w:val="36"/>
          <w:w w:val="80"/>
          <w:position w:val="-1"/>
          <w:sz w:val="24"/>
          <w:szCs w:val="24"/>
        </w:rPr>
        <w:t>°</w:t>
      </w:r>
      <w:r w:rsidRPr="005F5777">
        <w:rPr>
          <w:rFonts w:ascii="Times New Roman" w:hAnsi="Times New Roman" w:cs="Times New Roman"/>
          <w:sz w:val="24"/>
          <w:szCs w:val="24"/>
        </w:rPr>
        <w:t>7 : Tableau de comparaison des cotations</w:t>
      </w:r>
      <w:bookmarkEnd w:id="153"/>
      <w:bookmarkEnd w:id="154"/>
      <w:bookmarkEnd w:id="155"/>
      <w:bookmarkEnd w:id="156"/>
      <w:bookmarkEnd w:id="157"/>
      <w:bookmarkEnd w:id="158"/>
      <w:bookmarkEnd w:id="159"/>
    </w:p>
    <w:p w14:paraId="2DD2F980" w14:textId="77777777" w:rsidR="0090221C" w:rsidRPr="005F5777" w:rsidRDefault="0090221C" w:rsidP="005F5777">
      <w:pPr>
        <w:pStyle w:val="Titre2"/>
        <w:spacing w:line="240" w:lineRule="auto"/>
        <w:rPr>
          <w:rFonts w:ascii="Times New Roman" w:hAnsi="Times New Roman" w:cs="Times New Roman"/>
          <w:sz w:val="24"/>
          <w:szCs w:val="24"/>
        </w:rPr>
      </w:pPr>
      <w:bookmarkStart w:id="160" w:name="_Toc163441816"/>
      <w:bookmarkStart w:id="161" w:name="_Toc163145533"/>
      <w:r w:rsidRPr="005F5777">
        <w:rPr>
          <w:rFonts w:ascii="Times New Roman" w:hAnsi="Times New Roman" w:cs="Times New Roman"/>
          <w:sz w:val="24"/>
          <w:szCs w:val="24"/>
        </w:rPr>
        <w:t>(Chaque membre de la Commission doit avoir à sa disposition un exemplaire de la fiche à remplir par ses soin)</w:t>
      </w:r>
      <w:bookmarkEnd w:id="160"/>
      <w:bookmarkEnd w:id="161"/>
    </w:p>
    <w:p w14:paraId="11BA6DD5" w14:textId="77777777" w:rsidR="0090221C" w:rsidRPr="005F5777" w:rsidRDefault="0090221C" w:rsidP="005F5777">
      <w:pPr>
        <w:jc w:val="both"/>
        <w:rPr>
          <w:rFonts w:ascii="Times New Roman" w:hAnsi="Times New Roman" w:cs="Times New Roman"/>
          <w:sz w:val="24"/>
          <w:szCs w:val="24"/>
        </w:rPr>
      </w:pPr>
    </w:p>
    <w:tbl>
      <w:tblPr>
        <w:tblW w:w="11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984"/>
        <w:gridCol w:w="1560"/>
        <w:gridCol w:w="1275"/>
        <w:gridCol w:w="1276"/>
        <w:gridCol w:w="1559"/>
        <w:gridCol w:w="1560"/>
        <w:gridCol w:w="1275"/>
      </w:tblGrid>
      <w:tr w:rsidR="0090221C" w:rsidRPr="005F5777" w14:paraId="4709CBBD" w14:textId="77777777" w:rsidTr="005F5777">
        <w:trPr>
          <w:cantSplit/>
          <w:trHeight w:val="1010"/>
          <w:jc w:val="center"/>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38143F0C" w14:textId="77777777" w:rsidR="0090221C" w:rsidRPr="005F5777" w:rsidRDefault="0090221C" w:rsidP="005F5777">
            <w:pPr>
              <w:jc w:val="both"/>
              <w:rPr>
                <w:rFonts w:ascii="Times New Roman" w:hAnsi="Times New Roman" w:cs="Times New Roman"/>
                <w:b/>
              </w:rPr>
            </w:pPr>
            <w:r w:rsidRPr="005F5777">
              <w:rPr>
                <w:rFonts w:ascii="Times New Roman" w:hAnsi="Times New Roman" w:cs="Times New Roman"/>
                <w:b/>
              </w:rPr>
              <w:t>N</w:t>
            </w:r>
            <w:r w:rsidRPr="005F5777">
              <w:rPr>
                <w:rFonts w:ascii="Times New Roman" w:hAnsi="Times New Roman" w:cs="Times New Roman"/>
                <w:b/>
                <w:vertAlign w:val="superscript"/>
              </w:rPr>
              <w:t>o</w:t>
            </w:r>
          </w:p>
        </w:tc>
        <w:tc>
          <w:tcPr>
            <w:tcW w:w="1984" w:type="dxa"/>
            <w:vMerge w:val="restart"/>
            <w:tcBorders>
              <w:top w:val="single" w:sz="4" w:space="0" w:color="auto"/>
              <w:left w:val="single" w:sz="4" w:space="0" w:color="auto"/>
              <w:bottom w:val="single" w:sz="4" w:space="0" w:color="auto"/>
              <w:right w:val="single" w:sz="4" w:space="0" w:color="auto"/>
            </w:tcBorders>
            <w:vAlign w:val="center"/>
          </w:tcPr>
          <w:p w14:paraId="7BC391D0" w14:textId="77777777" w:rsidR="0090221C" w:rsidRPr="005F5777" w:rsidRDefault="0090221C" w:rsidP="005F5777">
            <w:pPr>
              <w:jc w:val="center"/>
              <w:rPr>
                <w:rFonts w:ascii="Times New Roman" w:hAnsi="Times New Roman" w:cs="Times New Roman"/>
                <w:b/>
              </w:rPr>
            </w:pPr>
            <w:r w:rsidRPr="005F5777">
              <w:rPr>
                <w:rFonts w:ascii="Times New Roman" w:hAnsi="Times New Roman" w:cs="Times New Roman"/>
                <w:b/>
              </w:rPr>
              <w:t>Nom des soumissionnaires</w:t>
            </w:r>
          </w:p>
          <w:p w14:paraId="18BDCC54" w14:textId="77777777" w:rsidR="0090221C" w:rsidRPr="005F5777" w:rsidRDefault="0090221C" w:rsidP="005F5777">
            <w:pPr>
              <w:jc w:val="both"/>
              <w:rPr>
                <w:rFonts w:ascii="Times New Roman" w:hAnsi="Times New Roman" w:cs="Times New Roman"/>
                <w:b/>
              </w:rPr>
            </w:pPr>
          </w:p>
        </w:tc>
        <w:tc>
          <w:tcPr>
            <w:tcW w:w="7230" w:type="dxa"/>
            <w:gridSpan w:val="5"/>
            <w:tcBorders>
              <w:top w:val="single" w:sz="4" w:space="0" w:color="auto"/>
              <w:left w:val="single" w:sz="4" w:space="0" w:color="auto"/>
              <w:bottom w:val="single" w:sz="4" w:space="0" w:color="auto"/>
              <w:right w:val="single" w:sz="4" w:space="0" w:color="auto"/>
            </w:tcBorders>
            <w:vAlign w:val="center"/>
            <w:hideMark/>
          </w:tcPr>
          <w:p w14:paraId="44547E6B" w14:textId="77777777" w:rsidR="0090221C" w:rsidRPr="005F5777" w:rsidRDefault="0090221C" w:rsidP="005F5777">
            <w:pPr>
              <w:jc w:val="both"/>
              <w:rPr>
                <w:rFonts w:ascii="Times New Roman" w:hAnsi="Times New Roman" w:cs="Times New Roman"/>
                <w:b/>
              </w:rPr>
            </w:pPr>
            <w:r w:rsidRPr="005F5777">
              <w:rPr>
                <w:rFonts w:ascii="Times New Roman" w:hAnsi="Times New Roman" w:cs="Times New Roman"/>
                <w:b/>
              </w:rPr>
              <w:t xml:space="preserve">Appréciation </w:t>
            </w:r>
          </w:p>
          <w:p w14:paraId="7882A8C8" w14:textId="77777777" w:rsidR="0090221C" w:rsidRPr="005F5777" w:rsidRDefault="0090221C" w:rsidP="005F5777">
            <w:pPr>
              <w:jc w:val="both"/>
              <w:rPr>
                <w:rFonts w:ascii="Times New Roman" w:hAnsi="Times New Roman" w:cs="Times New Roman"/>
                <w:b/>
              </w:rPr>
            </w:pPr>
            <w:r w:rsidRPr="005F5777">
              <w:rPr>
                <w:rFonts w:ascii="Times New Roman" w:hAnsi="Times New Roman" w:cs="Times New Roman"/>
                <w:b/>
              </w:rPr>
              <w:t>Conformité de la cotation (O/N)</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14:paraId="4791FFA9" w14:textId="77777777" w:rsidR="0090221C" w:rsidRPr="005F5777" w:rsidRDefault="0090221C" w:rsidP="005F5777">
            <w:pPr>
              <w:jc w:val="both"/>
              <w:rPr>
                <w:rFonts w:ascii="Times New Roman" w:hAnsi="Times New Roman" w:cs="Times New Roman"/>
                <w:b/>
              </w:rPr>
            </w:pPr>
            <w:r w:rsidRPr="005F5777">
              <w:rPr>
                <w:rStyle w:val="Appelnotedebasdep"/>
                <w:rFonts w:ascii="Times New Roman" w:hAnsi="Times New Roman" w:cs="Times New Roman"/>
                <w:b/>
              </w:rPr>
              <w:footnoteReference w:id="1"/>
            </w:r>
            <w:r w:rsidRPr="005F5777">
              <w:rPr>
                <w:rFonts w:ascii="Times New Roman" w:hAnsi="Times New Roman" w:cs="Times New Roman"/>
                <w:b/>
              </w:rPr>
              <w:t>Observations</w:t>
            </w:r>
          </w:p>
        </w:tc>
      </w:tr>
      <w:tr w:rsidR="0090221C" w:rsidRPr="005F5777" w14:paraId="3EEB8449" w14:textId="77777777" w:rsidTr="005F5777">
        <w:trPr>
          <w:cantSplit/>
          <w:trHeight w:val="453"/>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DD9E73A" w14:textId="77777777" w:rsidR="0090221C" w:rsidRPr="005F5777" w:rsidRDefault="0090221C" w:rsidP="005F5777">
            <w:pPr>
              <w:jc w:val="both"/>
              <w:rPr>
                <w:rFonts w:ascii="Times New Roman" w:hAnsi="Times New Roman" w:cs="Times New Roman"/>
                <w:b/>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0B88868C" w14:textId="77777777" w:rsidR="0090221C" w:rsidRPr="005F5777" w:rsidRDefault="0090221C" w:rsidP="005F5777">
            <w:pPr>
              <w:jc w:val="both"/>
              <w:rPr>
                <w:rFonts w:ascii="Times New Roman" w:hAnsi="Times New Roman" w:cs="Times New Roman"/>
                <w:b/>
              </w:rPr>
            </w:pPr>
          </w:p>
        </w:tc>
        <w:tc>
          <w:tcPr>
            <w:tcW w:w="1560" w:type="dxa"/>
            <w:tcBorders>
              <w:top w:val="single" w:sz="4" w:space="0" w:color="auto"/>
              <w:left w:val="single" w:sz="4" w:space="0" w:color="auto"/>
              <w:bottom w:val="single" w:sz="4" w:space="0" w:color="auto"/>
              <w:right w:val="single" w:sz="4" w:space="0" w:color="auto"/>
            </w:tcBorders>
            <w:vAlign w:val="center"/>
            <w:hideMark/>
          </w:tcPr>
          <w:p w14:paraId="0F9E609C" w14:textId="77777777" w:rsidR="0090221C" w:rsidRPr="005F5777" w:rsidRDefault="0090221C" w:rsidP="005F5777">
            <w:pPr>
              <w:jc w:val="both"/>
              <w:rPr>
                <w:rFonts w:ascii="Times New Roman" w:hAnsi="Times New Roman" w:cs="Times New Roman"/>
                <w:b/>
                <w:bCs/>
              </w:rPr>
            </w:pPr>
            <w:r w:rsidRPr="005F5777">
              <w:rPr>
                <w:rFonts w:ascii="Times New Roman" w:hAnsi="Times New Roman" w:cs="Times New Roman"/>
                <w:b/>
                <w:bCs/>
              </w:rPr>
              <w:t>Au plan</w:t>
            </w:r>
          </w:p>
          <w:p w14:paraId="49ECF98B" w14:textId="77777777" w:rsidR="0090221C" w:rsidRPr="005F5777" w:rsidRDefault="0090221C" w:rsidP="005F5777">
            <w:pPr>
              <w:jc w:val="both"/>
              <w:rPr>
                <w:rFonts w:ascii="Times New Roman" w:hAnsi="Times New Roman" w:cs="Times New Roman"/>
                <w:b/>
                <w:bCs/>
              </w:rPr>
            </w:pPr>
            <w:r w:rsidRPr="005F5777">
              <w:rPr>
                <w:rFonts w:ascii="Times New Roman" w:hAnsi="Times New Roman" w:cs="Times New Roman"/>
                <w:b/>
                <w:bCs/>
              </w:rPr>
              <w:t>administratif</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32E1E2B" w14:textId="77777777" w:rsidR="0090221C" w:rsidRPr="005F5777" w:rsidRDefault="0090221C" w:rsidP="005F5777">
            <w:pPr>
              <w:pStyle w:val="TitreTR"/>
              <w:tabs>
                <w:tab w:val="left" w:pos="708"/>
              </w:tabs>
              <w:suppressAutoHyphens w:val="0"/>
              <w:ind w:left="33" w:hanging="33"/>
              <w:jc w:val="center"/>
              <w:rPr>
                <w:b/>
                <w:bCs/>
                <w:sz w:val="22"/>
                <w:szCs w:val="22"/>
                <w:lang w:eastAsia="en-US"/>
              </w:rPr>
            </w:pPr>
            <w:r w:rsidRPr="005F5777">
              <w:rPr>
                <w:b/>
                <w:bCs/>
                <w:sz w:val="22"/>
                <w:szCs w:val="22"/>
                <w:lang w:eastAsia="en-US"/>
              </w:rPr>
              <w:t>Au plan technique</w:t>
            </w:r>
          </w:p>
        </w:tc>
        <w:tc>
          <w:tcPr>
            <w:tcW w:w="1276" w:type="dxa"/>
            <w:tcBorders>
              <w:top w:val="single" w:sz="4" w:space="0" w:color="auto"/>
              <w:left w:val="single" w:sz="4" w:space="0" w:color="auto"/>
              <w:bottom w:val="single" w:sz="4" w:space="0" w:color="auto"/>
              <w:right w:val="single" w:sz="4" w:space="0" w:color="auto"/>
            </w:tcBorders>
            <w:hideMark/>
          </w:tcPr>
          <w:p w14:paraId="3B4814D7" w14:textId="474467C9" w:rsidR="0090221C" w:rsidRPr="005F5777" w:rsidRDefault="0090221C" w:rsidP="005F5777">
            <w:pPr>
              <w:ind w:left="5" w:hanging="5"/>
              <w:jc w:val="center"/>
              <w:rPr>
                <w:rFonts w:ascii="Times New Roman" w:hAnsi="Times New Roman" w:cs="Times New Roman"/>
                <w:b/>
                <w:bCs/>
              </w:rPr>
            </w:pPr>
            <w:r w:rsidRPr="005F5777">
              <w:rPr>
                <w:rFonts w:ascii="Times New Roman" w:hAnsi="Times New Roman" w:cs="Times New Roman"/>
                <w:b/>
                <w:bCs/>
              </w:rPr>
              <w:t>Au plan Financier</w:t>
            </w:r>
          </w:p>
        </w:tc>
        <w:tc>
          <w:tcPr>
            <w:tcW w:w="1559" w:type="dxa"/>
            <w:tcBorders>
              <w:top w:val="single" w:sz="4" w:space="0" w:color="auto"/>
              <w:left w:val="single" w:sz="4" w:space="0" w:color="auto"/>
              <w:bottom w:val="single" w:sz="4" w:space="0" w:color="auto"/>
              <w:right w:val="single" w:sz="4" w:space="0" w:color="auto"/>
            </w:tcBorders>
            <w:hideMark/>
          </w:tcPr>
          <w:p w14:paraId="57543EF1" w14:textId="77777777" w:rsidR="0090221C" w:rsidRPr="005F5777" w:rsidRDefault="0090221C" w:rsidP="005F5777">
            <w:pPr>
              <w:jc w:val="center"/>
              <w:rPr>
                <w:rFonts w:ascii="Times New Roman" w:hAnsi="Times New Roman" w:cs="Times New Roman"/>
                <w:b/>
                <w:bCs/>
              </w:rPr>
            </w:pPr>
            <w:r w:rsidRPr="005F5777">
              <w:rPr>
                <w:rFonts w:ascii="Times New Roman" w:hAnsi="Times New Roman" w:cs="Times New Roman"/>
                <w:b/>
                <w:bCs/>
              </w:rPr>
              <w:t>Montant Total</w:t>
            </w:r>
          </w:p>
          <w:p w14:paraId="55FF7E4A" w14:textId="264E5B78" w:rsidR="0090221C" w:rsidRPr="005F5777" w:rsidRDefault="0090221C" w:rsidP="005F5777">
            <w:pPr>
              <w:jc w:val="center"/>
              <w:rPr>
                <w:rFonts w:ascii="Times New Roman" w:hAnsi="Times New Roman" w:cs="Times New Roman"/>
                <w:b/>
                <w:bCs/>
              </w:rPr>
            </w:pPr>
            <w:r w:rsidRPr="005F5777">
              <w:rPr>
                <w:rFonts w:ascii="Times New Roman" w:hAnsi="Times New Roman" w:cs="Times New Roman"/>
                <w:b/>
                <w:bCs/>
              </w:rPr>
              <w:t>TTC de La</w:t>
            </w:r>
          </w:p>
          <w:p w14:paraId="459CB573" w14:textId="2717CF14" w:rsidR="0090221C" w:rsidRPr="005F5777" w:rsidRDefault="0090221C" w:rsidP="005F5777">
            <w:pPr>
              <w:jc w:val="center"/>
              <w:rPr>
                <w:rFonts w:ascii="Times New Roman" w:hAnsi="Times New Roman" w:cs="Times New Roman"/>
                <w:b/>
                <w:bCs/>
              </w:rPr>
            </w:pPr>
            <w:r w:rsidRPr="005F5777">
              <w:rPr>
                <w:rFonts w:ascii="Times New Roman" w:hAnsi="Times New Roman" w:cs="Times New Roman"/>
                <w:b/>
                <w:bCs/>
              </w:rPr>
              <w:t>Cotation lu à</w:t>
            </w:r>
          </w:p>
          <w:p w14:paraId="27E9CB14" w14:textId="57700CDA" w:rsidR="0090221C" w:rsidRPr="005F5777" w:rsidRDefault="0090221C" w:rsidP="005F5777">
            <w:pPr>
              <w:jc w:val="center"/>
              <w:rPr>
                <w:rFonts w:ascii="Times New Roman" w:hAnsi="Times New Roman" w:cs="Times New Roman"/>
                <w:b/>
                <w:bCs/>
              </w:rPr>
            </w:pPr>
            <w:r w:rsidRPr="005F5777">
              <w:rPr>
                <w:rFonts w:ascii="Times New Roman" w:hAnsi="Times New Roman" w:cs="Times New Roman"/>
                <w:b/>
                <w:bCs/>
              </w:rPr>
              <w:t>l’ouverture</w:t>
            </w:r>
          </w:p>
          <w:p w14:paraId="4F2090FC" w14:textId="77777777" w:rsidR="0090221C" w:rsidRPr="005F5777" w:rsidRDefault="0090221C" w:rsidP="005F5777">
            <w:pPr>
              <w:jc w:val="center"/>
              <w:rPr>
                <w:rFonts w:ascii="Times New Roman" w:hAnsi="Times New Roman" w:cs="Times New Roman"/>
                <w:b/>
                <w:bCs/>
              </w:rPr>
            </w:pPr>
            <w:r w:rsidRPr="005F5777">
              <w:rPr>
                <w:rFonts w:ascii="Times New Roman" w:hAnsi="Times New Roman" w:cs="Times New Roman"/>
                <w:b/>
                <w:bCs/>
              </w:rPr>
              <w:t>des plis</w:t>
            </w:r>
          </w:p>
        </w:tc>
        <w:tc>
          <w:tcPr>
            <w:tcW w:w="1560" w:type="dxa"/>
            <w:tcBorders>
              <w:top w:val="single" w:sz="4" w:space="0" w:color="auto"/>
              <w:left w:val="single" w:sz="4" w:space="0" w:color="auto"/>
              <w:bottom w:val="single" w:sz="4" w:space="0" w:color="auto"/>
              <w:right w:val="single" w:sz="4" w:space="0" w:color="auto"/>
            </w:tcBorders>
            <w:hideMark/>
          </w:tcPr>
          <w:p w14:paraId="2F6701C5" w14:textId="77777777" w:rsidR="0090221C" w:rsidRPr="005F5777" w:rsidRDefault="0090221C" w:rsidP="005F5777">
            <w:pPr>
              <w:jc w:val="center"/>
              <w:rPr>
                <w:rFonts w:ascii="Times New Roman" w:hAnsi="Times New Roman" w:cs="Times New Roman"/>
                <w:b/>
              </w:rPr>
            </w:pPr>
            <w:r w:rsidRPr="005F5777">
              <w:rPr>
                <w:rFonts w:ascii="Times New Roman" w:hAnsi="Times New Roman" w:cs="Times New Roman"/>
                <w:b/>
              </w:rPr>
              <w:t>Montant Total</w:t>
            </w:r>
          </w:p>
          <w:p w14:paraId="1DBB9D76" w14:textId="00A9F831" w:rsidR="0090221C" w:rsidRPr="005F5777" w:rsidRDefault="0090221C" w:rsidP="005F5777">
            <w:pPr>
              <w:jc w:val="center"/>
              <w:rPr>
                <w:rFonts w:ascii="Times New Roman" w:hAnsi="Times New Roman" w:cs="Times New Roman"/>
                <w:b/>
              </w:rPr>
            </w:pPr>
            <w:r w:rsidRPr="005F5777">
              <w:rPr>
                <w:rFonts w:ascii="Times New Roman" w:hAnsi="Times New Roman" w:cs="Times New Roman"/>
                <w:b/>
              </w:rPr>
              <w:t>TTC de la</w:t>
            </w:r>
          </w:p>
          <w:p w14:paraId="419488DD" w14:textId="13A31FFC" w:rsidR="0090221C" w:rsidRPr="005F5777" w:rsidRDefault="0090221C" w:rsidP="005F5777">
            <w:pPr>
              <w:jc w:val="center"/>
              <w:rPr>
                <w:rFonts w:ascii="Times New Roman" w:hAnsi="Times New Roman" w:cs="Times New Roman"/>
                <w:b/>
              </w:rPr>
            </w:pPr>
            <w:r w:rsidRPr="005F5777">
              <w:rPr>
                <w:rFonts w:ascii="Times New Roman" w:hAnsi="Times New Roman" w:cs="Times New Roman"/>
                <w:b/>
              </w:rPr>
              <w:t>Cotation</w:t>
            </w:r>
          </w:p>
          <w:p w14:paraId="7A536DAF" w14:textId="77777777" w:rsidR="0090221C" w:rsidRPr="005F5777" w:rsidRDefault="0090221C" w:rsidP="005F5777">
            <w:pPr>
              <w:jc w:val="center"/>
              <w:rPr>
                <w:rFonts w:ascii="Times New Roman" w:hAnsi="Times New Roman" w:cs="Times New Roman"/>
              </w:rPr>
            </w:pPr>
            <w:r w:rsidRPr="005F5777">
              <w:rPr>
                <w:rFonts w:ascii="Times New Roman" w:hAnsi="Times New Roman" w:cs="Times New Roman"/>
                <w:b/>
              </w:rPr>
              <w:t>corrigée</w:t>
            </w: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DA3C5E3" w14:textId="77777777" w:rsidR="0090221C" w:rsidRPr="005F5777" w:rsidRDefault="0090221C" w:rsidP="005F5777">
            <w:pPr>
              <w:jc w:val="both"/>
              <w:rPr>
                <w:rFonts w:ascii="Times New Roman" w:hAnsi="Times New Roman" w:cs="Times New Roman"/>
                <w:b/>
              </w:rPr>
            </w:pPr>
          </w:p>
        </w:tc>
      </w:tr>
      <w:tr w:rsidR="0090221C" w:rsidRPr="005F5777" w14:paraId="2633B7B9" w14:textId="77777777" w:rsidTr="005F5777">
        <w:trPr>
          <w:cantSplit/>
          <w:trHeight w:val="477"/>
          <w:jc w:val="center"/>
        </w:trPr>
        <w:tc>
          <w:tcPr>
            <w:tcW w:w="568" w:type="dxa"/>
            <w:tcBorders>
              <w:top w:val="single" w:sz="4" w:space="0" w:color="auto"/>
              <w:left w:val="single" w:sz="4" w:space="0" w:color="auto"/>
              <w:bottom w:val="single" w:sz="4" w:space="0" w:color="auto"/>
              <w:right w:val="single" w:sz="4" w:space="0" w:color="auto"/>
            </w:tcBorders>
            <w:vAlign w:val="center"/>
          </w:tcPr>
          <w:p w14:paraId="6C3EB0DE" w14:textId="77777777" w:rsidR="0090221C" w:rsidRPr="005F5777" w:rsidRDefault="0090221C">
            <w:pPr>
              <w:widowControl/>
              <w:numPr>
                <w:ilvl w:val="0"/>
                <w:numId w:val="92"/>
              </w:numPr>
              <w:autoSpaceDE/>
              <w:autoSpaceDN/>
              <w:jc w:val="both"/>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vAlign w:val="center"/>
          </w:tcPr>
          <w:p w14:paraId="3C14385F" w14:textId="77777777" w:rsidR="0090221C" w:rsidRPr="005F5777" w:rsidRDefault="0090221C" w:rsidP="005F5777">
            <w:pPr>
              <w:jc w:val="both"/>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vAlign w:val="center"/>
          </w:tcPr>
          <w:p w14:paraId="6EC37AF0" w14:textId="77777777" w:rsidR="0090221C" w:rsidRPr="005F5777" w:rsidRDefault="0090221C" w:rsidP="005F5777">
            <w:pPr>
              <w:jc w:val="both"/>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14:paraId="5C502EA4" w14:textId="77777777" w:rsidR="0090221C" w:rsidRPr="005F5777" w:rsidRDefault="0090221C" w:rsidP="005F5777">
            <w:pPr>
              <w:jc w:val="both"/>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0B1A2153" w14:textId="77777777" w:rsidR="0090221C" w:rsidRPr="005F5777" w:rsidRDefault="0090221C" w:rsidP="005F5777">
            <w:pPr>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14:paraId="047D152B" w14:textId="77777777" w:rsidR="0090221C" w:rsidRPr="005F5777" w:rsidRDefault="0090221C" w:rsidP="005F5777">
            <w:pPr>
              <w:jc w:val="both"/>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14:paraId="4DA1C5F2" w14:textId="77777777" w:rsidR="0090221C" w:rsidRPr="005F5777" w:rsidRDefault="0090221C" w:rsidP="005F5777">
            <w:pPr>
              <w:jc w:val="both"/>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14:paraId="5233BF03" w14:textId="77777777" w:rsidR="0090221C" w:rsidRPr="005F5777" w:rsidRDefault="0090221C" w:rsidP="005F5777">
            <w:pPr>
              <w:jc w:val="both"/>
              <w:rPr>
                <w:rFonts w:ascii="Times New Roman" w:hAnsi="Times New Roman" w:cs="Times New Roman"/>
              </w:rPr>
            </w:pPr>
          </w:p>
        </w:tc>
      </w:tr>
      <w:tr w:rsidR="0090221C" w:rsidRPr="005F5777" w14:paraId="1D7954A5" w14:textId="77777777" w:rsidTr="005F5777">
        <w:trPr>
          <w:cantSplit/>
          <w:trHeight w:val="477"/>
          <w:jc w:val="center"/>
        </w:trPr>
        <w:tc>
          <w:tcPr>
            <w:tcW w:w="568" w:type="dxa"/>
            <w:tcBorders>
              <w:top w:val="single" w:sz="4" w:space="0" w:color="auto"/>
              <w:left w:val="single" w:sz="4" w:space="0" w:color="auto"/>
              <w:bottom w:val="single" w:sz="4" w:space="0" w:color="auto"/>
              <w:right w:val="single" w:sz="4" w:space="0" w:color="auto"/>
            </w:tcBorders>
            <w:vAlign w:val="center"/>
          </w:tcPr>
          <w:p w14:paraId="291C01AF" w14:textId="77777777" w:rsidR="0090221C" w:rsidRPr="005F5777" w:rsidRDefault="0090221C">
            <w:pPr>
              <w:widowControl/>
              <w:numPr>
                <w:ilvl w:val="0"/>
                <w:numId w:val="92"/>
              </w:numPr>
              <w:autoSpaceDE/>
              <w:autoSpaceDN/>
              <w:jc w:val="both"/>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vAlign w:val="center"/>
          </w:tcPr>
          <w:p w14:paraId="3279695F" w14:textId="77777777" w:rsidR="0090221C" w:rsidRPr="005F5777" w:rsidRDefault="0090221C" w:rsidP="005F5777">
            <w:pPr>
              <w:jc w:val="both"/>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vAlign w:val="center"/>
          </w:tcPr>
          <w:p w14:paraId="76CC3055" w14:textId="77777777" w:rsidR="0090221C" w:rsidRPr="005F5777" w:rsidRDefault="0090221C" w:rsidP="005F5777">
            <w:pPr>
              <w:jc w:val="both"/>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14:paraId="12673062" w14:textId="77777777" w:rsidR="0090221C" w:rsidRPr="005F5777" w:rsidRDefault="0090221C" w:rsidP="005F5777">
            <w:pPr>
              <w:jc w:val="both"/>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1BB7CAB0" w14:textId="77777777" w:rsidR="0090221C" w:rsidRPr="005F5777" w:rsidRDefault="0090221C" w:rsidP="005F5777">
            <w:pPr>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14:paraId="74E7866B" w14:textId="77777777" w:rsidR="0090221C" w:rsidRPr="005F5777" w:rsidRDefault="0090221C" w:rsidP="005F5777">
            <w:pPr>
              <w:jc w:val="both"/>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14:paraId="711CB7D2" w14:textId="77777777" w:rsidR="0090221C" w:rsidRPr="005F5777" w:rsidRDefault="0090221C" w:rsidP="005F5777">
            <w:pPr>
              <w:jc w:val="both"/>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14:paraId="75C4E45A" w14:textId="77777777" w:rsidR="0090221C" w:rsidRPr="005F5777" w:rsidRDefault="0090221C" w:rsidP="005F5777">
            <w:pPr>
              <w:jc w:val="both"/>
              <w:rPr>
                <w:rFonts w:ascii="Times New Roman" w:hAnsi="Times New Roman" w:cs="Times New Roman"/>
              </w:rPr>
            </w:pPr>
          </w:p>
        </w:tc>
      </w:tr>
      <w:tr w:rsidR="0090221C" w:rsidRPr="005F5777" w14:paraId="5F0F1DDC" w14:textId="77777777" w:rsidTr="005F5777">
        <w:trPr>
          <w:cantSplit/>
          <w:trHeight w:val="477"/>
          <w:jc w:val="center"/>
        </w:trPr>
        <w:tc>
          <w:tcPr>
            <w:tcW w:w="568" w:type="dxa"/>
            <w:tcBorders>
              <w:top w:val="single" w:sz="4" w:space="0" w:color="auto"/>
              <w:left w:val="single" w:sz="4" w:space="0" w:color="auto"/>
              <w:bottom w:val="single" w:sz="4" w:space="0" w:color="auto"/>
              <w:right w:val="single" w:sz="4" w:space="0" w:color="auto"/>
            </w:tcBorders>
            <w:vAlign w:val="center"/>
          </w:tcPr>
          <w:p w14:paraId="52B112D6" w14:textId="77777777" w:rsidR="0090221C" w:rsidRPr="005F5777" w:rsidRDefault="0090221C">
            <w:pPr>
              <w:widowControl/>
              <w:numPr>
                <w:ilvl w:val="0"/>
                <w:numId w:val="92"/>
              </w:numPr>
              <w:autoSpaceDE/>
              <w:autoSpaceDN/>
              <w:jc w:val="both"/>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vAlign w:val="center"/>
          </w:tcPr>
          <w:p w14:paraId="6E2C6DDC" w14:textId="77777777" w:rsidR="0090221C" w:rsidRPr="005F5777" w:rsidRDefault="0090221C" w:rsidP="005F5777">
            <w:pPr>
              <w:jc w:val="both"/>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vAlign w:val="center"/>
          </w:tcPr>
          <w:p w14:paraId="397F941F" w14:textId="77777777" w:rsidR="0090221C" w:rsidRPr="005F5777" w:rsidRDefault="0090221C" w:rsidP="005F5777">
            <w:pPr>
              <w:jc w:val="both"/>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14:paraId="6E624532" w14:textId="77777777" w:rsidR="0090221C" w:rsidRPr="005F5777" w:rsidRDefault="0090221C" w:rsidP="005F5777">
            <w:pPr>
              <w:jc w:val="both"/>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4B058A7F" w14:textId="77777777" w:rsidR="0090221C" w:rsidRPr="005F5777" w:rsidRDefault="0090221C" w:rsidP="005F5777">
            <w:pPr>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14:paraId="2E9F0361" w14:textId="77777777" w:rsidR="0090221C" w:rsidRPr="005F5777" w:rsidRDefault="0090221C" w:rsidP="005F5777">
            <w:pPr>
              <w:jc w:val="both"/>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14:paraId="25516087" w14:textId="77777777" w:rsidR="0090221C" w:rsidRPr="005F5777" w:rsidRDefault="0090221C" w:rsidP="005F5777">
            <w:pPr>
              <w:jc w:val="both"/>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14:paraId="3DF0EF0A" w14:textId="77777777" w:rsidR="0090221C" w:rsidRPr="005F5777" w:rsidRDefault="0090221C" w:rsidP="005F5777">
            <w:pPr>
              <w:jc w:val="both"/>
              <w:rPr>
                <w:rFonts w:ascii="Times New Roman" w:hAnsi="Times New Roman" w:cs="Times New Roman"/>
              </w:rPr>
            </w:pPr>
          </w:p>
        </w:tc>
      </w:tr>
      <w:tr w:rsidR="0090221C" w:rsidRPr="005F5777" w14:paraId="02C17342" w14:textId="77777777" w:rsidTr="005F5777">
        <w:trPr>
          <w:cantSplit/>
          <w:trHeight w:val="477"/>
          <w:jc w:val="center"/>
        </w:trPr>
        <w:tc>
          <w:tcPr>
            <w:tcW w:w="568" w:type="dxa"/>
            <w:tcBorders>
              <w:top w:val="single" w:sz="4" w:space="0" w:color="auto"/>
              <w:left w:val="single" w:sz="4" w:space="0" w:color="auto"/>
              <w:bottom w:val="single" w:sz="4" w:space="0" w:color="auto"/>
              <w:right w:val="single" w:sz="4" w:space="0" w:color="auto"/>
            </w:tcBorders>
            <w:vAlign w:val="center"/>
          </w:tcPr>
          <w:p w14:paraId="61F968D8" w14:textId="77777777" w:rsidR="0090221C" w:rsidRPr="005F5777" w:rsidRDefault="0090221C">
            <w:pPr>
              <w:widowControl/>
              <w:numPr>
                <w:ilvl w:val="0"/>
                <w:numId w:val="92"/>
              </w:numPr>
              <w:autoSpaceDE/>
              <w:autoSpaceDN/>
              <w:jc w:val="both"/>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vAlign w:val="center"/>
          </w:tcPr>
          <w:p w14:paraId="38382433" w14:textId="77777777" w:rsidR="0090221C" w:rsidRPr="005F5777" w:rsidRDefault="0090221C" w:rsidP="005F5777">
            <w:pPr>
              <w:jc w:val="both"/>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vAlign w:val="center"/>
          </w:tcPr>
          <w:p w14:paraId="5CD18A6C" w14:textId="77777777" w:rsidR="0090221C" w:rsidRPr="005F5777" w:rsidRDefault="0090221C" w:rsidP="005F5777">
            <w:pPr>
              <w:jc w:val="both"/>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14:paraId="6DB83F87" w14:textId="77777777" w:rsidR="0090221C" w:rsidRPr="005F5777" w:rsidRDefault="0090221C" w:rsidP="005F5777">
            <w:pPr>
              <w:jc w:val="both"/>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506A0644" w14:textId="77777777" w:rsidR="0090221C" w:rsidRPr="005F5777" w:rsidRDefault="0090221C" w:rsidP="005F5777">
            <w:pPr>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14:paraId="0E7F5205" w14:textId="77777777" w:rsidR="0090221C" w:rsidRPr="005F5777" w:rsidRDefault="0090221C" w:rsidP="005F5777">
            <w:pPr>
              <w:jc w:val="both"/>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14:paraId="457A5232" w14:textId="77777777" w:rsidR="0090221C" w:rsidRPr="005F5777" w:rsidRDefault="0090221C" w:rsidP="005F5777">
            <w:pPr>
              <w:jc w:val="both"/>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14:paraId="00B033D7" w14:textId="77777777" w:rsidR="0090221C" w:rsidRPr="005F5777" w:rsidRDefault="0090221C" w:rsidP="005F5777">
            <w:pPr>
              <w:jc w:val="both"/>
              <w:rPr>
                <w:rFonts w:ascii="Times New Roman" w:hAnsi="Times New Roman" w:cs="Times New Roman"/>
              </w:rPr>
            </w:pPr>
          </w:p>
        </w:tc>
      </w:tr>
      <w:tr w:rsidR="0090221C" w:rsidRPr="005F5777" w14:paraId="025459D4" w14:textId="77777777" w:rsidTr="005F5777">
        <w:trPr>
          <w:cantSplit/>
          <w:trHeight w:val="477"/>
          <w:jc w:val="center"/>
        </w:trPr>
        <w:tc>
          <w:tcPr>
            <w:tcW w:w="568" w:type="dxa"/>
            <w:tcBorders>
              <w:top w:val="single" w:sz="4" w:space="0" w:color="auto"/>
              <w:left w:val="single" w:sz="4" w:space="0" w:color="auto"/>
              <w:bottom w:val="single" w:sz="4" w:space="0" w:color="auto"/>
              <w:right w:val="single" w:sz="4" w:space="0" w:color="auto"/>
            </w:tcBorders>
            <w:vAlign w:val="center"/>
          </w:tcPr>
          <w:p w14:paraId="526F6EA3" w14:textId="77777777" w:rsidR="0090221C" w:rsidRPr="005F5777" w:rsidRDefault="0090221C">
            <w:pPr>
              <w:widowControl/>
              <w:numPr>
                <w:ilvl w:val="0"/>
                <w:numId w:val="92"/>
              </w:numPr>
              <w:autoSpaceDE/>
              <w:autoSpaceDN/>
              <w:jc w:val="both"/>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vAlign w:val="center"/>
          </w:tcPr>
          <w:p w14:paraId="17F44961" w14:textId="77777777" w:rsidR="0090221C" w:rsidRPr="005F5777" w:rsidRDefault="0090221C" w:rsidP="005F5777">
            <w:pPr>
              <w:jc w:val="both"/>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vAlign w:val="center"/>
          </w:tcPr>
          <w:p w14:paraId="11AFD785" w14:textId="77777777" w:rsidR="0090221C" w:rsidRPr="005F5777" w:rsidRDefault="0090221C" w:rsidP="005F5777">
            <w:pPr>
              <w:jc w:val="both"/>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14:paraId="21EBD585" w14:textId="77777777" w:rsidR="0090221C" w:rsidRPr="005F5777" w:rsidRDefault="0090221C" w:rsidP="005F5777">
            <w:pPr>
              <w:jc w:val="both"/>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6F6B1EBD" w14:textId="77777777" w:rsidR="0090221C" w:rsidRPr="005F5777" w:rsidRDefault="0090221C" w:rsidP="005F5777">
            <w:pPr>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14:paraId="7B87272D" w14:textId="77777777" w:rsidR="0090221C" w:rsidRPr="005F5777" w:rsidRDefault="0090221C" w:rsidP="005F5777">
            <w:pPr>
              <w:jc w:val="both"/>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14:paraId="0AF6E68E" w14:textId="77777777" w:rsidR="0090221C" w:rsidRPr="005F5777" w:rsidRDefault="0090221C" w:rsidP="005F5777">
            <w:pPr>
              <w:jc w:val="both"/>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14:paraId="3CF79D25" w14:textId="77777777" w:rsidR="0090221C" w:rsidRPr="005F5777" w:rsidRDefault="0090221C" w:rsidP="005F5777">
            <w:pPr>
              <w:jc w:val="both"/>
              <w:rPr>
                <w:rFonts w:ascii="Times New Roman" w:hAnsi="Times New Roman" w:cs="Times New Roman"/>
              </w:rPr>
            </w:pPr>
          </w:p>
        </w:tc>
      </w:tr>
    </w:tbl>
    <w:p w14:paraId="7906D522" w14:textId="77777777" w:rsidR="0090221C" w:rsidRPr="005F5777" w:rsidRDefault="0090221C" w:rsidP="005F5777">
      <w:pPr>
        <w:jc w:val="both"/>
        <w:rPr>
          <w:rFonts w:ascii="Times New Roman" w:hAnsi="Times New Roman" w:cs="Times New Roman"/>
          <w:sz w:val="24"/>
          <w:szCs w:val="24"/>
        </w:rPr>
      </w:pPr>
    </w:p>
    <w:p w14:paraId="162B5F42" w14:textId="77777777" w:rsidR="0090221C" w:rsidRPr="005F5777" w:rsidRDefault="0090221C" w:rsidP="005F5777">
      <w:pPr>
        <w:jc w:val="both"/>
        <w:rPr>
          <w:rFonts w:ascii="Times New Roman" w:hAnsi="Times New Roman" w:cs="Times New Roman"/>
          <w:b/>
          <w:sz w:val="24"/>
          <w:szCs w:val="24"/>
          <w:u w:val="single"/>
        </w:rPr>
      </w:pPr>
    </w:p>
    <w:p w14:paraId="18F232BB" w14:textId="77777777" w:rsidR="0090221C" w:rsidRPr="005F5777" w:rsidRDefault="0090221C" w:rsidP="005F5777">
      <w:pPr>
        <w:jc w:val="both"/>
        <w:rPr>
          <w:rFonts w:ascii="Times New Roman" w:hAnsi="Times New Roman" w:cs="Times New Roman"/>
          <w:b/>
          <w:sz w:val="24"/>
          <w:szCs w:val="24"/>
          <w:u w:val="single"/>
        </w:rPr>
      </w:pPr>
      <w:r w:rsidRPr="005F5777">
        <w:rPr>
          <w:rFonts w:ascii="Times New Roman" w:hAnsi="Times New Roman" w:cs="Times New Roman"/>
          <w:b/>
          <w:sz w:val="24"/>
          <w:szCs w:val="24"/>
          <w:u w:val="single"/>
        </w:rPr>
        <w:t>Membres de la Commission de Passation des Marchés :</w:t>
      </w:r>
    </w:p>
    <w:p w14:paraId="1E90FBEA" w14:textId="77777777" w:rsidR="0090221C" w:rsidRPr="005F5777" w:rsidRDefault="0090221C" w:rsidP="005F5777">
      <w:pPr>
        <w:jc w:val="both"/>
        <w:rPr>
          <w:rFonts w:ascii="Times New Roman" w:hAnsi="Times New Roman" w:cs="Times New Roman"/>
          <w:sz w:val="24"/>
          <w:szCs w:val="24"/>
        </w:rPr>
      </w:pPr>
    </w:p>
    <w:p w14:paraId="3B1CFA87" w14:textId="77777777" w:rsidR="0090221C" w:rsidRPr="005F5777" w:rsidRDefault="0090221C" w:rsidP="005F5777">
      <w:pPr>
        <w:jc w:val="both"/>
        <w:rPr>
          <w:rFonts w:ascii="Times New Roman" w:hAnsi="Times New Roman" w:cs="Times New Roman"/>
          <w:sz w:val="24"/>
          <w:szCs w:val="24"/>
        </w:rPr>
      </w:pPr>
      <w:r w:rsidRPr="005F5777">
        <w:rPr>
          <w:rFonts w:ascii="Times New Roman" w:hAnsi="Times New Roman" w:cs="Times New Roman"/>
          <w:sz w:val="24"/>
          <w:szCs w:val="24"/>
        </w:rPr>
        <w:t>Nom</w:t>
      </w:r>
      <w:r w:rsidRPr="005F5777">
        <w:rPr>
          <w:rFonts w:ascii="Times New Roman" w:hAnsi="Times New Roman" w:cs="Times New Roman"/>
          <w:sz w:val="24"/>
          <w:szCs w:val="24"/>
        </w:rPr>
        <w:tab/>
      </w:r>
      <w:r w:rsidRPr="005F5777">
        <w:rPr>
          <w:rFonts w:ascii="Times New Roman" w:hAnsi="Times New Roman" w:cs="Times New Roman"/>
          <w:sz w:val="24"/>
          <w:szCs w:val="24"/>
        </w:rPr>
        <w:tab/>
      </w:r>
      <w:r w:rsidRPr="005F5777">
        <w:rPr>
          <w:rFonts w:ascii="Times New Roman" w:hAnsi="Times New Roman" w:cs="Times New Roman"/>
          <w:sz w:val="24"/>
          <w:szCs w:val="24"/>
        </w:rPr>
        <w:tab/>
      </w:r>
      <w:r w:rsidRPr="005F5777">
        <w:rPr>
          <w:rFonts w:ascii="Times New Roman" w:hAnsi="Times New Roman" w:cs="Times New Roman"/>
          <w:sz w:val="24"/>
          <w:szCs w:val="24"/>
        </w:rPr>
        <w:tab/>
      </w:r>
      <w:r w:rsidRPr="005F5777">
        <w:rPr>
          <w:rFonts w:ascii="Times New Roman" w:hAnsi="Times New Roman" w:cs="Times New Roman"/>
          <w:sz w:val="24"/>
          <w:szCs w:val="24"/>
        </w:rPr>
        <w:tab/>
      </w:r>
      <w:r w:rsidRPr="005F5777">
        <w:rPr>
          <w:rFonts w:ascii="Times New Roman" w:hAnsi="Times New Roman" w:cs="Times New Roman"/>
          <w:sz w:val="24"/>
          <w:szCs w:val="24"/>
        </w:rPr>
        <w:tab/>
        <w:t xml:space="preserve">    Signature</w:t>
      </w:r>
      <w:r w:rsidRPr="005F5777">
        <w:rPr>
          <w:rFonts w:ascii="Times New Roman" w:hAnsi="Times New Roman" w:cs="Times New Roman"/>
          <w:sz w:val="24"/>
          <w:szCs w:val="24"/>
        </w:rPr>
        <w:tab/>
      </w:r>
      <w:r w:rsidRPr="005F5777">
        <w:rPr>
          <w:rFonts w:ascii="Times New Roman" w:hAnsi="Times New Roman" w:cs="Times New Roman"/>
          <w:sz w:val="24"/>
          <w:szCs w:val="24"/>
        </w:rPr>
        <w:tab/>
        <w:t xml:space="preserve">                                Fonction</w:t>
      </w:r>
      <w:r w:rsidRPr="005F5777">
        <w:rPr>
          <w:rFonts w:ascii="Times New Roman" w:hAnsi="Times New Roman" w:cs="Times New Roman"/>
          <w:sz w:val="24"/>
          <w:szCs w:val="24"/>
        </w:rPr>
        <w:tab/>
      </w:r>
      <w:r w:rsidRPr="005F5777">
        <w:rPr>
          <w:rFonts w:ascii="Times New Roman" w:hAnsi="Times New Roman" w:cs="Times New Roman"/>
          <w:sz w:val="24"/>
          <w:szCs w:val="24"/>
        </w:rPr>
        <w:tab/>
      </w:r>
      <w:r w:rsidRPr="005F5777">
        <w:rPr>
          <w:rFonts w:ascii="Times New Roman" w:hAnsi="Times New Roman" w:cs="Times New Roman"/>
          <w:sz w:val="24"/>
          <w:szCs w:val="24"/>
        </w:rPr>
        <w:tab/>
      </w:r>
      <w:r w:rsidRPr="005F5777">
        <w:rPr>
          <w:rFonts w:ascii="Times New Roman" w:hAnsi="Times New Roman" w:cs="Times New Roman"/>
          <w:sz w:val="24"/>
          <w:szCs w:val="24"/>
        </w:rPr>
        <w:tab/>
      </w:r>
      <w:r w:rsidRPr="005F5777">
        <w:rPr>
          <w:rFonts w:ascii="Times New Roman" w:hAnsi="Times New Roman" w:cs="Times New Roman"/>
          <w:sz w:val="24"/>
          <w:szCs w:val="24"/>
        </w:rPr>
        <w:tab/>
      </w:r>
    </w:p>
    <w:p w14:paraId="61C3E18F" w14:textId="77777777" w:rsidR="0090221C" w:rsidRPr="005F5777" w:rsidRDefault="0090221C" w:rsidP="005F5777">
      <w:pPr>
        <w:jc w:val="both"/>
        <w:rPr>
          <w:rFonts w:ascii="Times New Roman" w:hAnsi="Times New Roman" w:cs="Times New Roman"/>
          <w:sz w:val="24"/>
          <w:szCs w:val="24"/>
        </w:rPr>
      </w:pPr>
    </w:p>
    <w:p w14:paraId="32B126F5" w14:textId="77777777" w:rsidR="0090221C" w:rsidRPr="005F5777" w:rsidRDefault="0090221C" w:rsidP="005F5777">
      <w:pPr>
        <w:jc w:val="both"/>
        <w:rPr>
          <w:rFonts w:ascii="Times New Roman" w:hAnsi="Times New Roman" w:cs="Times New Roman"/>
          <w:sz w:val="24"/>
          <w:szCs w:val="24"/>
        </w:rPr>
      </w:pPr>
    </w:p>
    <w:p w14:paraId="51305015" w14:textId="77777777" w:rsidR="0090221C" w:rsidRPr="005F5777" w:rsidRDefault="0090221C" w:rsidP="005F5777">
      <w:pPr>
        <w:jc w:val="both"/>
        <w:rPr>
          <w:rFonts w:ascii="Times New Roman" w:hAnsi="Times New Roman" w:cs="Times New Roman"/>
          <w:sz w:val="24"/>
          <w:szCs w:val="24"/>
        </w:rPr>
        <w:sectPr w:rsidR="0090221C" w:rsidRPr="005F5777" w:rsidSect="0090221C">
          <w:endnotePr>
            <w:numFmt w:val="decimal"/>
          </w:endnotePr>
          <w:pgSz w:w="12240" w:h="15840"/>
          <w:pgMar w:top="1134" w:right="1134" w:bottom="1134" w:left="1134" w:header="720" w:footer="720" w:gutter="0"/>
          <w:cols w:space="720"/>
        </w:sectPr>
      </w:pPr>
    </w:p>
    <w:p w14:paraId="457D0F9E" w14:textId="77777777" w:rsidR="0090221C" w:rsidRDefault="0090221C" w:rsidP="0090221C">
      <w:pPr>
        <w:tabs>
          <w:tab w:val="left" w:pos="10420"/>
        </w:tabs>
        <w:jc w:val="center"/>
        <w:rPr>
          <w:b/>
          <w:sz w:val="40"/>
          <w:szCs w:val="40"/>
        </w:rPr>
      </w:pPr>
    </w:p>
    <w:p w14:paraId="69CD0001" w14:textId="77777777" w:rsidR="0090221C" w:rsidRDefault="0090221C" w:rsidP="0090221C">
      <w:pPr>
        <w:tabs>
          <w:tab w:val="left" w:pos="10420"/>
        </w:tabs>
        <w:jc w:val="center"/>
        <w:rPr>
          <w:b/>
          <w:sz w:val="40"/>
          <w:szCs w:val="40"/>
        </w:rPr>
      </w:pPr>
    </w:p>
    <w:p w14:paraId="78861DDF" w14:textId="77777777" w:rsidR="0090221C" w:rsidRDefault="0090221C" w:rsidP="0090221C">
      <w:pPr>
        <w:tabs>
          <w:tab w:val="left" w:pos="10420"/>
        </w:tabs>
        <w:jc w:val="center"/>
        <w:rPr>
          <w:b/>
          <w:sz w:val="40"/>
          <w:szCs w:val="40"/>
        </w:rPr>
      </w:pPr>
    </w:p>
    <w:p w14:paraId="4C34E959" w14:textId="77777777" w:rsidR="0090221C" w:rsidRDefault="0090221C" w:rsidP="0090221C">
      <w:pPr>
        <w:tabs>
          <w:tab w:val="left" w:pos="10420"/>
        </w:tabs>
        <w:jc w:val="center"/>
        <w:rPr>
          <w:b/>
          <w:sz w:val="40"/>
          <w:szCs w:val="40"/>
        </w:rPr>
      </w:pPr>
    </w:p>
    <w:p w14:paraId="24E8E68E" w14:textId="77777777" w:rsidR="0090221C" w:rsidRDefault="0090221C" w:rsidP="0090221C">
      <w:pPr>
        <w:tabs>
          <w:tab w:val="left" w:pos="10420"/>
        </w:tabs>
        <w:jc w:val="center"/>
        <w:rPr>
          <w:b/>
          <w:sz w:val="40"/>
          <w:szCs w:val="40"/>
        </w:rPr>
      </w:pPr>
    </w:p>
    <w:p w14:paraId="15E1ACA8" w14:textId="77777777" w:rsidR="0090221C" w:rsidRDefault="0090221C" w:rsidP="0090221C">
      <w:pPr>
        <w:tabs>
          <w:tab w:val="left" w:pos="10420"/>
        </w:tabs>
        <w:jc w:val="center"/>
        <w:rPr>
          <w:b/>
          <w:sz w:val="40"/>
          <w:szCs w:val="40"/>
        </w:rPr>
      </w:pPr>
    </w:p>
    <w:p w14:paraId="0DA95F0F" w14:textId="77777777" w:rsidR="0090221C" w:rsidRDefault="0090221C" w:rsidP="0090221C">
      <w:pPr>
        <w:tabs>
          <w:tab w:val="left" w:pos="10420"/>
        </w:tabs>
        <w:jc w:val="center"/>
        <w:rPr>
          <w:b/>
          <w:sz w:val="40"/>
          <w:szCs w:val="40"/>
        </w:rPr>
      </w:pPr>
    </w:p>
    <w:p w14:paraId="35B07481" w14:textId="77777777" w:rsidR="0090221C" w:rsidRDefault="0090221C" w:rsidP="0090221C">
      <w:pPr>
        <w:tabs>
          <w:tab w:val="left" w:pos="10420"/>
        </w:tabs>
        <w:jc w:val="center"/>
        <w:rPr>
          <w:b/>
          <w:sz w:val="40"/>
          <w:szCs w:val="40"/>
        </w:rPr>
      </w:pPr>
    </w:p>
    <w:p w14:paraId="4D72393A" w14:textId="77777777" w:rsidR="0090221C" w:rsidRDefault="0090221C" w:rsidP="0090221C">
      <w:pPr>
        <w:tabs>
          <w:tab w:val="left" w:pos="10420"/>
        </w:tabs>
        <w:jc w:val="center"/>
        <w:rPr>
          <w:b/>
          <w:sz w:val="40"/>
          <w:szCs w:val="40"/>
        </w:rPr>
      </w:pPr>
    </w:p>
    <w:p w14:paraId="320A4109" w14:textId="77777777" w:rsidR="0090221C" w:rsidRPr="0090221C" w:rsidRDefault="0090221C" w:rsidP="0090221C">
      <w:pPr>
        <w:pStyle w:val="titre13"/>
        <w:outlineLvl w:val="0"/>
        <w:rPr>
          <w:rFonts w:ascii="Times New Roman" w:hAnsi="Times New Roman" w:cs="Times New Roman"/>
          <w:lang w:val="fr-FR"/>
        </w:rPr>
      </w:pPr>
      <w:bookmarkStart w:id="162" w:name="_Toc163441817"/>
      <w:bookmarkStart w:id="163" w:name="_Toc163145534"/>
      <w:bookmarkStart w:id="164" w:name="_Toc163144731"/>
      <w:bookmarkStart w:id="165" w:name="_Toc45057470"/>
      <w:r w:rsidRPr="0090221C">
        <w:rPr>
          <w:rFonts w:ascii="Times New Roman" w:hAnsi="Times New Roman" w:cs="Times New Roman"/>
          <w:lang w:val="fr-FR"/>
        </w:rPr>
        <w:t>PIECE VIII :</w:t>
      </w:r>
      <w:bookmarkEnd w:id="162"/>
      <w:bookmarkEnd w:id="163"/>
      <w:bookmarkEnd w:id="164"/>
      <w:bookmarkEnd w:id="165"/>
      <w:r w:rsidRPr="0090221C">
        <w:rPr>
          <w:rFonts w:ascii="Times New Roman" w:hAnsi="Times New Roman" w:cs="Times New Roman"/>
          <w:lang w:val="fr-FR"/>
        </w:rPr>
        <w:t xml:space="preserve"> </w:t>
      </w:r>
    </w:p>
    <w:p w14:paraId="4E6DBD60" w14:textId="77777777" w:rsidR="0090221C" w:rsidRPr="0090221C" w:rsidRDefault="0090221C" w:rsidP="0090221C">
      <w:pPr>
        <w:pStyle w:val="titre13"/>
        <w:outlineLvl w:val="0"/>
        <w:rPr>
          <w:rFonts w:ascii="Times New Roman" w:hAnsi="Times New Roman" w:cs="Times New Roman"/>
          <w:lang w:val="fr-FR"/>
        </w:rPr>
      </w:pPr>
    </w:p>
    <w:p w14:paraId="6306F42C" w14:textId="77777777" w:rsidR="0090221C" w:rsidRPr="0090221C" w:rsidRDefault="0090221C" w:rsidP="0090221C">
      <w:pPr>
        <w:pStyle w:val="titre13"/>
        <w:outlineLvl w:val="0"/>
        <w:rPr>
          <w:rFonts w:ascii="Times New Roman" w:hAnsi="Times New Roman" w:cs="Times New Roman"/>
          <w:lang w:val="fr-FR"/>
        </w:rPr>
      </w:pPr>
      <w:bookmarkStart w:id="166" w:name="_Toc163441818"/>
      <w:bookmarkStart w:id="167" w:name="_Toc163145535"/>
      <w:bookmarkStart w:id="168" w:name="_Toc163144732"/>
      <w:r w:rsidRPr="0090221C">
        <w:rPr>
          <w:rFonts w:ascii="Times New Roman" w:hAnsi="Times New Roman" w:cs="Times New Roman"/>
          <w:spacing w:val="7"/>
          <w:lang w:val="fr-FR"/>
        </w:rPr>
        <w:t>CHARTE</w:t>
      </w:r>
      <w:r w:rsidRPr="0090221C">
        <w:rPr>
          <w:rFonts w:ascii="Times New Roman" w:hAnsi="Times New Roman" w:cs="Times New Roman"/>
          <w:lang w:val="fr-FR"/>
        </w:rPr>
        <w:t xml:space="preserve"> D’INTEGRITE</w:t>
      </w:r>
      <w:bookmarkEnd w:id="166"/>
      <w:bookmarkEnd w:id="167"/>
      <w:bookmarkEnd w:id="168"/>
    </w:p>
    <w:p w14:paraId="1CD23632" w14:textId="77777777" w:rsidR="0090221C" w:rsidRDefault="0090221C" w:rsidP="0090221C">
      <w:pPr>
        <w:tabs>
          <w:tab w:val="left" w:pos="10420"/>
        </w:tabs>
        <w:jc w:val="center"/>
        <w:rPr>
          <w:sz w:val="28"/>
          <w:szCs w:val="28"/>
        </w:rPr>
      </w:pPr>
    </w:p>
    <w:p w14:paraId="4775D975" w14:textId="77777777" w:rsidR="0090221C" w:rsidRDefault="0090221C" w:rsidP="0090221C">
      <w:pPr>
        <w:tabs>
          <w:tab w:val="left" w:pos="10420"/>
        </w:tabs>
        <w:jc w:val="center"/>
        <w:rPr>
          <w:sz w:val="28"/>
          <w:szCs w:val="28"/>
        </w:rPr>
      </w:pPr>
    </w:p>
    <w:p w14:paraId="0F242750" w14:textId="77777777" w:rsidR="0090221C" w:rsidRDefault="0090221C" w:rsidP="0090221C">
      <w:pPr>
        <w:tabs>
          <w:tab w:val="left" w:pos="10420"/>
        </w:tabs>
        <w:jc w:val="center"/>
        <w:rPr>
          <w:sz w:val="28"/>
          <w:szCs w:val="28"/>
        </w:rPr>
      </w:pPr>
    </w:p>
    <w:p w14:paraId="7904D850" w14:textId="77777777" w:rsidR="0090221C" w:rsidRDefault="0090221C" w:rsidP="0090221C">
      <w:pPr>
        <w:tabs>
          <w:tab w:val="left" w:pos="10420"/>
        </w:tabs>
        <w:jc w:val="center"/>
        <w:rPr>
          <w:sz w:val="28"/>
          <w:szCs w:val="28"/>
        </w:rPr>
      </w:pPr>
    </w:p>
    <w:p w14:paraId="49EB745E" w14:textId="77777777" w:rsidR="0090221C" w:rsidRDefault="0090221C" w:rsidP="0090221C">
      <w:pPr>
        <w:tabs>
          <w:tab w:val="left" w:pos="10420"/>
        </w:tabs>
        <w:jc w:val="center"/>
        <w:rPr>
          <w:sz w:val="28"/>
          <w:szCs w:val="28"/>
        </w:rPr>
      </w:pPr>
    </w:p>
    <w:p w14:paraId="68DC0500" w14:textId="77777777" w:rsidR="0090221C" w:rsidRDefault="0090221C" w:rsidP="0090221C">
      <w:pPr>
        <w:tabs>
          <w:tab w:val="left" w:pos="10420"/>
        </w:tabs>
        <w:jc w:val="center"/>
        <w:rPr>
          <w:sz w:val="28"/>
          <w:szCs w:val="28"/>
        </w:rPr>
      </w:pPr>
    </w:p>
    <w:p w14:paraId="5BB8BC72" w14:textId="77777777" w:rsidR="0090221C" w:rsidRDefault="0090221C" w:rsidP="0090221C">
      <w:pPr>
        <w:tabs>
          <w:tab w:val="left" w:pos="10420"/>
        </w:tabs>
        <w:jc w:val="center"/>
        <w:rPr>
          <w:sz w:val="28"/>
          <w:szCs w:val="28"/>
        </w:rPr>
      </w:pPr>
    </w:p>
    <w:p w14:paraId="59224D62" w14:textId="77777777" w:rsidR="0090221C" w:rsidRDefault="0090221C" w:rsidP="0090221C">
      <w:pPr>
        <w:tabs>
          <w:tab w:val="left" w:pos="10420"/>
        </w:tabs>
        <w:jc w:val="center"/>
        <w:rPr>
          <w:sz w:val="28"/>
          <w:szCs w:val="28"/>
        </w:rPr>
      </w:pPr>
    </w:p>
    <w:p w14:paraId="13FF9EFE" w14:textId="77777777" w:rsidR="0090221C" w:rsidRDefault="0090221C" w:rsidP="0090221C">
      <w:pPr>
        <w:tabs>
          <w:tab w:val="left" w:pos="10420"/>
        </w:tabs>
        <w:jc w:val="center"/>
        <w:rPr>
          <w:sz w:val="28"/>
          <w:szCs w:val="28"/>
        </w:rPr>
      </w:pPr>
    </w:p>
    <w:p w14:paraId="50832973" w14:textId="77777777" w:rsidR="0090221C" w:rsidRDefault="0090221C" w:rsidP="0090221C">
      <w:pPr>
        <w:spacing w:after="200" w:line="276" w:lineRule="auto"/>
        <w:rPr>
          <w:sz w:val="28"/>
          <w:szCs w:val="28"/>
        </w:rPr>
      </w:pPr>
      <w:r>
        <w:rPr>
          <w:sz w:val="28"/>
          <w:szCs w:val="28"/>
        </w:rPr>
        <w:br w:type="page"/>
      </w:r>
    </w:p>
    <w:p w14:paraId="52D9FCF0" w14:textId="77777777" w:rsidR="0090221C" w:rsidRDefault="0090221C" w:rsidP="005F5777">
      <w:pPr>
        <w:pStyle w:val="ParagrapheNormalDAO"/>
        <w:rPr>
          <w:rFonts w:ascii="Times New Roman" w:hAnsi="Times New Roman" w:cs="Times New Roman"/>
        </w:rPr>
      </w:pPr>
      <w:r>
        <w:rPr>
          <w:rFonts w:ascii="Times New Roman" w:hAnsi="Times New Roman" w:cs="Times New Roman"/>
          <w:b/>
          <w:sz w:val="24"/>
          <w:szCs w:val="24"/>
        </w:rPr>
        <w:lastRenderedPageBreak/>
        <w:t>INTITULE DE LA DEMANDE DE COTATION :</w:t>
      </w:r>
      <w:r>
        <w:rPr>
          <w:rFonts w:ascii="Times New Roman" w:hAnsi="Times New Roman" w:cs="Times New Roman"/>
          <w:b/>
          <w:sz w:val="24"/>
          <w:szCs w:val="24"/>
        </w:rPr>
        <w:tab/>
      </w:r>
      <w:r>
        <w:rPr>
          <w:rFonts w:ascii="Times New Roman" w:hAnsi="Times New Roman" w:cs="Times New Roman"/>
        </w:rPr>
        <w:t>___________________________</w:t>
      </w:r>
      <w:r>
        <w:rPr>
          <w:rFonts w:ascii="Times New Roman" w:hAnsi="Times New Roman" w:cs="Times New Roman"/>
          <w:lang w:eastAsia="ar-SA"/>
        </w:rPr>
        <w:t>.</w:t>
      </w:r>
    </w:p>
    <w:p w14:paraId="0FC96D10" w14:textId="77777777" w:rsidR="0090221C" w:rsidRDefault="0090221C" w:rsidP="005F5777">
      <w:pPr>
        <w:pStyle w:val="ParagrapheNormalDAO"/>
        <w:rPr>
          <w:rFonts w:ascii="Times New Roman" w:hAnsi="Times New Roman" w:cs="Times New Roman"/>
          <w:b/>
          <w:lang w:val="de-DE" w:eastAsia="ar-SA"/>
        </w:rPr>
      </w:pPr>
    </w:p>
    <w:p w14:paraId="3D69CB8A" w14:textId="77777777" w:rsidR="0090221C" w:rsidRDefault="0090221C" w:rsidP="005F5777">
      <w:pPr>
        <w:jc w:val="both"/>
        <w:rPr>
          <w:b/>
        </w:rPr>
      </w:pPr>
      <w:r>
        <w:rPr>
          <w:b/>
        </w:rPr>
        <w:tab/>
      </w:r>
      <w:r>
        <w:rPr>
          <w:b/>
        </w:rPr>
        <w:tab/>
      </w:r>
      <w:r>
        <w:rPr>
          <w:b/>
        </w:rPr>
        <w:tab/>
      </w:r>
      <w:r>
        <w:rPr>
          <w:b/>
        </w:rPr>
        <w:tab/>
      </w:r>
      <w:r>
        <w:rPr>
          <w:b/>
        </w:rPr>
        <w:tab/>
      </w:r>
      <w:r>
        <w:rPr>
          <w:b/>
        </w:rPr>
        <w:tab/>
      </w:r>
      <w:r>
        <w:rPr>
          <w:b/>
        </w:rPr>
        <w:tab/>
      </w:r>
    </w:p>
    <w:p w14:paraId="1EB246F9" w14:textId="77777777" w:rsidR="0090221C" w:rsidRDefault="0090221C" w:rsidP="005F5777">
      <w:pPr>
        <w:jc w:val="both"/>
        <w:rPr>
          <w:b/>
        </w:rPr>
      </w:pPr>
      <w:r>
        <w:t xml:space="preserve">                                                                                   </w:t>
      </w:r>
      <w:r>
        <w:rPr>
          <w:b/>
        </w:rPr>
        <w:t>LE « SOUMISSIONNAIRE »</w:t>
      </w:r>
    </w:p>
    <w:p w14:paraId="38599021" w14:textId="77777777" w:rsidR="0090221C" w:rsidRDefault="0090221C" w:rsidP="005F5777">
      <w:pPr>
        <w:jc w:val="both"/>
      </w:pPr>
      <w:r>
        <w:rPr>
          <w:b/>
        </w:rPr>
        <w:t xml:space="preserve">                                                                                                         A</w:t>
      </w:r>
      <w:r>
        <w:rPr>
          <w:b/>
        </w:rPr>
        <w:tab/>
      </w:r>
      <w:r>
        <w:rPr>
          <w:b/>
        </w:rPr>
        <w:tab/>
      </w:r>
      <w:r>
        <w:rPr>
          <w:b/>
        </w:rPr>
        <w:tab/>
      </w:r>
      <w:r>
        <w:rPr>
          <w:b/>
        </w:rPr>
        <w:tab/>
      </w:r>
      <w:r>
        <w:rPr>
          <w:b/>
        </w:rPr>
        <w:tab/>
      </w:r>
      <w:r>
        <w:rPr>
          <w:b/>
        </w:rPr>
        <w:tab/>
      </w:r>
      <w:r>
        <w:rPr>
          <w:b/>
        </w:rPr>
        <w:tab/>
        <w:t xml:space="preserve">                          MADAME</w:t>
      </w:r>
      <w:r>
        <w:t xml:space="preserve"> L</w:t>
      </w:r>
      <w:r>
        <w:rPr>
          <w:b/>
        </w:rPr>
        <w:t>E «</w:t>
      </w:r>
      <w:r>
        <w:t> </w:t>
      </w:r>
      <w:r>
        <w:rPr>
          <w:b/>
        </w:rPr>
        <w:t>MAITRE D’OUVRAGE</w:t>
      </w:r>
      <w:r>
        <w:t>»</w:t>
      </w:r>
    </w:p>
    <w:p w14:paraId="5EFB1B60" w14:textId="77777777" w:rsidR="0090221C" w:rsidRDefault="0090221C" w:rsidP="005F5777">
      <w:pPr>
        <w:ind w:left="705" w:hanging="705"/>
        <w:jc w:val="both"/>
      </w:pPr>
      <w:r>
        <w:t xml:space="preserve">             </w:t>
      </w:r>
    </w:p>
    <w:p w14:paraId="62562676" w14:textId="77777777" w:rsidR="0090221C" w:rsidRDefault="0090221C" w:rsidP="005F5777">
      <w:pPr>
        <w:ind w:left="705" w:hanging="705"/>
        <w:jc w:val="both"/>
      </w:pPr>
      <w:r>
        <w:t>1.</w:t>
      </w:r>
      <w:r>
        <w:tab/>
        <w:t>Nous reconnaissons et attestons que nous ne sommes pas, et qu’aucun des membres de notre groupement et de nos sous-traitants n’est, dans l’un des cas suivants :</w:t>
      </w:r>
    </w:p>
    <w:p w14:paraId="1E0E6EFC" w14:textId="77777777" w:rsidR="0090221C" w:rsidRDefault="0090221C" w:rsidP="005F5777">
      <w:pPr>
        <w:ind w:left="1416" w:hanging="711"/>
        <w:jc w:val="both"/>
      </w:pPr>
      <w:r>
        <w:t>1.1)</w:t>
      </w:r>
      <w:r>
        <w:tab/>
        <w:t>être en état ou avoir fait l’objet d’une procédure de faillite, de liquidation judiciaire, de cessation d’activité ou être dans toute situation analogue résultat d’une procédure de même nature ;</w:t>
      </w:r>
    </w:p>
    <w:p w14:paraId="2AC48587" w14:textId="77777777" w:rsidR="0090221C" w:rsidRDefault="0090221C" w:rsidP="005F5777">
      <w:pPr>
        <w:ind w:left="1416" w:hanging="711"/>
        <w:jc w:val="both"/>
      </w:pPr>
      <w:r>
        <w:t>1.2)</w:t>
      </w:r>
      <w:r>
        <w:tab/>
        <w:t>avoir fait l’objet d’une condamnation prononcée depuis moins de cinq ans par un jugement ayant force de chose jugée pour délit commis dans le cadre de la passation ou de l’exécution d’un marché; </w:t>
      </w:r>
    </w:p>
    <w:p w14:paraId="50434690" w14:textId="77777777" w:rsidR="0090221C" w:rsidRDefault="0090221C" w:rsidP="005F5777">
      <w:pPr>
        <w:ind w:left="1416" w:hanging="711"/>
        <w:jc w:val="both"/>
      </w:pPr>
      <w:r>
        <w:t>1.3)</w:t>
      </w:r>
      <w:r>
        <w:tab/>
        <w:t>avoir commis au cours des cinq dernières années une faute grave à l’occasion de la passation ou de l’exécution d’un marché ; </w:t>
      </w:r>
    </w:p>
    <w:p w14:paraId="3FF6D6D5" w14:textId="77777777" w:rsidR="0090221C" w:rsidRDefault="0090221C" w:rsidP="005F5777">
      <w:pPr>
        <w:ind w:left="1416" w:hanging="711"/>
        <w:jc w:val="both"/>
      </w:pPr>
      <w:r>
        <w:t>1.4)</w:t>
      </w:r>
      <w:r>
        <w:tab/>
        <w:t>n’avoir pas rempli nos obligations relatives au paiement des cotisations de sécurité sociale ou nos obligations relatives au paiement des impôts selon les dispositions légales ; </w:t>
      </w:r>
    </w:p>
    <w:p w14:paraId="7B9C7F05" w14:textId="77777777" w:rsidR="0090221C" w:rsidRDefault="0090221C" w:rsidP="005F5777">
      <w:pPr>
        <w:ind w:left="1416" w:hanging="711"/>
        <w:jc w:val="both"/>
      </w:pPr>
      <w:r>
        <w:t>1.5)</w:t>
      </w:r>
      <w:r>
        <w:tab/>
        <w:t>figurer sur les listes de sanctions financières adoptées par les Nations Unies et tout autre Partenaire Technique et Financier dans le cadre de la passation ou de l’exécution d’un marché ; </w:t>
      </w:r>
    </w:p>
    <w:p w14:paraId="3DC1D442" w14:textId="77777777" w:rsidR="0090221C" w:rsidRDefault="0090221C" w:rsidP="005F5777">
      <w:pPr>
        <w:ind w:left="1416" w:hanging="711"/>
        <w:jc w:val="both"/>
      </w:pPr>
      <w:r>
        <w:t>1.6)</w:t>
      </w:r>
      <w:r>
        <w:tab/>
        <w:t>s’être rendu coupable de fausses déclarations en fournissant les renseignements exigés dans le cadre du processus de passation du Marché. </w:t>
      </w:r>
    </w:p>
    <w:p w14:paraId="4FF8C21D" w14:textId="77777777" w:rsidR="0090221C" w:rsidRDefault="0090221C" w:rsidP="005F5777">
      <w:pPr>
        <w:ind w:left="705" w:hanging="705"/>
        <w:jc w:val="both"/>
      </w:pPr>
      <w:r>
        <w:t>2.</w:t>
      </w:r>
      <w:r>
        <w:tab/>
        <w:t xml:space="preserve">Nous </w:t>
      </w:r>
      <w:r>
        <w:tab/>
        <w:t>attestons que nous ne sommes pas, et qu’aucun des membres de notre groupement et de nos sous-traitants n’est, dans l’une des situations de conflit d’intérêt suivantes :</w:t>
      </w:r>
    </w:p>
    <w:p w14:paraId="153BC015" w14:textId="77777777" w:rsidR="0090221C" w:rsidRDefault="0090221C" w:rsidP="005F5777">
      <w:pPr>
        <w:ind w:left="1416" w:hanging="711"/>
        <w:jc w:val="both"/>
      </w:pPr>
      <w:r>
        <w:t>2.1)</w:t>
      </w:r>
      <w:r>
        <w:tab/>
        <w:t>actionnaire contrôlant le Maître d’Ouvrage ou filiale contrôlées par le Maître d’Ouvrage, à moins que le conflit en découlant ait été porté à la connaissance de l’Autorité chargé des marchés publics et résolu sa satisfaction ;</w:t>
      </w:r>
    </w:p>
    <w:p w14:paraId="3044AE89" w14:textId="77777777" w:rsidR="0090221C" w:rsidRDefault="0090221C" w:rsidP="005F5777">
      <w:pPr>
        <w:ind w:left="1416" w:hanging="711"/>
        <w:jc w:val="both"/>
      </w:pPr>
      <w:r>
        <w:t>2.2)</w:t>
      </w:r>
      <w:r>
        <w:tab/>
        <w:t>avoir des relations d’affaires ou familiales avec un membre de services du Maître d’Ouvrage impliqué dans le processus de sélection ou le contrôle du marché en résultant, à moins que le conflit en découlant ait été porté à la connaissance de l’Autorité chargé des marchés publics et résolu à sa satisfaction ;</w:t>
      </w:r>
    </w:p>
    <w:p w14:paraId="55E88D7E" w14:textId="77777777" w:rsidR="0090221C" w:rsidRDefault="0090221C" w:rsidP="005F5777">
      <w:pPr>
        <w:ind w:left="1416" w:hanging="711"/>
        <w:jc w:val="both"/>
      </w:pPr>
      <w:r>
        <w:t>2.3)</w:t>
      </w:r>
      <w:r>
        <w:tab/>
        <w:t>contrôler ou être contrôlé par un autre soumissionnaire, être placé sous le contrôle de la même entreprise qu’un autre soumissionnaire, recevoir d’un autre soumissionnaire ou attribuer à un autre soumissionnaire directement ou indirectement des subventions, avoir le même représentant légal qu’un autre soumissionnaire, entretenir directement ou indirectement des contacts avec un autre soumissionnaire nous permettant d’avoir et de donner accès aux informations contenues dans nos offres respectives, de les influencer, ou d’influencer les décisions du Maître d’Ouvrage;</w:t>
      </w:r>
    </w:p>
    <w:p w14:paraId="5588FECD" w14:textId="77777777" w:rsidR="0090221C" w:rsidRDefault="0090221C" w:rsidP="005F5777">
      <w:pPr>
        <w:ind w:left="1416" w:hanging="711"/>
        <w:jc w:val="both"/>
      </w:pPr>
      <w:r>
        <w:t>2.4)</w:t>
      </w:r>
      <w:r>
        <w:tab/>
        <w:t>être engagé pour une mission de conseil qui, par sa nature, risque de s’avérer incompatible avec nos missions pour le compte du Maître d’Ouvrage;</w:t>
      </w:r>
    </w:p>
    <w:p w14:paraId="03A3EB1F" w14:textId="77777777" w:rsidR="0090221C" w:rsidRDefault="0090221C" w:rsidP="005F5777">
      <w:pPr>
        <w:ind w:left="1416" w:hanging="711"/>
        <w:jc w:val="both"/>
      </w:pPr>
      <w:r>
        <w:t>2 .5)</w:t>
      </w:r>
      <w:r>
        <w:tab/>
        <w:t>dans le cas d’une procédure ayant pour objet la passation d’un marché de travaux ou de fournitures :</w:t>
      </w:r>
    </w:p>
    <w:p w14:paraId="427FC646" w14:textId="77777777" w:rsidR="0090221C" w:rsidRDefault="0090221C" w:rsidP="005F5777">
      <w:pPr>
        <w:ind w:left="2832" w:hanging="702"/>
        <w:jc w:val="both"/>
      </w:pPr>
      <w:r>
        <w:t>i)</w:t>
      </w:r>
      <w:r>
        <w:tab/>
        <w:t>avoir préparé nous-mêmes ou avoir été associés à un consultant qui a préparé des spécifications, plan , calculs et autres documents utilisés dans le cadre du processus de mise en concurrence considérée ;</w:t>
      </w:r>
    </w:p>
    <w:p w14:paraId="3AE6463E" w14:textId="77777777" w:rsidR="0090221C" w:rsidRDefault="0090221C" w:rsidP="005F5777">
      <w:pPr>
        <w:ind w:left="2832" w:hanging="702"/>
        <w:jc w:val="both"/>
      </w:pPr>
      <w:r>
        <w:t>ii)</w:t>
      </w:r>
      <w:r>
        <w:tab/>
        <w:t>être nous-mêmes ou l’une des firmes auxquelles nous sommes affiliées, recrutés, ou devant l’être, par le Maître d’Ouvrage pour effectuer la supervision où le contrôle des prestations dans le cadre du Marché.</w:t>
      </w:r>
    </w:p>
    <w:p w14:paraId="2F21980F" w14:textId="77777777" w:rsidR="0090221C" w:rsidRDefault="0090221C" w:rsidP="005F5777">
      <w:pPr>
        <w:ind w:left="705" w:hanging="705"/>
        <w:jc w:val="both"/>
      </w:pPr>
      <w:r>
        <w:t>3.</w:t>
      </w:r>
      <w:r>
        <w:tab/>
        <w:t>Si nous sommes un établissement public ou une entreprise publique, nous attestons que nous jouissons d’une autonomie juridique et financière et que nous sommes gérés selon les règles du droit commercial.</w:t>
      </w:r>
    </w:p>
    <w:p w14:paraId="36D341A1" w14:textId="77777777" w:rsidR="0090221C" w:rsidRDefault="0090221C" w:rsidP="005F5777">
      <w:pPr>
        <w:ind w:left="705" w:hanging="705"/>
        <w:jc w:val="both"/>
      </w:pPr>
      <w:r>
        <w:t>4.</w:t>
      </w:r>
      <w:r>
        <w:tab/>
        <w:t>Nous nous engageons à communiquer sans délai au Maître d’Ouvrage, qui en informera l’Autorité chargé des Marchés Publics, tout changement de situation au regard des points 1 à 3 qui précèdent.</w:t>
      </w:r>
    </w:p>
    <w:p w14:paraId="61899095" w14:textId="77777777" w:rsidR="0090221C" w:rsidRDefault="0090221C" w:rsidP="005F5777">
      <w:pPr>
        <w:ind w:left="705" w:hanging="705"/>
        <w:jc w:val="both"/>
      </w:pPr>
      <w:r>
        <w:t>5.</w:t>
      </w:r>
      <w:r>
        <w:tab/>
        <w:t>Dans le cadre de la passation et de l’exécution de la lettre commande :</w:t>
      </w:r>
    </w:p>
    <w:p w14:paraId="757C8ED3" w14:textId="77777777" w:rsidR="0090221C" w:rsidRDefault="0090221C" w:rsidP="005F5777">
      <w:pPr>
        <w:ind w:left="1416" w:hanging="711"/>
        <w:jc w:val="both"/>
      </w:pPr>
      <w:r>
        <w:t>5.1)</w:t>
      </w:r>
      <w:r>
        <w:tab/>
        <w:t xml:space="preserve">Nous n’avons pas commis et nous ne commettrons pas de manœuvres déloyales (actions ou omission) destinée à tromper délibérément autrui, à lui dissimuler intentionnellement des </w:t>
      </w:r>
      <w:r>
        <w:lastRenderedPageBreak/>
        <w:t>éléments, à surprendre ou vicier son consentement ou à lui faire contourner des obligations légales ou réglementaires et/ou violer ses règles internes afin d’obtenir un bénéfice illégitime.</w:t>
      </w:r>
    </w:p>
    <w:p w14:paraId="468027AB" w14:textId="77777777" w:rsidR="0090221C" w:rsidRDefault="0090221C" w:rsidP="005F5777">
      <w:pPr>
        <w:ind w:left="1416" w:hanging="711"/>
        <w:jc w:val="both"/>
      </w:pPr>
      <w:r>
        <w:t>5.2)</w:t>
      </w:r>
      <w:r>
        <w:tab/>
        <w:t xml:space="preserve">Nous n’avons pas commis et nous ne commettrons pas de manœuvres déloyales (actions ou omission) contraires à nos obligations légales ou réglementaires et/ou violer ses règles internes afin d’obtenir un bénéfice illégitime. </w:t>
      </w:r>
    </w:p>
    <w:p w14:paraId="3D7E9E11" w14:textId="77777777" w:rsidR="0090221C" w:rsidRDefault="0090221C" w:rsidP="005F5777">
      <w:pPr>
        <w:ind w:left="1416" w:hanging="711"/>
        <w:jc w:val="both"/>
      </w:pPr>
      <w:r>
        <w:t>5.3)</w:t>
      </w:r>
      <w:r>
        <w:tab/>
        <w:t>Nous n’avons pas promis, offert ou accordé et nous ne promettrons, offrirons ou accorderons pas directement ou indirectement, à (i)toute personne détenant un mandat législatif, exécutif, administratif ou judiciaire au sein de l’Etat, qu’elle ait été nommée ou élue, à titre permanent ou non, qu’elle soit rémunérée ou non et quel que soit son niveau hiérarchique, (ii) toute autre personne qui exerce une fonction publique, y compris pour un organisme public ou une entreprise publique, ou qui fournit un service public, ou (iii) toute autre personne définie comme agent public dans l’Etat, un avantage indu de toute nature, pour lui-même ou pour une autre personne ou entité, afin qu’il accomplisse ou s’abstienne d’accomplir un acte dans l’exercice de ses fonctions officielles.</w:t>
      </w:r>
    </w:p>
    <w:p w14:paraId="3D82CEF0" w14:textId="77777777" w:rsidR="0090221C" w:rsidRDefault="0090221C" w:rsidP="005F5777">
      <w:pPr>
        <w:ind w:left="1416" w:hanging="711"/>
        <w:jc w:val="both"/>
      </w:pPr>
      <w:r>
        <w:t>5.4)</w:t>
      </w:r>
      <w:r>
        <w:tab/>
        <w:t>Nous n’avons pas promis, offert ou accordé et nous ne promettrons, offrirons ou accorderons pas directement ou indirectement, à toute personne qui dirige une entité du secteur privé ou travaille pour une telle entité, en quelque qualité que ce soit, un avantage indu de toute nature, pour elle-même ou pour une autre personne ou entité, afin qu’elle accomplisse ou s’abstienne d’accomplir un acte de violation de ses obligations légales contractuelles ou professionnelles.</w:t>
      </w:r>
    </w:p>
    <w:p w14:paraId="5E49A214" w14:textId="77777777" w:rsidR="0090221C" w:rsidRDefault="0090221C" w:rsidP="005F5777">
      <w:pPr>
        <w:ind w:left="1410" w:hanging="705"/>
        <w:jc w:val="both"/>
      </w:pPr>
      <w:r>
        <w:t>5.5)</w:t>
      </w:r>
      <w:r>
        <w:tab/>
        <w:t>Nous n’avons pas promis, offert ou accordé et nous ne promettrons pas d’acte susceptible d’influencer le processus de passation du Marché au détriment du Maître d’Ouvrage et notamment, aucune pratique anticoncurrentielle ayant pour objet ou pour effet d’empêcher, de restreindre ou de fausser le jeu de la concurrence, notamment en tendant à limiter l’accès au Marché ou de libre exercice de la concurrence par d’autres entreprises .</w:t>
      </w:r>
    </w:p>
    <w:p w14:paraId="49DBD1C0" w14:textId="77777777" w:rsidR="0090221C" w:rsidRDefault="0090221C" w:rsidP="005F5777">
      <w:pPr>
        <w:ind w:left="1410" w:hanging="705"/>
        <w:jc w:val="both"/>
      </w:pPr>
      <w:r>
        <w:t>6.</w:t>
      </w:r>
      <w:r>
        <w:tab/>
        <w:t>Nous-mêmes, les membres de notre groupement et nos sous-traitants autorisons, le Maître d’ouvrage  à examiner les documents et pièces comptables relatifs à la passation et l’exécution du Marché et à les soumettre pour vérification aux auditeurs désignés par l’ARMP.</w:t>
      </w:r>
    </w:p>
    <w:p w14:paraId="110A8F97" w14:textId="77777777" w:rsidR="0090221C" w:rsidRDefault="0090221C" w:rsidP="005F5777">
      <w:pPr>
        <w:ind w:left="1410" w:hanging="705"/>
        <w:jc w:val="both"/>
      </w:pPr>
    </w:p>
    <w:p w14:paraId="5D33495A" w14:textId="77777777" w:rsidR="0090221C" w:rsidRDefault="0090221C" w:rsidP="005F5777">
      <w:pPr>
        <w:ind w:left="1410" w:hanging="705"/>
        <w:jc w:val="both"/>
      </w:pPr>
      <w:r>
        <w:rPr>
          <w:b/>
        </w:rPr>
        <w:t xml:space="preserve"> Nom</w:t>
      </w:r>
      <w:r>
        <w:rPr>
          <w:u w:val="single"/>
        </w:rPr>
        <w:tab/>
        <w:t xml:space="preserve">                   </w:t>
      </w:r>
      <w:r>
        <w:tab/>
      </w:r>
      <w:r>
        <w:tab/>
      </w:r>
      <w:r>
        <w:tab/>
      </w:r>
      <w:r>
        <w:tab/>
      </w:r>
      <w:r>
        <w:tab/>
      </w:r>
      <w:r>
        <w:tab/>
      </w:r>
      <w:r>
        <w:tab/>
      </w:r>
      <w:r>
        <w:tab/>
      </w:r>
      <w:r>
        <w:tab/>
      </w:r>
      <w:r>
        <w:tab/>
      </w:r>
      <w:r>
        <w:tab/>
      </w:r>
      <w:r>
        <w:tab/>
      </w:r>
      <w:r>
        <w:tab/>
      </w:r>
      <w:r>
        <w:tab/>
      </w:r>
      <w:r>
        <w:tab/>
      </w:r>
      <w:r>
        <w:tab/>
      </w:r>
      <w:r>
        <w:tab/>
      </w:r>
      <w:r>
        <w:tab/>
      </w:r>
      <w:r>
        <w:tab/>
      </w:r>
      <w:r>
        <w:tab/>
      </w:r>
      <w:r>
        <w:tab/>
      </w:r>
    </w:p>
    <w:p w14:paraId="1391F610" w14:textId="77777777" w:rsidR="0090221C" w:rsidRDefault="0090221C" w:rsidP="005F5777">
      <w:pPr>
        <w:ind w:left="1410" w:hanging="705"/>
        <w:jc w:val="both"/>
        <w:rPr>
          <w:b/>
        </w:rPr>
      </w:pPr>
      <w:r>
        <w:rPr>
          <w:b/>
        </w:rPr>
        <w:t>Signature</w:t>
      </w:r>
      <w:r>
        <w:rPr>
          <w:u w:val="single"/>
        </w:rPr>
        <w:tab/>
        <w:t xml:space="preserve">                   </w:t>
      </w:r>
      <w:r>
        <w:tab/>
      </w:r>
      <w:r>
        <w:tab/>
      </w:r>
      <w:r>
        <w:tab/>
      </w:r>
      <w:r>
        <w:tab/>
      </w:r>
      <w:r>
        <w:tab/>
      </w:r>
      <w:r>
        <w:tab/>
      </w:r>
      <w:r>
        <w:tab/>
      </w:r>
      <w:r>
        <w:tab/>
      </w:r>
      <w:r>
        <w:tab/>
      </w:r>
      <w:r>
        <w:tab/>
      </w:r>
      <w:r>
        <w:tab/>
      </w:r>
    </w:p>
    <w:p w14:paraId="61997AA9" w14:textId="77777777" w:rsidR="0090221C" w:rsidRDefault="0090221C" w:rsidP="005F5777">
      <w:pPr>
        <w:ind w:left="1410" w:hanging="705"/>
        <w:jc w:val="both"/>
      </w:pPr>
      <w:r>
        <w:t>Dûment habilité à signer la citation pour et au nom de :</w:t>
      </w:r>
      <w:r>
        <w:rPr>
          <w:u w:val="single"/>
        </w:rPr>
        <w:t xml:space="preserve"> </w:t>
      </w:r>
      <w:r>
        <w:rPr>
          <w:u w:val="single"/>
        </w:rPr>
        <w:tab/>
        <w:t xml:space="preserve">                   </w:t>
      </w:r>
      <w:r>
        <w:tab/>
      </w:r>
      <w:r>
        <w:tab/>
      </w:r>
      <w:r>
        <w:tab/>
      </w:r>
      <w:r>
        <w:tab/>
      </w:r>
      <w:r>
        <w:tab/>
      </w:r>
      <w:r>
        <w:tab/>
      </w:r>
      <w:r>
        <w:tab/>
      </w:r>
      <w:r>
        <w:tab/>
      </w:r>
      <w:r>
        <w:tab/>
      </w:r>
      <w:r>
        <w:tab/>
      </w:r>
      <w:r>
        <w:tab/>
      </w:r>
    </w:p>
    <w:p w14:paraId="58037DBC" w14:textId="77777777" w:rsidR="0090221C" w:rsidRDefault="0090221C" w:rsidP="005F5777">
      <w:pPr>
        <w:ind w:left="1410" w:hanging="705"/>
        <w:jc w:val="both"/>
      </w:pPr>
    </w:p>
    <w:p w14:paraId="18FB750F" w14:textId="77777777" w:rsidR="0090221C" w:rsidRDefault="0090221C" w:rsidP="005F5777">
      <w:pPr>
        <w:ind w:left="1410" w:hanging="705"/>
        <w:jc w:val="both"/>
      </w:pPr>
      <w:r>
        <w:rPr>
          <w:b/>
        </w:rPr>
        <w:t>En date du</w:t>
      </w:r>
      <w:r>
        <w:t> </w:t>
      </w:r>
      <w:r>
        <w:rPr>
          <w:u w:val="single"/>
        </w:rPr>
        <w:tab/>
        <w:t xml:space="preserve">                   </w:t>
      </w:r>
      <w:r>
        <w:tab/>
      </w:r>
      <w:r>
        <w:tab/>
      </w:r>
      <w:r>
        <w:tab/>
      </w:r>
      <w:r>
        <w:tab/>
      </w:r>
      <w:r>
        <w:tab/>
      </w:r>
      <w:r>
        <w:tab/>
      </w:r>
      <w:r>
        <w:tab/>
      </w:r>
      <w:r>
        <w:tab/>
      </w:r>
      <w:r>
        <w:tab/>
      </w:r>
      <w:r>
        <w:tab/>
      </w:r>
      <w:r>
        <w:tab/>
      </w:r>
      <w:r>
        <w:tab/>
      </w:r>
      <w:r>
        <w:tab/>
      </w:r>
      <w:r>
        <w:tab/>
        <w:t xml:space="preserve">        </w:t>
      </w:r>
      <w:r>
        <w:rPr>
          <w:b/>
        </w:rPr>
        <w:t>jour de</w:t>
      </w:r>
      <w:r>
        <w:t xml:space="preserve"> </w:t>
      </w:r>
      <w:r>
        <w:rPr>
          <w:u w:val="single"/>
        </w:rPr>
        <w:tab/>
        <w:t xml:space="preserve">                   </w:t>
      </w:r>
      <w:r>
        <w:tab/>
      </w:r>
      <w:r>
        <w:tab/>
      </w:r>
      <w:r>
        <w:tab/>
      </w:r>
      <w:r>
        <w:tab/>
      </w:r>
      <w:r>
        <w:tab/>
      </w:r>
      <w:r>
        <w:tab/>
      </w:r>
      <w:r>
        <w:tab/>
      </w:r>
      <w:r>
        <w:tab/>
      </w:r>
      <w:r>
        <w:tab/>
      </w:r>
      <w:r>
        <w:tab/>
      </w:r>
      <w:r>
        <w:tab/>
      </w:r>
    </w:p>
    <w:p w14:paraId="01C6792D" w14:textId="77777777" w:rsidR="0090221C" w:rsidRDefault="0090221C" w:rsidP="005F5777">
      <w:pPr>
        <w:jc w:val="both"/>
        <w:rPr>
          <w:b/>
        </w:rPr>
      </w:pPr>
    </w:p>
    <w:p w14:paraId="362353B8" w14:textId="77777777" w:rsidR="0090221C" w:rsidRDefault="0090221C" w:rsidP="005F5777">
      <w:pPr>
        <w:jc w:val="both"/>
        <w:rPr>
          <w:b/>
        </w:rPr>
      </w:pPr>
    </w:p>
    <w:p w14:paraId="044F7F4F" w14:textId="77777777" w:rsidR="0090221C" w:rsidRDefault="0090221C" w:rsidP="005F5777">
      <w:pPr>
        <w:jc w:val="both"/>
        <w:rPr>
          <w:b/>
        </w:rPr>
      </w:pPr>
    </w:p>
    <w:p w14:paraId="78D3AC6C" w14:textId="77777777" w:rsidR="0090221C" w:rsidRDefault="0090221C" w:rsidP="005F5777">
      <w:pPr>
        <w:jc w:val="both"/>
        <w:rPr>
          <w:b/>
        </w:rPr>
      </w:pPr>
    </w:p>
    <w:p w14:paraId="6B8AAA4F" w14:textId="77777777" w:rsidR="0090221C" w:rsidRDefault="0090221C" w:rsidP="005F5777">
      <w:pPr>
        <w:jc w:val="both"/>
        <w:rPr>
          <w:b/>
        </w:rPr>
      </w:pPr>
    </w:p>
    <w:p w14:paraId="41B49B4D" w14:textId="77777777" w:rsidR="0090221C" w:rsidRDefault="0090221C" w:rsidP="005F5777">
      <w:pPr>
        <w:spacing w:after="200" w:line="276" w:lineRule="auto"/>
        <w:jc w:val="both"/>
        <w:rPr>
          <w:b/>
        </w:rPr>
      </w:pPr>
    </w:p>
    <w:p w14:paraId="48B6A387" w14:textId="77777777" w:rsidR="0090221C" w:rsidRDefault="0090221C" w:rsidP="005F5777">
      <w:pPr>
        <w:spacing w:after="200" w:line="276" w:lineRule="auto"/>
        <w:jc w:val="both"/>
        <w:rPr>
          <w:b/>
        </w:rPr>
      </w:pPr>
    </w:p>
    <w:p w14:paraId="21AC419E" w14:textId="77777777" w:rsidR="0090221C" w:rsidRDefault="0090221C" w:rsidP="0090221C">
      <w:pPr>
        <w:spacing w:after="200" w:line="276" w:lineRule="auto"/>
        <w:rPr>
          <w:b/>
        </w:rPr>
      </w:pPr>
    </w:p>
    <w:p w14:paraId="685E207D" w14:textId="77777777" w:rsidR="0090221C" w:rsidRDefault="0090221C" w:rsidP="0090221C">
      <w:pPr>
        <w:spacing w:after="200" w:line="276" w:lineRule="auto"/>
        <w:rPr>
          <w:b/>
        </w:rPr>
      </w:pPr>
    </w:p>
    <w:p w14:paraId="7E11504B" w14:textId="77777777" w:rsidR="0090221C" w:rsidRDefault="0090221C" w:rsidP="0090221C">
      <w:pPr>
        <w:spacing w:after="200" w:line="276" w:lineRule="auto"/>
        <w:rPr>
          <w:b/>
        </w:rPr>
      </w:pPr>
    </w:p>
    <w:p w14:paraId="79425B3B" w14:textId="77777777" w:rsidR="0090221C" w:rsidRDefault="0090221C" w:rsidP="0090221C">
      <w:pPr>
        <w:spacing w:after="200" w:line="276" w:lineRule="auto"/>
        <w:rPr>
          <w:b/>
        </w:rPr>
      </w:pPr>
    </w:p>
    <w:p w14:paraId="01B2EEBB" w14:textId="77777777" w:rsidR="0090221C" w:rsidRDefault="0090221C" w:rsidP="0090221C">
      <w:pPr>
        <w:spacing w:after="200" w:line="276" w:lineRule="auto"/>
        <w:rPr>
          <w:b/>
        </w:rPr>
      </w:pPr>
    </w:p>
    <w:p w14:paraId="487D3EFF" w14:textId="77777777" w:rsidR="0090221C" w:rsidRPr="006E0D5F" w:rsidRDefault="0090221C" w:rsidP="0090221C">
      <w:pPr>
        <w:spacing w:after="200" w:line="276" w:lineRule="auto"/>
        <w:rPr>
          <w:b/>
        </w:rPr>
      </w:pPr>
    </w:p>
    <w:p w14:paraId="469F2DFC" w14:textId="77777777" w:rsidR="005F5777" w:rsidRDefault="005F5777" w:rsidP="0090221C">
      <w:pPr>
        <w:pStyle w:val="titre13"/>
        <w:outlineLvl w:val="0"/>
        <w:rPr>
          <w:rFonts w:ascii="Times New Roman" w:hAnsi="Times New Roman" w:cs="Times New Roman"/>
          <w:lang w:val="fr-FR"/>
        </w:rPr>
      </w:pPr>
      <w:bookmarkStart w:id="169" w:name="_Toc163441819"/>
      <w:bookmarkStart w:id="170" w:name="_Toc163145536"/>
      <w:bookmarkStart w:id="171" w:name="_Toc163144733"/>
      <w:bookmarkStart w:id="172" w:name="_Toc45057472"/>
    </w:p>
    <w:p w14:paraId="0C6729F7" w14:textId="77777777" w:rsidR="005F5777" w:rsidRDefault="005F5777" w:rsidP="0090221C">
      <w:pPr>
        <w:pStyle w:val="titre13"/>
        <w:outlineLvl w:val="0"/>
        <w:rPr>
          <w:rFonts w:ascii="Times New Roman" w:hAnsi="Times New Roman" w:cs="Times New Roman"/>
          <w:lang w:val="fr-FR"/>
        </w:rPr>
      </w:pPr>
    </w:p>
    <w:p w14:paraId="5A926EED" w14:textId="77777777" w:rsidR="005F5777" w:rsidRDefault="005F5777" w:rsidP="0090221C">
      <w:pPr>
        <w:pStyle w:val="titre13"/>
        <w:outlineLvl w:val="0"/>
        <w:rPr>
          <w:rFonts w:ascii="Times New Roman" w:hAnsi="Times New Roman" w:cs="Times New Roman"/>
          <w:lang w:val="fr-FR"/>
        </w:rPr>
      </w:pPr>
    </w:p>
    <w:p w14:paraId="73B37060" w14:textId="77777777" w:rsidR="005F5777" w:rsidRDefault="005F5777" w:rsidP="0090221C">
      <w:pPr>
        <w:pStyle w:val="titre13"/>
        <w:outlineLvl w:val="0"/>
        <w:rPr>
          <w:rFonts w:ascii="Times New Roman" w:hAnsi="Times New Roman" w:cs="Times New Roman"/>
          <w:lang w:val="fr-FR"/>
        </w:rPr>
      </w:pPr>
    </w:p>
    <w:p w14:paraId="62EF1E8D" w14:textId="77777777" w:rsidR="005F5777" w:rsidRDefault="005F5777" w:rsidP="0090221C">
      <w:pPr>
        <w:pStyle w:val="titre13"/>
        <w:outlineLvl w:val="0"/>
        <w:rPr>
          <w:rFonts w:ascii="Times New Roman" w:hAnsi="Times New Roman" w:cs="Times New Roman"/>
          <w:lang w:val="fr-FR"/>
        </w:rPr>
      </w:pPr>
    </w:p>
    <w:p w14:paraId="1B994876" w14:textId="77777777" w:rsidR="005F5777" w:rsidRDefault="005F5777" w:rsidP="0090221C">
      <w:pPr>
        <w:pStyle w:val="titre13"/>
        <w:outlineLvl w:val="0"/>
        <w:rPr>
          <w:rFonts w:ascii="Times New Roman" w:hAnsi="Times New Roman" w:cs="Times New Roman"/>
          <w:lang w:val="fr-FR"/>
        </w:rPr>
      </w:pPr>
    </w:p>
    <w:p w14:paraId="052E43C6" w14:textId="77777777" w:rsidR="005F5777" w:rsidRDefault="005F5777" w:rsidP="0090221C">
      <w:pPr>
        <w:pStyle w:val="titre13"/>
        <w:outlineLvl w:val="0"/>
        <w:rPr>
          <w:rFonts w:ascii="Times New Roman" w:hAnsi="Times New Roman" w:cs="Times New Roman"/>
          <w:lang w:val="fr-FR"/>
        </w:rPr>
      </w:pPr>
    </w:p>
    <w:p w14:paraId="79F15F1D" w14:textId="77777777" w:rsidR="005F5777" w:rsidRDefault="005F5777" w:rsidP="0090221C">
      <w:pPr>
        <w:pStyle w:val="titre13"/>
        <w:outlineLvl w:val="0"/>
        <w:rPr>
          <w:rFonts w:ascii="Times New Roman" w:hAnsi="Times New Roman" w:cs="Times New Roman"/>
          <w:lang w:val="fr-FR"/>
        </w:rPr>
      </w:pPr>
    </w:p>
    <w:p w14:paraId="549765B7" w14:textId="77777777" w:rsidR="005F5777" w:rsidRDefault="005F5777" w:rsidP="0090221C">
      <w:pPr>
        <w:pStyle w:val="titre13"/>
        <w:outlineLvl w:val="0"/>
        <w:rPr>
          <w:rFonts w:ascii="Times New Roman" w:hAnsi="Times New Roman" w:cs="Times New Roman"/>
          <w:lang w:val="fr-FR"/>
        </w:rPr>
      </w:pPr>
    </w:p>
    <w:p w14:paraId="07E685EC" w14:textId="3BDAD12C" w:rsidR="0090221C" w:rsidRPr="005F5777" w:rsidRDefault="0090221C" w:rsidP="0090221C">
      <w:pPr>
        <w:pStyle w:val="titre13"/>
        <w:outlineLvl w:val="0"/>
        <w:rPr>
          <w:rFonts w:ascii="Times New Roman" w:hAnsi="Times New Roman" w:cs="Times New Roman"/>
          <w:sz w:val="36"/>
          <w:szCs w:val="36"/>
          <w:lang w:val="fr-FR"/>
        </w:rPr>
      </w:pPr>
      <w:r w:rsidRPr="005F5777">
        <w:rPr>
          <w:rFonts w:ascii="Times New Roman" w:hAnsi="Times New Roman" w:cs="Times New Roman"/>
          <w:sz w:val="36"/>
          <w:szCs w:val="36"/>
          <w:lang w:val="fr-FR"/>
        </w:rPr>
        <w:t>PIECE IX :</w:t>
      </w:r>
      <w:bookmarkEnd w:id="169"/>
      <w:bookmarkEnd w:id="170"/>
      <w:bookmarkEnd w:id="171"/>
      <w:bookmarkEnd w:id="172"/>
      <w:r w:rsidRPr="005F5777">
        <w:rPr>
          <w:rFonts w:ascii="Times New Roman" w:hAnsi="Times New Roman" w:cs="Times New Roman"/>
          <w:sz w:val="36"/>
          <w:szCs w:val="36"/>
          <w:lang w:val="fr-FR"/>
        </w:rPr>
        <w:t xml:space="preserve"> </w:t>
      </w:r>
    </w:p>
    <w:p w14:paraId="31AC6B94" w14:textId="77777777" w:rsidR="0090221C" w:rsidRPr="005F5777" w:rsidRDefault="0090221C" w:rsidP="0090221C">
      <w:pPr>
        <w:pStyle w:val="titre13"/>
        <w:outlineLvl w:val="0"/>
        <w:rPr>
          <w:rFonts w:ascii="Times New Roman" w:hAnsi="Times New Roman" w:cs="Times New Roman"/>
          <w:sz w:val="36"/>
          <w:szCs w:val="36"/>
          <w:lang w:val="fr-FR"/>
        </w:rPr>
      </w:pPr>
    </w:p>
    <w:p w14:paraId="3EA7D320" w14:textId="77777777" w:rsidR="0090221C" w:rsidRPr="005F5777" w:rsidRDefault="0090221C" w:rsidP="0090221C">
      <w:pPr>
        <w:pStyle w:val="titre13"/>
        <w:outlineLvl w:val="0"/>
        <w:rPr>
          <w:rFonts w:ascii="Times New Roman" w:hAnsi="Times New Roman" w:cs="Times New Roman"/>
          <w:sz w:val="36"/>
          <w:szCs w:val="36"/>
          <w:lang w:val="fr-FR"/>
        </w:rPr>
      </w:pPr>
      <w:bookmarkStart w:id="173" w:name="_Toc163441820"/>
      <w:bookmarkStart w:id="174" w:name="_Toc163145537"/>
      <w:bookmarkStart w:id="175" w:name="_Toc163144734"/>
      <w:r w:rsidRPr="005F5777">
        <w:rPr>
          <w:rFonts w:ascii="Times New Roman" w:hAnsi="Times New Roman" w:cs="Times New Roman"/>
          <w:sz w:val="36"/>
          <w:szCs w:val="36"/>
          <w:lang w:val="fr-FR"/>
        </w:rPr>
        <w:t>DECLARATION D’</w:t>
      </w:r>
      <w:r w:rsidRPr="005F5777">
        <w:rPr>
          <w:rFonts w:ascii="Times New Roman" w:hAnsi="Times New Roman" w:cs="Times New Roman"/>
          <w:spacing w:val="7"/>
          <w:sz w:val="36"/>
          <w:szCs w:val="36"/>
          <w:lang w:val="fr-FR"/>
        </w:rPr>
        <w:t>E</w:t>
      </w:r>
      <w:r w:rsidRPr="005F5777">
        <w:rPr>
          <w:rFonts w:ascii="Times New Roman" w:hAnsi="Times New Roman" w:cs="Times New Roman"/>
          <w:sz w:val="36"/>
          <w:szCs w:val="36"/>
          <w:lang w:val="fr-FR"/>
        </w:rPr>
        <w:t>NGAGEMENT AU RESPECT DES CLAUSES SOCIALES ET ENVIRONNEMENTALES</w:t>
      </w:r>
      <w:bookmarkEnd w:id="173"/>
      <w:bookmarkEnd w:id="174"/>
      <w:bookmarkEnd w:id="175"/>
    </w:p>
    <w:p w14:paraId="475B3B9B" w14:textId="77777777" w:rsidR="0090221C" w:rsidRDefault="0090221C" w:rsidP="0090221C">
      <w:pPr>
        <w:tabs>
          <w:tab w:val="left" w:pos="10420"/>
        </w:tabs>
        <w:jc w:val="center"/>
        <w:rPr>
          <w:sz w:val="40"/>
          <w:szCs w:val="40"/>
        </w:rPr>
      </w:pPr>
    </w:p>
    <w:p w14:paraId="120A8001" w14:textId="77777777" w:rsidR="0090221C" w:rsidRDefault="0090221C" w:rsidP="0090221C">
      <w:pPr>
        <w:tabs>
          <w:tab w:val="left" w:pos="10420"/>
        </w:tabs>
        <w:jc w:val="center"/>
        <w:rPr>
          <w:sz w:val="40"/>
          <w:szCs w:val="40"/>
        </w:rPr>
      </w:pPr>
    </w:p>
    <w:p w14:paraId="37DD5FE9" w14:textId="77777777" w:rsidR="0090221C" w:rsidRDefault="0090221C" w:rsidP="0090221C">
      <w:pPr>
        <w:tabs>
          <w:tab w:val="left" w:pos="10420"/>
        </w:tabs>
        <w:jc w:val="center"/>
        <w:rPr>
          <w:sz w:val="40"/>
          <w:szCs w:val="40"/>
        </w:rPr>
      </w:pPr>
    </w:p>
    <w:p w14:paraId="42B5344D" w14:textId="77777777" w:rsidR="0090221C" w:rsidRDefault="0090221C" w:rsidP="0090221C">
      <w:pPr>
        <w:tabs>
          <w:tab w:val="left" w:pos="10420"/>
        </w:tabs>
        <w:jc w:val="center"/>
        <w:rPr>
          <w:sz w:val="40"/>
          <w:szCs w:val="40"/>
        </w:rPr>
      </w:pPr>
    </w:p>
    <w:p w14:paraId="3CA452D4" w14:textId="77777777" w:rsidR="0090221C" w:rsidRDefault="0090221C" w:rsidP="0090221C">
      <w:pPr>
        <w:tabs>
          <w:tab w:val="left" w:pos="10420"/>
        </w:tabs>
        <w:jc w:val="center"/>
        <w:rPr>
          <w:sz w:val="40"/>
          <w:szCs w:val="40"/>
        </w:rPr>
      </w:pPr>
    </w:p>
    <w:p w14:paraId="070A553A" w14:textId="77777777" w:rsidR="0090221C" w:rsidRDefault="0090221C" w:rsidP="0090221C">
      <w:pPr>
        <w:spacing w:after="200" w:line="276" w:lineRule="auto"/>
        <w:rPr>
          <w:b/>
        </w:rPr>
      </w:pPr>
      <w:r>
        <w:rPr>
          <w:b/>
        </w:rPr>
        <w:br w:type="page"/>
      </w:r>
    </w:p>
    <w:p w14:paraId="32744D1D" w14:textId="77777777" w:rsidR="0090221C" w:rsidRDefault="0090221C" w:rsidP="0090221C">
      <w:pPr>
        <w:jc w:val="center"/>
      </w:pPr>
    </w:p>
    <w:p w14:paraId="32BF3078" w14:textId="77777777" w:rsidR="0090221C" w:rsidRDefault="0090221C" w:rsidP="005F5777">
      <w:pPr>
        <w:jc w:val="both"/>
        <w:rPr>
          <w:b/>
        </w:rPr>
      </w:pPr>
      <w:r>
        <w:rPr>
          <w:b/>
        </w:rPr>
        <w:t>INTITULE DE LA DEMANDE DE COTATION :</w:t>
      </w:r>
      <w:r>
        <w:rPr>
          <w:b/>
        </w:rPr>
        <w:tab/>
      </w:r>
      <w:r>
        <w:rPr>
          <w:u w:val="single"/>
        </w:rPr>
        <w:tab/>
        <w:t xml:space="preserve">                   </w:t>
      </w:r>
      <w:r>
        <w:tab/>
      </w:r>
      <w:r>
        <w:tab/>
      </w:r>
      <w:r>
        <w:tab/>
      </w:r>
      <w:r>
        <w:tab/>
      </w:r>
      <w:r>
        <w:tab/>
      </w:r>
      <w:r>
        <w:tab/>
      </w:r>
      <w:r>
        <w:tab/>
      </w:r>
      <w:r>
        <w:tab/>
      </w:r>
      <w:r>
        <w:tab/>
      </w:r>
      <w:r>
        <w:tab/>
      </w:r>
      <w:r>
        <w:tab/>
      </w:r>
      <w:r>
        <w:rPr>
          <w:b/>
        </w:rPr>
        <w:tab/>
      </w:r>
      <w:r>
        <w:rPr>
          <w:b/>
        </w:rPr>
        <w:tab/>
      </w:r>
      <w:r>
        <w:rPr>
          <w:b/>
        </w:rPr>
        <w:tab/>
      </w:r>
      <w:r>
        <w:rPr>
          <w:b/>
        </w:rPr>
        <w:tab/>
      </w:r>
      <w:r>
        <w:rPr>
          <w:b/>
        </w:rPr>
        <w:tab/>
      </w:r>
      <w:r>
        <w:rPr>
          <w:b/>
        </w:rPr>
        <w:tab/>
      </w:r>
      <w:r>
        <w:rPr>
          <w:b/>
        </w:rPr>
        <w:tab/>
      </w:r>
    </w:p>
    <w:p w14:paraId="6BB34AC0" w14:textId="77777777" w:rsidR="0090221C" w:rsidRDefault="0090221C" w:rsidP="005F5777">
      <w:pPr>
        <w:jc w:val="both"/>
      </w:pPr>
      <w:r>
        <w:t xml:space="preserve">                                                                                  Le « SOUMISSIONNAIRE »</w:t>
      </w:r>
    </w:p>
    <w:p w14:paraId="58479BD0" w14:textId="77777777" w:rsidR="0090221C" w:rsidRDefault="0090221C" w:rsidP="005F5777">
      <w:pPr>
        <w:jc w:val="both"/>
      </w:pPr>
      <w:r>
        <w:t xml:space="preserve">                                                                                                         A</w:t>
      </w:r>
      <w:r>
        <w:tab/>
      </w:r>
      <w:r>
        <w:tab/>
      </w:r>
      <w:r>
        <w:tab/>
      </w:r>
      <w:r>
        <w:tab/>
      </w:r>
      <w:r>
        <w:tab/>
      </w:r>
      <w:r>
        <w:tab/>
      </w:r>
      <w:r>
        <w:tab/>
        <w:t xml:space="preserve">                         MADAME LE« </w:t>
      </w:r>
      <w:r>
        <w:rPr>
          <w:b/>
        </w:rPr>
        <w:t>MAITRE D’OUVRAGE</w:t>
      </w:r>
      <w:r>
        <w:t>»</w:t>
      </w:r>
    </w:p>
    <w:p w14:paraId="4E316256" w14:textId="77777777" w:rsidR="0090221C" w:rsidRDefault="0090221C" w:rsidP="005F5777">
      <w:pPr>
        <w:jc w:val="both"/>
      </w:pPr>
    </w:p>
    <w:p w14:paraId="57966D09" w14:textId="77777777" w:rsidR="0090221C" w:rsidRDefault="0090221C" w:rsidP="005F5777">
      <w:pPr>
        <w:ind w:left="705" w:hanging="705"/>
        <w:jc w:val="both"/>
      </w:pPr>
      <w:r>
        <w:t xml:space="preserve">           Dans le cadre de la passation et de l’exécution de la lettre commande :</w:t>
      </w:r>
    </w:p>
    <w:p w14:paraId="40E1CC69" w14:textId="77777777" w:rsidR="0090221C" w:rsidRDefault="0090221C" w:rsidP="005F5777">
      <w:pPr>
        <w:ind w:left="1416" w:hanging="711"/>
        <w:jc w:val="both"/>
      </w:pPr>
    </w:p>
    <w:p w14:paraId="316B9F54" w14:textId="77777777" w:rsidR="0090221C" w:rsidRDefault="0090221C" w:rsidP="005F5777">
      <w:pPr>
        <w:ind w:left="1410" w:hanging="705"/>
        <w:jc w:val="both"/>
      </w:pPr>
      <w:r>
        <w:t>1)</w:t>
      </w:r>
      <w:r>
        <w:tab/>
        <w:t>Nous nous engageons à respecter et à faire respecter par les membres de notre groupement, l’ensemble de nos sous-traitants les normes sociales applicables au Cameroun y compris les conventions internationales ratifiées, notamment (i) le respect du salaire minimum prévu par le code du travail et diverses conventions collectives (ii) l’interdiction d’employer les enfants âgés de moins de 14 ans (iii) du respect de la nature des prestations respectivement interdits aux femmes et aux femmes enceintes (iv) le repos hebdomadaire obligatoire (v) le droit de jouissance des congés (vi) le respect des conditions du travail de nuit (vii) les conditions d’hygiène et de sécurité sur le lieu du travail (viii) le port  obligatoire des équipements de protections individuelles.</w:t>
      </w:r>
    </w:p>
    <w:p w14:paraId="08CC226D" w14:textId="77777777" w:rsidR="0090221C" w:rsidRDefault="0090221C" w:rsidP="005F5777">
      <w:pPr>
        <w:jc w:val="both"/>
      </w:pPr>
    </w:p>
    <w:p w14:paraId="1A5158F6" w14:textId="77777777" w:rsidR="0090221C" w:rsidRDefault="0090221C" w:rsidP="005F5777">
      <w:pPr>
        <w:ind w:left="1410" w:hanging="705"/>
        <w:jc w:val="both"/>
      </w:pPr>
      <w:r>
        <w:t>2)      En outre, nous nous engageons à mettre en œuvre les mesures d’atténuation des risques environnementaux, dans la notice d’impact environnemental fournie le cas échéant par le Maître d’Ouvrage. En tout état de cause, nous nous engageons à respecter et à faire respecter par les membres de notre groupement, l’ensemble de nos sous-traitants chaque fois que cela est possible, les directives recommandant l’utilisation des appareils  ayant un faible impact sur l’environnement.</w:t>
      </w:r>
    </w:p>
    <w:p w14:paraId="3DCE9309" w14:textId="77777777" w:rsidR="0090221C" w:rsidRDefault="0090221C" w:rsidP="005F5777">
      <w:pPr>
        <w:ind w:left="1410" w:hanging="705"/>
        <w:jc w:val="both"/>
      </w:pPr>
    </w:p>
    <w:p w14:paraId="38EB868E" w14:textId="77777777" w:rsidR="0090221C" w:rsidRDefault="0090221C" w:rsidP="005F5777">
      <w:pPr>
        <w:ind w:left="1410" w:hanging="705"/>
        <w:jc w:val="both"/>
      </w:pPr>
      <w:r>
        <w:t>3)</w:t>
      </w:r>
      <w:r>
        <w:tab/>
        <w:t>Nous-mêmes, les membres de notre groupement et nos sous-traitants autorisons, le Maître d’ouvrage, les Commissions des marchés à examiner les documents et pièces comptables relatifs à la passation et l’exécution de la lettre commande et à les soumettre pour vérification par l’ARMP ou par tout autre corps de contrôle de l’Etat.</w:t>
      </w:r>
    </w:p>
    <w:p w14:paraId="3E95B799" w14:textId="77777777" w:rsidR="0090221C" w:rsidRDefault="0090221C" w:rsidP="005F5777">
      <w:pPr>
        <w:ind w:left="1410" w:hanging="705"/>
        <w:jc w:val="both"/>
      </w:pPr>
    </w:p>
    <w:p w14:paraId="10B14366" w14:textId="77777777" w:rsidR="0090221C" w:rsidRDefault="0090221C" w:rsidP="005F5777">
      <w:pPr>
        <w:ind w:left="1410" w:hanging="705"/>
        <w:jc w:val="both"/>
      </w:pPr>
      <w:r>
        <w:t>4)         Faute pour nous, un des membres de notre groupement et de nos sous-traitants, de nous conformer aux règles régissant la présente charte, nous reconnaissons que nous nous exposons aux sanctions prévues par les lois et règlement en vigueur.</w:t>
      </w:r>
    </w:p>
    <w:p w14:paraId="7B735939" w14:textId="77777777" w:rsidR="0090221C" w:rsidRDefault="0090221C" w:rsidP="005F5777">
      <w:pPr>
        <w:ind w:left="1410" w:hanging="705"/>
        <w:jc w:val="both"/>
      </w:pPr>
    </w:p>
    <w:p w14:paraId="1332D041" w14:textId="77777777" w:rsidR="0090221C" w:rsidRDefault="0090221C" w:rsidP="005F5777">
      <w:pPr>
        <w:ind w:left="1410" w:hanging="705"/>
        <w:jc w:val="both"/>
      </w:pPr>
    </w:p>
    <w:p w14:paraId="1F6BFA7F" w14:textId="77777777" w:rsidR="0090221C" w:rsidRDefault="0090221C" w:rsidP="005F5777">
      <w:pPr>
        <w:ind w:left="1410" w:hanging="705"/>
        <w:jc w:val="both"/>
      </w:pPr>
    </w:p>
    <w:p w14:paraId="0C75AC69" w14:textId="77777777" w:rsidR="0090221C" w:rsidRDefault="0090221C" w:rsidP="005F5777">
      <w:pPr>
        <w:ind w:left="1410" w:hanging="705"/>
        <w:jc w:val="both"/>
      </w:pPr>
      <w:r>
        <w:rPr>
          <w:b/>
        </w:rPr>
        <w:t xml:space="preserve"> Nom :</w:t>
      </w:r>
      <w:r>
        <w:rPr>
          <w:u w:val="single"/>
        </w:rPr>
        <w:tab/>
        <w:t xml:space="preserve">                   </w:t>
      </w:r>
      <w:r>
        <w:tab/>
      </w:r>
      <w:r>
        <w:tab/>
      </w:r>
      <w:r>
        <w:tab/>
      </w:r>
      <w:r>
        <w:tab/>
      </w:r>
      <w:r>
        <w:tab/>
      </w:r>
      <w:r>
        <w:tab/>
      </w:r>
      <w:r>
        <w:tab/>
      </w:r>
      <w:r>
        <w:tab/>
      </w:r>
      <w:r>
        <w:tab/>
      </w:r>
      <w:r>
        <w:tab/>
      </w:r>
      <w:r>
        <w:tab/>
      </w:r>
    </w:p>
    <w:p w14:paraId="1963FC8F" w14:textId="279CE1C6" w:rsidR="0090221C" w:rsidRDefault="0090221C" w:rsidP="005F5777">
      <w:pPr>
        <w:ind w:left="1410" w:hanging="705"/>
        <w:jc w:val="both"/>
        <w:rPr>
          <w:b/>
        </w:rPr>
      </w:pPr>
      <w:r>
        <w:rPr>
          <w:b/>
        </w:rPr>
        <w:t>Signature</w:t>
      </w:r>
      <w:r>
        <w:rPr>
          <w:u w:val="single"/>
        </w:rPr>
        <w:t xml:space="preserve"> :  </w:t>
      </w:r>
      <w:r>
        <w:rPr>
          <w:u w:val="single"/>
        </w:rPr>
        <w:tab/>
        <w:t xml:space="preserve">                   </w:t>
      </w:r>
      <w:r>
        <w:tab/>
      </w:r>
      <w:r>
        <w:tab/>
      </w:r>
      <w:r>
        <w:tab/>
      </w:r>
      <w:r>
        <w:tab/>
      </w:r>
      <w:r>
        <w:tab/>
      </w:r>
      <w:r>
        <w:tab/>
      </w:r>
      <w:r>
        <w:tab/>
      </w:r>
      <w:r>
        <w:tab/>
      </w:r>
      <w:r>
        <w:tab/>
      </w:r>
      <w:r>
        <w:tab/>
      </w:r>
      <w:r>
        <w:tab/>
      </w:r>
    </w:p>
    <w:p w14:paraId="2BDCA735" w14:textId="77777777" w:rsidR="0090221C" w:rsidRDefault="0090221C" w:rsidP="005F5777">
      <w:pPr>
        <w:ind w:left="1410" w:hanging="705"/>
        <w:jc w:val="both"/>
      </w:pPr>
    </w:p>
    <w:p w14:paraId="4B076B01" w14:textId="77777777" w:rsidR="0090221C" w:rsidRDefault="0090221C" w:rsidP="005F5777">
      <w:pPr>
        <w:ind w:left="1410" w:hanging="705"/>
        <w:jc w:val="both"/>
      </w:pPr>
      <w:r>
        <w:t>Dûment habilité à signer la cotation pour et au nom de :</w:t>
      </w:r>
      <w:r>
        <w:rPr>
          <w:u w:val="single"/>
        </w:rPr>
        <w:t xml:space="preserve"> </w:t>
      </w:r>
      <w:r>
        <w:rPr>
          <w:u w:val="single"/>
        </w:rPr>
        <w:tab/>
        <w:t xml:space="preserve">                   </w:t>
      </w:r>
      <w:r>
        <w:tab/>
      </w:r>
      <w:r>
        <w:tab/>
      </w:r>
      <w:r>
        <w:tab/>
      </w:r>
      <w:r>
        <w:tab/>
      </w:r>
      <w:r>
        <w:tab/>
      </w:r>
      <w:r>
        <w:tab/>
      </w:r>
      <w:r>
        <w:tab/>
      </w:r>
      <w:r>
        <w:tab/>
      </w:r>
      <w:r>
        <w:tab/>
      </w:r>
      <w:r>
        <w:tab/>
      </w:r>
      <w:r>
        <w:tab/>
      </w:r>
    </w:p>
    <w:p w14:paraId="76A0DB87" w14:textId="77777777" w:rsidR="0090221C" w:rsidRDefault="0090221C" w:rsidP="005F5777">
      <w:pPr>
        <w:spacing w:before="8"/>
        <w:jc w:val="both"/>
      </w:pPr>
      <w:r>
        <w:rPr>
          <w:b/>
        </w:rPr>
        <w:t>En date du</w:t>
      </w:r>
      <w:r>
        <w:t> </w:t>
      </w:r>
      <w:r>
        <w:rPr>
          <w:u w:val="single"/>
        </w:rPr>
        <w:tab/>
        <w:t xml:space="preserve">                   </w:t>
      </w:r>
      <w:r>
        <w:tab/>
      </w:r>
      <w:r>
        <w:tab/>
      </w:r>
      <w:r>
        <w:tab/>
      </w:r>
      <w:r>
        <w:tab/>
      </w:r>
      <w:r>
        <w:tab/>
      </w:r>
      <w:r>
        <w:tab/>
      </w:r>
      <w:r>
        <w:tab/>
      </w:r>
      <w:r>
        <w:tab/>
      </w:r>
      <w:r>
        <w:tab/>
      </w:r>
      <w:r>
        <w:tab/>
      </w:r>
      <w:r>
        <w:tab/>
      </w:r>
      <w:r>
        <w:tab/>
      </w:r>
      <w:r>
        <w:tab/>
      </w:r>
      <w:r>
        <w:tab/>
        <w:t xml:space="preserve">        </w:t>
      </w:r>
      <w:r>
        <w:tab/>
      </w:r>
      <w:r>
        <w:tab/>
      </w:r>
      <w:r>
        <w:tab/>
      </w:r>
      <w:r>
        <w:tab/>
      </w:r>
      <w:r>
        <w:tab/>
      </w:r>
      <w:r>
        <w:tab/>
      </w:r>
      <w:r>
        <w:tab/>
      </w:r>
      <w:r>
        <w:tab/>
      </w:r>
      <w:r>
        <w:tab/>
      </w:r>
      <w:r>
        <w:tab/>
      </w:r>
      <w:r>
        <w:rPr>
          <w:u w:val="single"/>
        </w:rPr>
        <w:tab/>
      </w:r>
      <w:r>
        <w:tab/>
      </w:r>
      <w:r>
        <w:tab/>
      </w:r>
      <w:r>
        <w:tab/>
      </w:r>
      <w:r>
        <w:tab/>
      </w:r>
      <w:r>
        <w:tab/>
      </w:r>
      <w:r>
        <w:tab/>
      </w:r>
      <w:r>
        <w:tab/>
      </w:r>
      <w:r>
        <w:tab/>
      </w:r>
      <w:r>
        <w:tab/>
      </w:r>
      <w:r>
        <w:tab/>
      </w:r>
      <w:r>
        <w:tab/>
      </w:r>
      <w:r>
        <w:tab/>
      </w:r>
      <w:r>
        <w:tab/>
      </w:r>
      <w:r>
        <w:tab/>
      </w:r>
      <w:r>
        <w:rPr>
          <w:b/>
        </w:rPr>
        <w:t>jour de</w:t>
      </w:r>
      <w:r>
        <w:rPr>
          <w:u w:val="single"/>
        </w:rPr>
        <w:tab/>
      </w:r>
    </w:p>
    <w:p w14:paraId="1412C5E7" w14:textId="77777777" w:rsidR="0090221C" w:rsidRDefault="0090221C" w:rsidP="005F5777">
      <w:pPr>
        <w:spacing w:before="8"/>
        <w:jc w:val="both"/>
      </w:pPr>
    </w:p>
    <w:p w14:paraId="2F3EEC23" w14:textId="77777777" w:rsidR="0090221C" w:rsidRDefault="0090221C" w:rsidP="005F5777">
      <w:pPr>
        <w:spacing w:after="200" w:line="276" w:lineRule="auto"/>
        <w:jc w:val="both"/>
      </w:pPr>
      <w:r>
        <w:br w:type="page"/>
      </w:r>
    </w:p>
    <w:p w14:paraId="1BF5BD8E" w14:textId="77777777" w:rsidR="0090221C" w:rsidRDefault="0090221C" w:rsidP="0090221C">
      <w:pPr>
        <w:suppressAutoHyphens/>
        <w:spacing w:before="60" w:after="60" w:line="360" w:lineRule="auto"/>
        <w:ind w:right="-20"/>
        <w:textAlignment w:val="baseline"/>
        <w:rPr>
          <w:szCs w:val="24"/>
        </w:rPr>
      </w:pPr>
    </w:p>
    <w:p w14:paraId="3D75A4F6" w14:textId="77777777" w:rsidR="0090221C" w:rsidRDefault="0090221C" w:rsidP="0090221C">
      <w:pPr>
        <w:rPr>
          <w:szCs w:val="24"/>
        </w:rPr>
      </w:pPr>
      <w:bookmarkStart w:id="176" w:name="_Toc390424949"/>
    </w:p>
    <w:p w14:paraId="654649EE" w14:textId="77777777" w:rsidR="0090221C" w:rsidRDefault="0090221C" w:rsidP="0090221C">
      <w:pPr>
        <w:rPr>
          <w:szCs w:val="24"/>
        </w:rPr>
      </w:pPr>
    </w:p>
    <w:p w14:paraId="548F2420" w14:textId="77777777" w:rsidR="0090221C" w:rsidRDefault="0090221C" w:rsidP="0090221C">
      <w:pPr>
        <w:rPr>
          <w:szCs w:val="24"/>
        </w:rPr>
      </w:pPr>
    </w:p>
    <w:p w14:paraId="7E2F8459" w14:textId="77777777" w:rsidR="005F5777" w:rsidRDefault="005F5777" w:rsidP="0090221C">
      <w:pPr>
        <w:rPr>
          <w:szCs w:val="24"/>
        </w:rPr>
      </w:pPr>
    </w:p>
    <w:p w14:paraId="7EA3EDD3" w14:textId="77777777" w:rsidR="005F5777" w:rsidRDefault="005F5777" w:rsidP="0090221C">
      <w:pPr>
        <w:rPr>
          <w:szCs w:val="24"/>
        </w:rPr>
      </w:pPr>
    </w:p>
    <w:p w14:paraId="1269B259" w14:textId="77777777" w:rsidR="0090221C" w:rsidRDefault="0090221C" w:rsidP="0090221C">
      <w:pPr>
        <w:rPr>
          <w:szCs w:val="24"/>
        </w:rPr>
      </w:pPr>
    </w:p>
    <w:p w14:paraId="7BEBC82F" w14:textId="77777777" w:rsidR="0090221C" w:rsidRDefault="0090221C" w:rsidP="0090221C">
      <w:pPr>
        <w:rPr>
          <w:szCs w:val="24"/>
        </w:rPr>
      </w:pPr>
    </w:p>
    <w:p w14:paraId="1F6BBAB2" w14:textId="77777777" w:rsidR="0090221C" w:rsidRDefault="0090221C" w:rsidP="0090221C">
      <w:pPr>
        <w:rPr>
          <w:szCs w:val="24"/>
        </w:rPr>
      </w:pPr>
    </w:p>
    <w:p w14:paraId="02E60FD1" w14:textId="77777777" w:rsidR="0090221C" w:rsidRDefault="0090221C" w:rsidP="0090221C">
      <w:pPr>
        <w:rPr>
          <w:szCs w:val="24"/>
        </w:rPr>
      </w:pPr>
    </w:p>
    <w:p w14:paraId="4EF96D89" w14:textId="77777777" w:rsidR="0090221C" w:rsidRDefault="0090221C" w:rsidP="0090221C">
      <w:pPr>
        <w:rPr>
          <w:szCs w:val="24"/>
        </w:rPr>
      </w:pPr>
    </w:p>
    <w:p w14:paraId="51EC0BD8" w14:textId="77777777" w:rsidR="0090221C" w:rsidRDefault="0090221C" w:rsidP="0090221C">
      <w:pPr>
        <w:rPr>
          <w:szCs w:val="24"/>
        </w:rPr>
      </w:pPr>
    </w:p>
    <w:p w14:paraId="678F3D9A" w14:textId="77777777" w:rsidR="0090221C" w:rsidRDefault="0090221C" w:rsidP="0090221C">
      <w:pPr>
        <w:rPr>
          <w:szCs w:val="24"/>
        </w:rPr>
      </w:pPr>
    </w:p>
    <w:p w14:paraId="7D3B1881" w14:textId="77777777" w:rsidR="0090221C" w:rsidRDefault="0090221C" w:rsidP="0090221C">
      <w:pPr>
        <w:rPr>
          <w:szCs w:val="24"/>
        </w:rPr>
      </w:pPr>
    </w:p>
    <w:p w14:paraId="5F280BB7" w14:textId="77777777" w:rsidR="0090221C" w:rsidRDefault="0090221C" w:rsidP="0090221C">
      <w:pPr>
        <w:rPr>
          <w:szCs w:val="24"/>
        </w:rPr>
      </w:pPr>
    </w:p>
    <w:p w14:paraId="1E565941" w14:textId="77777777" w:rsidR="0090221C" w:rsidRPr="0090221C" w:rsidRDefault="0090221C" w:rsidP="0090221C">
      <w:pPr>
        <w:pStyle w:val="TitrePiece"/>
        <w:jc w:val="both"/>
        <w:rPr>
          <w:rFonts w:ascii="Times New Roman" w:hAnsi="Times New Roman" w:cs="Times New Roman"/>
          <w:sz w:val="40"/>
          <w:szCs w:val="40"/>
          <w:lang w:val="fr-FR"/>
        </w:rPr>
      </w:pPr>
    </w:p>
    <w:p w14:paraId="71AACA0F" w14:textId="77777777" w:rsidR="0090221C" w:rsidRPr="005F5777" w:rsidRDefault="0090221C" w:rsidP="0090221C">
      <w:pPr>
        <w:pStyle w:val="titre13"/>
        <w:outlineLvl w:val="0"/>
        <w:rPr>
          <w:rFonts w:ascii="Times New Roman" w:hAnsi="Times New Roman" w:cs="Times New Roman"/>
          <w:sz w:val="36"/>
          <w:szCs w:val="36"/>
          <w:lang w:val="fr-FR"/>
        </w:rPr>
      </w:pPr>
      <w:bookmarkStart w:id="177" w:name="_Toc163441821"/>
      <w:bookmarkStart w:id="178" w:name="_Toc163145538"/>
      <w:bookmarkStart w:id="179" w:name="_Toc163144735"/>
      <w:bookmarkStart w:id="180" w:name="_Toc45057474"/>
      <w:r w:rsidRPr="005F5777">
        <w:rPr>
          <w:rFonts w:ascii="Times New Roman" w:hAnsi="Times New Roman" w:cs="Times New Roman"/>
          <w:sz w:val="36"/>
          <w:szCs w:val="36"/>
          <w:lang w:val="fr-FR"/>
        </w:rPr>
        <w:t>PIECE X :</w:t>
      </w:r>
      <w:bookmarkEnd w:id="177"/>
      <w:bookmarkEnd w:id="178"/>
      <w:bookmarkEnd w:id="179"/>
      <w:bookmarkEnd w:id="180"/>
    </w:p>
    <w:p w14:paraId="40168B2C" w14:textId="77777777" w:rsidR="0090221C" w:rsidRPr="005F5777" w:rsidRDefault="0090221C" w:rsidP="0090221C">
      <w:pPr>
        <w:pStyle w:val="titre13"/>
        <w:outlineLvl w:val="0"/>
        <w:rPr>
          <w:rFonts w:ascii="Times New Roman" w:hAnsi="Times New Roman" w:cs="Times New Roman"/>
          <w:sz w:val="36"/>
          <w:szCs w:val="36"/>
          <w:lang w:val="fr-FR"/>
        </w:rPr>
      </w:pPr>
    </w:p>
    <w:p w14:paraId="3BE5FC37" w14:textId="77777777" w:rsidR="0090221C" w:rsidRPr="005F5777" w:rsidRDefault="0090221C" w:rsidP="0090221C">
      <w:pPr>
        <w:pStyle w:val="titre13"/>
        <w:outlineLvl w:val="0"/>
        <w:rPr>
          <w:rFonts w:ascii="Times New Roman" w:hAnsi="Times New Roman" w:cs="Times New Roman"/>
          <w:sz w:val="36"/>
          <w:szCs w:val="36"/>
          <w:lang w:val="fr-FR"/>
        </w:rPr>
      </w:pPr>
      <w:bookmarkStart w:id="181" w:name="_Toc163441822"/>
      <w:bookmarkStart w:id="182" w:name="_Toc163145539"/>
      <w:bookmarkStart w:id="183" w:name="_Toc163144736"/>
      <w:r w:rsidRPr="005F5777">
        <w:rPr>
          <w:rFonts w:ascii="Times New Roman" w:hAnsi="Times New Roman" w:cs="Times New Roman"/>
          <w:sz w:val="36"/>
          <w:szCs w:val="36"/>
          <w:lang w:val="fr-FR"/>
        </w:rPr>
        <w:t>LISTE DES ETABLISSEMENTS BANCAIRES ET ORGANISMES FINANCIERS HABILITES A EMETTRE DES CAUTIONS DANS LE CADRE DES MARCHES PUBLICS</w:t>
      </w:r>
      <w:bookmarkEnd w:id="176"/>
      <w:bookmarkEnd w:id="181"/>
      <w:bookmarkEnd w:id="182"/>
      <w:bookmarkEnd w:id="183"/>
    </w:p>
    <w:p w14:paraId="01098CAC" w14:textId="77777777" w:rsidR="0090221C" w:rsidRPr="005F5777" w:rsidRDefault="0090221C" w:rsidP="0090221C">
      <w:pPr>
        <w:rPr>
          <w:spacing w:val="32"/>
          <w:sz w:val="36"/>
          <w:szCs w:val="36"/>
        </w:rPr>
      </w:pPr>
    </w:p>
    <w:p w14:paraId="666648EC" w14:textId="77777777" w:rsidR="0090221C" w:rsidRDefault="0090221C" w:rsidP="0090221C">
      <w:pPr>
        <w:rPr>
          <w:spacing w:val="32"/>
        </w:rPr>
      </w:pPr>
    </w:p>
    <w:p w14:paraId="7D08668A" w14:textId="77777777" w:rsidR="0090221C" w:rsidRDefault="0090221C" w:rsidP="0090221C">
      <w:pPr>
        <w:rPr>
          <w:spacing w:val="32"/>
        </w:rPr>
      </w:pPr>
    </w:p>
    <w:p w14:paraId="4652BB83" w14:textId="77777777" w:rsidR="0090221C" w:rsidRDefault="0090221C" w:rsidP="0090221C">
      <w:pPr>
        <w:rPr>
          <w:spacing w:val="32"/>
        </w:rPr>
      </w:pPr>
    </w:p>
    <w:p w14:paraId="6EF06256" w14:textId="77777777" w:rsidR="0090221C" w:rsidRDefault="0090221C" w:rsidP="0090221C">
      <w:pPr>
        <w:spacing w:after="200" w:line="276" w:lineRule="auto"/>
        <w:rPr>
          <w:spacing w:val="32"/>
        </w:rPr>
      </w:pPr>
      <w:r>
        <w:rPr>
          <w:spacing w:val="32"/>
        </w:rPr>
        <w:br w:type="page"/>
      </w:r>
    </w:p>
    <w:p w14:paraId="16F95D9A" w14:textId="77777777" w:rsidR="0090221C" w:rsidRDefault="0090221C" w:rsidP="0090221C">
      <w:pPr>
        <w:tabs>
          <w:tab w:val="left" w:pos="4180"/>
          <w:tab w:val="left" w:pos="5700"/>
          <w:tab w:val="left" w:pos="6920"/>
        </w:tabs>
        <w:suppressAutoHyphens/>
        <w:spacing w:after="60" w:line="276" w:lineRule="auto"/>
        <w:jc w:val="center"/>
        <w:textAlignment w:val="baseline"/>
        <w:rPr>
          <w:b/>
          <w:bCs/>
          <w:iCs/>
          <w:szCs w:val="24"/>
        </w:rPr>
      </w:pPr>
      <w:r>
        <w:rPr>
          <w:b/>
          <w:bCs/>
          <w:iCs/>
          <w:szCs w:val="24"/>
        </w:rPr>
        <w:lastRenderedPageBreak/>
        <w:t>LISTES DES ETABLISSEMENTS BANCAIRES ET ORGANISMES FINANCIERS AUTORISES A EMETTRE DES CAUTIONS DANS LE CADRE DES MARCHES PUBLICS</w:t>
      </w:r>
    </w:p>
    <w:p w14:paraId="7788A732" w14:textId="77777777" w:rsidR="0090221C" w:rsidRDefault="0090221C" w:rsidP="0090221C">
      <w:pPr>
        <w:tabs>
          <w:tab w:val="left" w:pos="4180"/>
          <w:tab w:val="left" w:pos="5700"/>
          <w:tab w:val="left" w:pos="6920"/>
        </w:tabs>
        <w:suppressAutoHyphens/>
        <w:spacing w:after="60" w:line="276" w:lineRule="auto"/>
        <w:jc w:val="center"/>
        <w:textAlignment w:val="baseline"/>
        <w:rPr>
          <w:b/>
          <w:bCs/>
          <w:iCs/>
          <w:szCs w:val="24"/>
        </w:rPr>
      </w:pPr>
    </w:p>
    <w:p w14:paraId="50832997" w14:textId="77777777" w:rsidR="0090221C" w:rsidRDefault="0090221C" w:rsidP="0090221C">
      <w:pPr>
        <w:tabs>
          <w:tab w:val="left" w:pos="4180"/>
          <w:tab w:val="left" w:pos="5700"/>
          <w:tab w:val="left" w:pos="6920"/>
        </w:tabs>
        <w:suppressAutoHyphens/>
        <w:spacing w:after="60" w:line="276" w:lineRule="auto"/>
        <w:textAlignment w:val="baseline"/>
        <w:rPr>
          <w:b/>
          <w:bCs/>
          <w:iCs/>
          <w:sz w:val="2"/>
          <w:szCs w:val="2"/>
        </w:rPr>
      </w:pPr>
    </w:p>
    <w:p w14:paraId="52DF6C95" w14:textId="77777777" w:rsidR="0090221C" w:rsidRDefault="0090221C" w:rsidP="0090221C">
      <w:pPr>
        <w:tabs>
          <w:tab w:val="left" w:pos="4180"/>
          <w:tab w:val="left" w:pos="5700"/>
          <w:tab w:val="left" w:pos="6920"/>
        </w:tabs>
        <w:suppressAutoHyphens/>
        <w:spacing w:after="60" w:line="276" w:lineRule="auto"/>
        <w:textAlignment w:val="baseline"/>
        <w:rPr>
          <w:b/>
          <w:bCs/>
          <w:iCs/>
          <w:szCs w:val="24"/>
        </w:rPr>
      </w:pPr>
      <w:r>
        <w:rPr>
          <w:b/>
          <w:bCs/>
          <w:iCs/>
          <w:szCs w:val="24"/>
        </w:rPr>
        <w:t>I- BANQUES</w:t>
      </w:r>
    </w:p>
    <w:p w14:paraId="60556B17" w14:textId="77777777" w:rsidR="0090221C" w:rsidRPr="0090221C" w:rsidRDefault="0090221C">
      <w:pPr>
        <w:numPr>
          <w:ilvl w:val="0"/>
          <w:numId w:val="93"/>
        </w:numPr>
        <w:tabs>
          <w:tab w:val="left" w:pos="4180"/>
          <w:tab w:val="left" w:pos="5700"/>
          <w:tab w:val="left" w:pos="6920"/>
        </w:tabs>
        <w:suppressAutoHyphens/>
        <w:ind w:left="714" w:hanging="357"/>
        <w:jc w:val="both"/>
        <w:textAlignment w:val="baseline"/>
        <w:rPr>
          <w:bCs/>
          <w:iCs/>
          <w:szCs w:val="24"/>
          <w:lang w:val="en-US"/>
        </w:rPr>
      </w:pPr>
      <w:r w:rsidRPr="0090221C">
        <w:rPr>
          <w:bCs/>
          <w:iCs/>
          <w:szCs w:val="24"/>
          <w:lang w:val="en-US"/>
        </w:rPr>
        <w:t>Access Bank Cameroon, BP : 6 000 Yaoundé ;</w:t>
      </w:r>
    </w:p>
    <w:p w14:paraId="47FA3ED3" w14:textId="77777777" w:rsidR="0090221C" w:rsidRPr="0090221C" w:rsidRDefault="0090221C">
      <w:pPr>
        <w:numPr>
          <w:ilvl w:val="0"/>
          <w:numId w:val="93"/>
        </w:numPr>
        <w:tabs>
          <w:tab w:val="left" w:pos="4180"/>
          <w:tab w:val="left" w:pos="5700"/>
          <w:tab w:val="left" w:pos="6920"/>
        </w:tabs>
        <w:suppressAutoHyphens/>
        <w:ind w:left="714" w:hanging="357"/>
        <w:jc w:val="both"/>
        <w:textAlignment w:val="baseline"/>
        <w:rPr>
          <w:bCs/>
          <w:iCs/>
          <w:szCs w:val="24"/>
          <w:lang w:val="en-US"/>
        </w:rPr>
      </w:pPr>
      <w:r w:rsidRPr="0090221C">
        <w:rPr>
          <w:bCs/>
          <w:iCs/>
          <w:szCs w:val="24"/>
          <w:lang w:val="en-US"/>
        </w:rPr>
        <w:t>Afriland First Bank (AFB), BP : 11 834 Yaoundé ;</w:t>
      </w:r>
    </w:p>
    <w:p w14:paraId="66490CF3"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lang w:val="pt-PT"/>
        </w:rPr>
      </w:pPr>
      <w:r>
        <w:rPr>
          <w:bCs/>
          <w:iCs/>
          <w:szCs w:val="24"/>
          <w:lang w:val="pt-PT"/>
        </w:rPr>
        <w:t>Banco Nacional de Guinea Equatorial (BANGE), Yaoundé ;</w:t>
      </w:r>
    </w:p>
    <w:p w14:paraId="1B82C07D"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rPr>
      </w:pPr>
      <w:r>
        <w:rPr>
          <w:bCs/>
          <w:iCs/>
          <w:szCs w:val="24"/>
        </w:rPr>
        <w:t>Banque Atlantique Cameroun (BACM), BP : 2 933 Douala ;</w:t>
      </w:r>
    </w:p>
    <w:p w14:paraId="021F38B5"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rPr>
      </w:pPr>
      <w:r>
        <w:rPr>
          <w:bCs/>
          <w:iCs/>
          <w:szCs w:val="24"/>
        </w:rPr>
        <w:t>Banque Camerounaise des Petites et Moyennes Entreprises (BC-PME), Yaoundé ;</w:t>
      </w:r>
    </w:p>
    <w:p w14:paraId="02CF1B33"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rPr>
      </w:pPr>
      <w:r>
        <w:rPr>
          <w:bCs/>
          <w:iCs/>
          <w:szCs w:val="24"/>
        </w:rPr>
        <w:t>Banque Gabonaise pour le Financement International (BGFI BANK), BP : 12 962 Douala ;</w:t>
      </w:r>
    </w:p>
    <w:p w14:paraId="5E5323C8"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rPr>
      </w:pPr>
      <w:r>
        <w:rPr>
          <w:bCs/>
          <w:iCs/>
          <w:szCs w:val="24"/>
        </w:rPr>
        <w:t>Banque Internationale du Cameroun pour l’Epargne et le Crédit (BICEC), BP : 1 925 Douala ;</w:t>
      </w:r>
    </w:p>
    <w:p w14:paraId="36909F98"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rPr>
      </w:pPr>
      <w:r>
        <w:rPr>
          <w:bCs/>
          <w:iCs/>
          <w:szCs w:val="24"/>
        </w:rPr>
        <w:t>CITI Bank, BP : 4 571 Douala ;</w:t>
      </w:r>
    </w:p>
    <w:p w14:paraId="65476AA6" w14:textId="77777777" w:rsidR="0090221C" w:rsidRPr="0090221C" w:rsidRDefault="0090221C">
      <w:pPr>
        <w:numPr>
          <w:ilvl w:val="0"/>
          <w:numId w:val="93"/>
        </w:numPr>
        <w:tabs>
          <w:tab w:val="left" w:pos="4180"/>
          <w:tab w:val="left" w:pos="5700"/>
          <w:tab w:val="left" w:pos="6920"/>
        </w:tabs>
        <w:suppressAutoHyphens/>
        <w:ind w:left="714" w:hanging="357"/>
        <w:jc w:val="both"/>
        <w:textAlignment w:val="baseline"/>
        <w:rPr>
          <w:bCs/>
          <w:iCs/>
          <w:szCs w:val="24"/>
          <w:lang w:val="en-US"/>
        </w:rPr>
      </w:pPr>
      <w:r w:rsidRPr="0090221C">
        <w:rPr>
          <w:bCs/>
          <w:iCs/>
          <w:szCs w:val="24"/>
          <w:lang w:val="en-US"/>
        </w:rPr>
        <w:t>Commercial Bank of Cameroon (CBC), BP : 4 004 Douala ;</w:t>
      </w:r>
    </w:p>
    <w:p w14:paraId="7FD359BD"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rPr>
      </w:pPr>
      <w:r>
        <w:rPr>
          <w:bCs/>
          <w:iCs/>
          <w:szCs w:val="24"/>
        </w:rPr>
        <w:t>Crédit Communautaire d’Afrique-Bank (CCA-BANK), BP : 30 388 Yaoundé ;</w:t>
      </w:r>
    </w:p>
    <w:p w14:paraId="6A269607"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lang w:val="pt-PT"/>
        </w:rPr>
      </w:pPr>
      <w:r>
        <w:rPr>
          <w:bCs/>
          <w:iCs/>
          <w:szCs w:val="24"/>
          <w:lang w:val="pt-PT"/>
        </w:rPr>
        <w:t>ECOBANK Cameroon (ECOBANK), BP : 582 Douala ;</w:t>
      </w:r>
    </w:p>
    <w:p w14:paraId="655679CF"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rPr>
      </w:pPr>
      <w:r>
        <w:rPr>
          <w:bCs/>
          <w:iCs/>
          <w:szCs w:val="24"/>
        </w:rPr>
        <w:t>La Régionale Bank, BP : 30 145 Yaoundé ;</w:t>
      </w:r>
    </w:p>
    <w:p w14:paraId="418BF049" w14:textId="77777777" w:rsidR="0090221C" w:rsidRPr="0090221C" w:rsidRDefault="0090221C">
      <w:pPr>
        <w:numPr>
          <w:ilvl w:val="0"/>
          <w:numId w:val="93"/>
        </w:numPr>
        <w:tabs>
          <w:tab w:val="left" w:pos="4180"/>
          <w:tab w:val="left" w:pos="5700"/>
          <w:tab w:val="left" w:pos="6920"/>
        </w:tabs>
        <w:suppressAutoHyphens/>
        <w:ind w:left="714" w:hanging="357"/>
        <w:jc w:val="both"/>
        <w:textAlignment w:val="baseline"/>
        <w:rPr>
          <w:bCs/>
          <w:iCs/>
          <w:szCs w:val="24"/>
          <w:lang w:val="en-US"/>
        </w:rPr>
      </w:pPr>
      <w:r w:rsidRPr="0090221C">
        <w:rPr>
          <w:bCs/>
          <w:iCs/>
          <w:szCs w:val="24"/>
          <w:lang w:val="en-US"/>
        </w:rPr>
        <w:t>National Financial Credit Bank (NFC -Bank), BP : 6 578 Yaoundé ;</w:t>
      </w:r>
    </w:p>
    <w:p w14:paraId="308E048D"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rPr>
      </w:pPr>
      <w:r>
        <w:rPr>
          <w:bCs/>
          <w:iCs/>
          <w:szCs w:val="24"/>
        </w:rPr>
        <w:t>Société Commerciale de Banque-Cameroun (SCB-Cameroun), BP : 300 Douala ;</w:t>
      </w:r>
    </w:p>
    <w:p w14:paraId="53515B81"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rPr>
      </w:pPr>
      <w:r>
        <w:rPr>
          <w:bCs/>
          <w:iCs/>
          <w:szCs w:val="24"/>
        </w:rPr>
        <w:t>Société Générale Cameroun (SGC), BP : 4 042 Douala ;</w:t>
      </w:r>
    </w:p>
    <w:p w14:paraId="73304C3C" w14:textId="77777777" w:rsidR="0090221C" w:rsidRPr="0090221C" w:rsidRDefault="0090221C">
      <w:pPr>
        <w:numPr>
          <w:ilvl w:val="0"/>
          <w:numId w:val="93"/>
        </w:numPr>
        <w:tabs>
          <w:tab w:val="left" w:pos="4180"/>
          <w:tab w:val="left" w:pos="5700"/>
          <w:tab w:val="left" w:pos="6920"/>
        </w:tabs>
        <w:suppressAutoHyphens/>
        <w:ind w:left="714" w:hanging="357"/>
        <w:jc w:val="both"/>
        <w:textAlignment w:val="baseline"/>
        <w:rPr>
          <w:bCs/>
          <w:iCs/>
          <w:szCs w:val="24"/>
          <w:lang w:val="en-US"/>
        </w:rPr>
      </w:pPr>
      <w:r w:rsidRPr="0090221C">
        <w:rPr>
          <w:bCs/>
          <w:iCs/>
          <w:szCs w:val="24"/>
          <w:lang w:val="en-US"/>
        </w:rPr>
        <w:t>Standard Chartered Bank Cameroon (SCBC), BP : 1 784 Douala ;</w:t>
      </w:r>
    </w:p>
    <w:p w14:paraId="1EE99AFA" w14:textId="77777777" w:rsidR="0090221C" w:rsidRPr="0090221C" w:rsidRDefault="0090221C">
      <w:pPr>
        <w:numPr>
          <w:ilvl w:val="0"/>
          <w:numId w:val="93"/>
        </w:numPr>
        <w:tabs>
          <w:tab w:val="left" w:pos="4180"/>
          <w:tab w:val="left" w:pos="5700"/>
          <w:tab w:val="left" w:pos="6920"/>
        </w:tabs>
        <w:suppressAutoHyphens/>
        <w:ind w:left="714" w:hanging="357"/>
        <w:jc w:val="both"/>
        <w:textAlignment w:val="baseline"/>
        <w:rPr>
          <w:bCs/>
          <w:iCs/>
          <w:szCs w:val="24"/>
          <w:lang w:val="en-US"/>
        </w:rPr>
      </w:pPr>
      <w:r w:rsidRPr="0090221C">
        <w:rPr>
          <w:bCs/>
          <w:iCs/>
          <w:szCs w:val="24"/>
          <w:lang w:val="en-US"/>
        </w:rPr>
        <w:t>Union Bank of Cameroon, (UBC), BP : 15 569 Douala ;</w:t>
      </w:r>
    </w:p>
    <w:p w14:paraId="02EB21FF"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lang w:val="pt-PT"/>
        </w:rPr>
      </w:pPr>
      <w:r>
        <w:rPr>
          <w:bCs/>
          <w:iCs/>
          <w:szCs w:val="24"/>
          <w:lang w:val="pt-PT"/>
        </w:rPr>
        <w:t>United Bank for Africa (UBA), BP : 2 088 Douala.</w:t>
      </w:r>
    </w:p>
    <w:p w14:paraId="1183D775" w14:textId="77777777" w:rsidR="0090221C" w:rsidRDefault="0090221C" w:rsidP="0090221C">
      <w:pPr>
        <w:tabs>
          <w:tab w:val="left" w:pos="4180"/>
          <w:tab w:val="left" w:pos="5700"/>
          <w:tab w:val="left" w:pos="6920"/>
        </w:tabs>
        <w:suppressAutoHyphens/>
        <w:textAlignment w:val="baseline"/>
        <w:rPr>
          <w:bCs/>
          <w:iCs/>
          <w:szCs w:val="24"/>
          <w:lang w:val="pt-PT"/>
        </w:rPr>
      </w:pPr>
    </w:p>
    <w:p w14:paraId="09ED503E" w14:textId="77777777" w:rsidR="0090221C" w:rsidRDefault="0090221C" w:rsidP="0090221C">
      <w:pPr>
        <w:tabs>
          <w:tab w:val="left" w:pos="4180"/>
          <w:tab w:val="left" w:pos="5700"/>
          <w:tab w:val="left" w:pos="6920"/>
        </w:tabs>
        <w:suppressAutoHyphens/>
        <w:spacing w:after="60" w:line="276" w:lineRule="auto"/>
        <w:textAlignment w:val="baseline"/>
        <w:rPr>
          <w:b/>
          <w:bCs/>
          <w:iCs/>
          <w:szCs w:val="24"/>
        </w:rPr>
      </w:pPr>
      <w:r>
        <w:rPr>
          <w:b/>
          <w:bCs/>
          <w:iCs/>
          <w:szCs w:val="24"/>
        </w:rPr>
        <w:t>II- Compagnies d’assurances</w:t>
      </w:r>
    </w:p>
    <w:p w14:paraId="702C0F7F"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rPr>
      </w:pPr>
      <w:r>
        <w:rPr>
          <w:bCs/>
          <w:iCs/>
          <w:szCs w:val="24"/>
        </w:rPr>
        <w:t>Activa Assurances, BP : 12 970 Douala ;</w:t>
      </w:r>
    </w:p>
    <w:p w14:paraId="655B6515"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rPr>
      </w:pPr>
      <w:r>
        <w:rPr>
          <w:bCs/>
          <w:iCs/>
          <w:szCs w:val="24"/>
        </w:rPr>
        <w:t>AREA Assurances S.A, BP : 15 584 Douala ;</w:t>
      </w:r>
    </w:p>
    <w:p w14:paraId="7E41D0D5"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rPr>
      </w:pPr>
      <w:r>
        <w:rPr>
          <w:bCs/>
          <w:iCs/>
          <w:szCs w:val="24"/>
        </w:rPr>
        <w:t>Atlantique Assurances Cameroun IARDT, BP :3 073 Douala ;</w:t>
      </w:r>
    </w:p>
    <w:p w14:paraId="3DF58566"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rPr>
      </w:pPr>
      <w:r>
        <w:rPr>
          <w:bCs/>
          <w:iCs/>
          <w:szCs w:val="24"/>
        </w:rPr>
        <w:t>Chanas Assurances S.A, BP : 109 Douala ;</w:t>
      </w:r>
    </w:p>
    <w:p w14:paraId="0F0B6403"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lang w:val="pt-PT"/>
        </w:rPr>
      </w:pPr>
      <w:r>
        <w:rPr>
          <w:bCs/>
          <w:iCs/>
          <w:szCs w:val="24"/>
          <w:lang w:val="pt-PT"/>
        </w:rPr>
        <w:t>CPA S.A., BP: 54 Douala ;</w:t>
      </w:r>
    </w:p>
    <w:p w14:paraId="43088548"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rPr>
      </w:pPr>
      <w:r>
        <w:rPr>
          <w:bCs/>
          <w:iCs/>
          <w:szCs w:val="24"/>
        </w:rPr>
        <w:t>NSIA Assurances S.A., BP : 2 759 Douala ;</w:t>
      </w:r>
    </w:p>
    <w:p w14:paraId="38EDEBDB" w14:textId="77777777" w:rsidR="0090221C" w:rsidRPr="0090221C" w:rsidRDefault="0090221C">
      <w:pPr>
        <w:numPr>
          <w:ilvl w:val="0"/>
          <w:numId w:val="93"/>
        </w:numPr>
        <w:tabs>
          <w:tab w:val="left" w:pos="4180"/>
          <w:tab w:val="left" w:pos="5700"/>
          <w:tab w:val="left" w:pos="6920"/>
        </w:tabs>
        <w:suppressAutoHyphens/>
        <w:ind w:left="714" w:hanging="357"/>
        <w:jc w:val="both"/>
        <w:textAlignment w:val="baseline"/>
        <w:rPr>
          <w:bCs/>
          <w:iCs/>
          <w:szCs w:val="24"/>
          <w:lang w:val="en-US"/>
        </w:rPr>
      </w:pPr>
      <w:r w:rsidRPr="0090221C">
        <w:rPr>
          <w:bCs/>
          <w:iCs/>
          <w:szCs w:val="24"/>
          <w:lang w:val="en-US"/>
        </w:rPr>
        <w:t>PRO ASSUR S.A, BP : 5 963 Douala ;</w:t>
      </w:r>
    </w:p>
    <w:p w14:paraId="1A7DFC17"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rPr>
      </w:pPr>
      <w:r>
        <w:rPr>
          <w:bCs/>
          <w:iCs/>
          <w:szCs w:val="24"/>
        </w:rPr>
        <w:t>Prudential Bénéficial General Insurance S.A, BP: 2 328 Douala ;</w:t>
      </w:r>
    </w:p>
    <w:p w14:paraId="6E3CB56D"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rPr>
      </w:pPr>
      <w:r>
        <w:rPr>
          <w:bCs/>
          <w:iCs/>
          <w:szCs w:val="24"/>
        </w:rPr>
        <w:t>ROYAL ONYX Insurance Cie, BP : 12 230 Douala ;</w:t>
      </w:r>
    </w:p>
    <w:p w14:paraId="2A0903D8"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rPr>
      </w:pPr>
      <w:r>
        <w:rPr>
          <w:bCs/>
          <w:iCs/>
          <w:szCs w:val="24"/>
        </w:rPr>
        <w:t>SAAR S.A, B.P. 1011 Douala ;</w:t>
      </w:r>
    </w:p>
    <w:p w14:paraId="36E54904"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rPr>
      </w:pPr>
      <w:r>
        <w:rPr>
          <w:bCs/>
          <w:iCs/>
          <w:szCs w:val="24"/>
        </w:rPr>
        <w:t>SANLAM Assurances Cameroun, BP: 12 125 Douala ;</w:t>
      </w:r>
    </w:p>
    <w:p w14:paraId="152EE63D"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rPr>
      </w:pPr>
      <w:r>
        <w:rPr>
          <w:bCs/>
          <w:iCs/>
          <w:szCs w:val="24"/>
        </w:rPr>
        <w:t>ZENITHE Insurance, BP : 1 540 Douala.</w:t>
      </w:r>
    </w:p>
    <w:p w14:paraId="3BCDA323" w14:textId="64FF3C22" w:rsidR="004F1EE8" w:rsidRDefault="004F1EE8">
      <w:pPr>
        <w:numPr>
          <w:ilvl w:val="0"/>
          <w:numId w:val="93"/>
        </w:numPr>
        <w:tabs>
          <w:tab w:val="left" w:pos="4180"/>
          <w:tab w:val="left" w:pos="5700"/>
          <w:tab w:val="left" w:pos="6920"/>
        </w:tabs>
        <w:suppressAutoHyphens/>
        <w:ind w:left="714" w:hanging="357"/>
        <w:jc w:val="both"/>
        <w:textAlignment w:val="baseline"/>
        <w:rPr>
          <w:bCs/>
          <w:iCs/>
          <w:szCs w:val="24"/>
        </w:rPr>
      </w:pPr>
      <w:r>
        <w:rPr>
          <w:bCs/>
          <w:iCs/>
          <w:szCs w:val="24"/>
        </w:rPr>
        <w:t>LD ASSURANCES</w:t>
      </w:r>
    </w:p>
    <w:p w14:paraId="43436616" w14:textId="77777777" w:rsidR="0090221C" w:rsidRDefault="0090221C" w:rsidP="0090221C">
      <w:pPr>
        <w:tabs>
          <w:tab w:val="left" w:pos="4180"/>
          <w:tab w:val="left" w:pos="5700"/>
          <w:tab w:val="left" w:pos="6920"/>
        </w:tabs>
        <w:suppressAutoHyphens/>
        <w:spacing w:after="60" w:line="276" w:lineRule="auto"/>
        <w:textAlignment w:val="baseline"/>
        <w:rPr>
          <w:bCs/>
          <w:i/>
          <w:iCs/>
          <w:szCs w:val="24"/>
        </w:rPr>
      </w:pPr>
      <w:r>
        <w:rPr>
          <w:bCs/>
          <w:i/>
          <w:iCs/>
          <w:szCs w:val="24"/>
        </w:rPr>
        <w:t xml:space="preserve">. </w:t>
      </w:r>
    </w:p>
    <w:p w14:paraId="0BB02F1D" w14:textId="77777777" w:rsidR="0090221C" w:rsidRDefault="0090221C" w:rsidP="0090221C"/>
    <w:p w14:paraId="010C2C34" w14:textId="77777777" w:rsidR="0090221C" w:rsidRDefault="0090221C" w:rsidP="0090221C"/>
    <w:p w14:paraId="51C86EE9" w14:textId="77777777" w:rsidR="002A63BB" w:rsidRPr="004A0568" w:rsidRDefault="002A63BB" w:rsidP="008F2EED">
      <w:pPr>
        <w:ind w:left="707"/>
        <w:rPr>
          <w:rFonts w:ascii="Times New Roman" w:hAnsi="Times New Roman" w:cs="Times New Roman"/>
          <w:b/>
          <w:sz w:val="24"/>
          <w:szCs w:val="24"/>
        </w:rPr>
      </w:pPr>
    </w:p>
    <w:sectPr w:rsidR="002A63BB" w:rsidRPr="004A0568" w:rsidSect="005F5777">
      <w:footerReference w:type="default" r:id="rId67"/>
      <w:pgSz w:w="11910" w:h="16850"/>
      <w:pgMar w:top="851" w:right="851" w:bottom="851" w:left="851" w:header="0" w:footer="652"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3D050" w14:textId="77777777" w:rsidR="00055838" w:rsidRDefault="00055838">
      <w:r>
        <w:separator/>
      </w:r>
    </w:p>
  </w:endnote>
  <w:endnote w:type="continuationSeparator" w:id="0">
    <w:p w14:paraId="3E58D1B2" w14:textId="77777777" w:rsidR="00055838" w:rsidRDefault="00055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stleTLig">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ill Sans MT">
    <w:panose1 w:val="020B0502020104020203"/>
    <w:charset w:val="00"/>
    <w:family w:val="swiss"/>
    <w:pitch w:val="variable"/>
    <w:sig w:usb0="00000007" w:usb1="00000000" w:usb2="00000000" w:usb3="00000000" w:csb0="00000003" w:csb1="00000000"/>
  </w:font>
  <w:font w:name="Corbel">
    <w:panose1 w:val="020B0503020204020204"/>
    <w:charset w:val="00"/>
    <w:family w:val="swiss"/>
    <w:pitch w:val="variable"/>
    <w:sig w:usb0="A00002EF" w:usb1="4000A44B" w:usb2="00000000" w:usb3="00000000" w:csb0="0000019F" w:csb1="00000000"/>
  </w:font>
  <w:font w:name="Broadband ICG">
    <w:altName w:val="Times New Roman"/>
    <w:panose1 w:val="00000000000000000000"/>
    <w:charset w:val="00"/>
    <w:family w:val="auto"/>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Balloon Extra">
    <w:altName w:val="Times New Roman"/>
    <w:panose1 w:val="00000000000000000000"/>
    <w:charset w:val="00"/>
    <w:family w:val="auto"/>
    <w:notTrueType/>
    <w:pitch w:val="variable"/>
    <w:sig w:usb0="00000003" w:usb1="00000000" w:usb2="00000000" w:usb3="00000000" w:csb0="00000001" w:csb1="00000000"/>
  </w:font>
  <w:font w:name="African">
    <w:altName w:val="Times New Roman"/>
    <w:panose1 w:val="00000000000000000000"/>
    <w:charset w:val="00"/>
    <w:family w:val="auto"/>
    <w:notTrueType/>
    <w:pitch w:val="variable"/>
    <w:sig w:usb0="00000003" w:usb1="00000000" w:usb2="00000000" w:usb3="00000000" w:csb0="00000001" w:csb1="00000000"/>
  </w:font>
  <w:font w:name="Zurich XBlk BT">
    <w:altName w:val="Arial Black"/>
    <w:panose1 w:val="00000000000000000000"/>
    <w:charset w:val="00"/>
    <w:family w:val="swiss"/>
    <w:notTrueType/>
    <w:pitch w:val="variable"/>
    <w:sig w:usb0="00000003" w:usb1="00000000" w:usb2="00000000" w:usb3="00000000" w:csb0="00000001" w:csb1="00000000"/>
  </w:font>
  <w:font w:name="BinnerD">
    <w:panose1 w:val="00000000000000000000"/>
    <w:charset w:val="00"/>
    <w:family w:val="swiss"/>
    <w:notTrueType/>
    <w:pitch w:val="variable"/>
    <w:sig w:usb0="00000003" w:usb1="00000000" w:usb2="00000000" w:usb3="00000000" w:csb0="00000001" w:csb1="00000000"/>
  </w:font>
  <w:font w:name="AvantGarde Md BT">
    <w:panose1 w:val="00000000000000000000"/>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auhaus 93">
    <w:panose1 w:val="04030905020B02020C02"/>
    <w:charset w:val="00"/>
    <w:family w:val="decorative"/>
    <w:pitch w:val="variable"/>
    <w:sig w:usb0="00000003" w:usb1="00000000" w:usb2="00000000" w:usb3="00000000" w:csb0="00000001" w:csb1="00000000"/>
  </w:font>
  <w:font w:name="AlbertaExtralight">
    <w:altName w:val="Courier New"/>
    <w:panose1 w:val="00000000000000000000"/>
    <w:charset w:val="00"/>
    <w:family w:val="swiss"/>
    <w:notTrueType/>
    <w:pitch w:val="variable"/>
    <w:sig w:usb0="00000003" w:usb1="00000000" w:usb2="00000000" w:usb3="00000000" w:csb0="00000001" w:csb1="00000000"/>
  </w:font>
  <w:font w:name="Traffic">
    <w:altName w:val="Bauhaus 93"/>
    <w:panose1 w:val="00000000000000000000"/>
    <w:charset w:val="00"/>
    <w:family w:val="decorative"/>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G Omega">
    <w:panose1 w:val="00000000000000000000"/>
    <w:charset w:val="00"/>
    <w:family w:val="swiss"/>
    <w:notTrueType/>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Helvetica-Narrow">
    <w:altName w:val="Helvetica Narrow"/>
    <w:panose1 w:val="00000000000000000000"/>
    <w:charset w:val="00"/>
    <w:family w:val="swiss"/>
    <w:notTrueType/>
    <w:pitch w:val="default"/>
    <w:sig w:usb0="00000003" w:usb1="00000000" w:usb2="00000000" w:usb3="00000000" w:csb0="00000001" w:csb1="00000000"/>
  </w:font>
  <w:font w:name="ZapfDingbats">
    <w:altName w:val="Zapf Dingbats"/>
    <w:panose1 w:val="00000000000000000000"/>
    <w:charset w:val="00"/>
    <w:family w:val="decorative"/>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DejaVu Sans">
    <w:charset w:val="80"/>
    <w:family w:val="auto"/>
    <w:pitch w:val="variable"/>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687" w:usb1="00000013" w:usb2="00000000" w:usb3="00000000" w:csb0="0000009F" w:csb1="00000000"/>
  </w:font>
  <w:font w:name="Liberation Serif">
    <w:panose1 w:val="00000000000000000000"/>
    <w:charset w:val="00"/>
    <w:family w:val="auto"/>
    <w:notTrueType/>
    <w:pitch w:val="default"/>
    <w:sig w:usb0="00000003" w:usb1="00000000" w:usb2="00000000" w:usb3="00000000" w:csb0="00000001" w:csb1="00000000"/>
  </w:font>
  <w:font w:name="KGMEHI+Verdana">
    <w:altName w:val="Verdana"/>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447020"/>
      <w:docPartObj>
        <w:docPartGallery w:val="Page Numbers (Bottom of Page)"/>
        <w:docPartUnique/>
      </w:docPartObj>
    </w:sdtPr>
    <w:sdtContent>
      <w:p w14:paraId="36A389BF" w14:textId="77777777" w:rsidR="00F80497" w:rsidRDefault="00F80497">
        <w:pPr>
          <w:pStyle w:val="Pieddepage"/>
          <w:jc w:val="center"/>
        </w:pPr>
        <w:r>
          <w:fldChar w:fldCharType="begin"/>
        </w:r>
        <w:r>
          <w:instrText>PAGE   \* MERGEFORMAT</w:instrText>
        </w:r>
        <w:r>
          <w:fldChar w:fldCharType="separate"/>
        </w:r>
        <w:r w:rsidR="00FB1EB3">
          <w:rPr>
            <w:noProof/>
          </w:rPr>
          <w:t>9</w:t>
        </w:r>
        <w:r>
          <w:fldChar w:fldCharType="end"/>
        </w:r>
      </w:p>
    </w:sdtContent>
  </w:sdt>
  <w:p w14:paraId="3AE83F93" w14:textId="77777777" w:rsidR="00F80497" w:rsidRDefault="00F8049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25212" w14:textId="0E8A3A2F" w:rsidR="00F80497" w:rsidRDefault="00F80497">
    <w:pPr>
      <w:pStyle w:val="Corpsdetexte"/>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7D558" w14:textId="77777777" w:rsidR="00055838" w:rsidRDefault="00055838">
      <w:r>
        <w:separator/>
      </w:r>
    </w:p>
  </w:footnote>
  <w:footnote w:type="continuationSeparator" w:id="0">
    <w:p w14:paraId="6860A78E" w14:textId="77777777" w:rsidR="00055838" w:rsidRDefault="00055838">
      <w:r>
        <w:continuationSeparator/>
      </w:r>
    </w:p>
  </w:footnote>
  <w:footnote w:id="1">
    <w:p w14:paraId="41C82796" w14:textId="77777777" w:rsidR="00F80497" w:rsidRDefault="00F80497" w:rsidP="0090221C">
      <w:pPr>
        <w:pStyle w:val="Notedebasdepage"/>
        <w:ind w:left="142" w:hanging="142"/>
      </w:pPr>
      <w:r>
        <w:rPr>
          <w:rStyle w:val="Appelnotedebasdep"/>
        </w:rPr>
        <w:footnoteRef/>
      </w:r>
      <w:r>
        <w:t xml:space="preserve"> Seules les cotations complètes, éligibles  et substantiellement conformes (colonne 4) seront classées ici. Le « Prix de la cotation corrigé » le plus bas recevra la première place, le deuxième plus bas, la seconde place etc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7ECCC2DC"/>
    <w:lvl w:ilvl="0">
      <w:start w:val="1"/>
      <w:numFmt w:val="bullet"/>
      <w:pStyle w:val="Listepuces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8452D42E"/>
    <w:lvl w:ilvl="0">
      <w:start w:val="1"/>
      <w:numFmt w:val="bullet"/>
      <w:pStyle w:val="Listepuces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E876A592"/>
    <w:lvl w:ilvl="0">
      <w:start w:val="1"/>
      <w:numFmt w:val="bullet"/>
      <w:pStyle w:val="Listepuces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712ABD34"/>
    <w:lvl w:ilvl="0">
      <w:start w:val="1"/>
      <w:numFmt w:val="bullet"/>
      <w:pStyle w:val="Listepuces"/>
      <w:lvlText w:val=""/>
      <w:lvlJc w:val="left"/>
      <w:pPr>
        <w:tabs>
          <w:tab w:val="num" w:pos="360"/>
        </w:tabs>
        <w:ind w:left="360" w:hanging="360"/>
      </w:pPr>
      <w:rPr>
        <w:rFonts w:ascii="Symbol" w:hAnsi="Symbol" w:hint="default"/>
      </w:rPr>
    </w:lvl>
  </w:abstractNum>
  <w:abstractNum w:abstractNumId="4" w15:restartNumberingAfterBreak="0">
    <w:nsid w:val="01A710DB"/>
    <w:multiLevelType w:val="hybridMultilevel"/>
    <w:tmpl w:val="91CE22DE"/>
    <w:lvl w:ilvl="0" w:tplc="FCA620D8">
      <w:numFmt w:val="bullet"/>
      <w:lvlText w:val="-"/>
      <w:lvlJc w:val="left"/>
      <w:pPr>
        <w:ind w:left="720" w:hanging="360"/>
      </w:pPr>
      <w:rPr>
        <w:rFonts w:ascii="Calibri" w:eastAsia="Calibri" w:hAnsi="Calibri" w:cs="Calibri" w:hint="default"/>
        <w:color w:val="231F20"/>
        <w:w w:val="108"/>
        <w:sz w:val="16"/>
        <w:szCs w:val="16"/>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033943B6"/>
    <w:multiLevelType w:val="hybridMultilevel"/>
    <w:tmpl w:val="B146573E"/>
    <w:lvl w:ilvl="0" w:tplc="A198F34E">
      <w:start w:val="1"/>
      <w:numFmt w:val="bullet"/>
      <w:lvlText w:val="-"/>
      <w:lvlJc w:val="left"/>
      <w:pPr>
        <w:ind w:left="720" w:hanging="360"/>
      </w:pPr>
      <w:rPr>
        <w:rFonts w:ascii="Calibri" w:eastAsiaTheme="minorEastAsia"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03476DD1"/>
    <w:multiLevelType w:val="hybridMultilevel"/>
    <w:tmpl w:val="71A0A02E"/>
    <w:styleLink w:val="StyleNumros1111"/>
    <w:lvl w:ilvl="0" w:tplc="040C0003">
      <w:start w:val="1"/>
      <w:numFmt w:val="decimal"/>
      <w:lvlText w:val="%1."/>
      <w:lvlJc w:val="left"/>
      <w:pPr>
        <w:tabs>
          <w:tab w:val="num" w:pos="720"/>
        </w:tabs>
        <w:ind w:left="720" w:hanging="360"/>
      </w:p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37C647C"/>
    <w:multiLevelType w:val="hybridMultilevel"/>
    <w:tmpl w:val="D57A5DBC"/>
    <w:styleLink w:val="StyleNumros11"/>
    <w:lvl w:ilvl="0" w:tplc="040C0001">
      <w:start w:val="3"/>
      <w:numFmt w:val="bullet"/>
      <w:lvlText w:val="-"/>
      <w:lvlJc w:val="left"/>
      <w:pPr>
        <w:tabs>
          <w:tab w:val="num" w:pos="435"/>
        </w:tabs>
        <w:ind w:left="435" w:hanging="360"/>
      </w:pPr>
      <w:rPr>
        <w:rFonts w:ascii="Times New Roman" w:eastAsia="Times New Roman" w:hAnsi="Times New Roman" w:cs="Times New Roman" w:hint="default"/>
      </w:rPr>
    </w:lvl>
    <w:lvl w:ilvl="1" w:tplc="040C0003">
      <w:numFmt w:val="bullet"/>
      <w:lvlText w:val=""/>
      <w:lvlJc w:val="left"/>
      <w:pPr>
        <w:tabs>
          <w:tab w:val="num" w:pos="1155"/>
        </w:tabs>
        <w:ind w:left="1155" w:hanging="360"/>
      </w:pPr>
      <w:rPr>
        <w:rFonts w:ascii="Symbol" w:eastAsia="Times New Roman" w:hAnsi="Symbol" w:cs="Times New Roman" w:hint="default"/>
      </w:rPr>
    </w:lvl>
    <w:lvl w:ilvl="2" w:tplc="040C0005">
      <w:start w:val="1"/>
      <w:numFmt w:val="decimal"/>
      <w:lvlText w:val="%3."/>
      <w:lvlJc w:val="left"/>
      <w:pPr>
        <w:tabs>
          <w:tab w:val="num" w:pos="1875"/>
        </w:tabs>
        <w:ind w:left="1875" w:hanging="360"/>
      </w:pPr>
    </w:lvl>
    <w:lvl w:ilvl="3" w:tplc="040C0001">
      <w:start w:val="1"/>
      <w:numFmt w:val="bullet"/>
      <w:lvlText w:val=""/>
      <w:lvlJc w:val="left"/>
      <w:pPr>
        <w:tabs>
          <w:tab w:val="num" w:pos="2595"/>
        </w:tabs>
        <w:ind w:left="2595" w:hanging="360"/>
      </w:pPr>
      <w:rPr>
        <w:rFonts w:ascii="Symbol" w:hAnsi="Symbol" w:hint="default"/>
      </w:rPr>
    </w:lvl>
    <w:lvl w:ilvl="4" w:tplc="040C0003">
      <w:start w:val="1"/>
      <w:numFmt w:val="bullet"/>
      <w:lvlText w:val="o"/>
      <w:lvlJc w:val="left"/>
      <w:pPr>
        <w:tabs>
          <w:tab w:val="num" w:pos="3315"/>
        </w:tabs>
        <w:ind w:left="3315" w:hanging="360"/>
      </w:pPr>
      <w:rPr>
        <w:rFonts w:ascii="Courier New" w:hAnsi="Courier New" w:cs="Times New Roman" w:hint="default"/>
      </w:rPr>
    </w:lvl>
    <w:lvl w:ilvl="5" w:tplc="040C0005">
      <w:start w:val="1"/>
      <w:numFmt w:val="bullet"/>
      <w:lvlText w:val=""/>
      <w:lvlJc w:val="left"/>
      <w:pPr>
        <w:tabs>
          <w:tab w:val="num" w:pos="4035"/>
        </w:tabs>
        <w:ind w:left="4035" w:hanging="360"/>
      </w:pPr>
      <w:rPr>
        <w:rFonts w:ascii="Wingdings" w:hAnsi="Wingdings" w:hint="default"/>
      </w:rPr>
    </w:lvl>
    <w:lvl w:ilvl="6" w:tplc="040C0001">
      <w:start w:val="1"/>
      <w:numFmt w:val="bullet"/>
      <w:lvlText w:val=""/>
      <w:lvlJc w:val="left"/>
      <w:pPr>
        <w:tabs>
          <w:tab w:val="num" w:pos="4755"/>
        </w:tabs>
        <w:ind w:left="4755" w:hanging="360"/>
      </w:pPr>
      <w:rPr>
        <w:rFonts w:ascii="Symbol" w:hAnsi="Symbol" w:hint="default"/>
      </w:rPr>
    </w:lvl>
    <w:lvl w:ilvl="7" w:tplc="040C0003">
      <w:start w:val="1"/>
      <w:numFmt w:val="bullet"/>
      <w:lvlText w:val="o"/>
      <w:lvlJc w:val="left"/>
      <w:pPr>
        <w:tabs>
          <w:tab w:val="num" w:pos="5475"/>
        </w:tabs>
        <w:ind w:left="5475" w:hanging="360"/>
      </w:pPr>
      <w:rPr>
        <w:rFonts w:ascii="Courier New" w:hAnsi="Courier New" w:cs="Times New Roman" w:hint="default"/>
      </w:rPr>
    </w:lvl>
    <w:lvl w:ilvl="8" w:tplc="040C0005">
      <w:start w:val="1"/>
      <w:numFmt w:val="bullet"/>
      <w:lvlText w:val=""/>
      <w:lvlJc w:val="left"/>
      <w:pPr>
        <w:tabs>
          <w:tab w:val="num" w:pos="6195"/>
        </w:tabs>
        <w:ind w:left="6195" w:hanging="360"/>
      </w:pPr>
      <w:rPr>
        <w:rFonts w:ascii="Wingdings" w:hAnsi="Wingdings" w:hint="default"/>
      </w:rPr>
    </w:lvl>
  </w:abstractNum>
  <w:abstractNum w:abstractNumId="8" w15:restartNumberingAfterBreak="0">
    <w:nsid w:val="03AA32F0"/>
    <w:multiLevelType w:val="hybridMultilevel"/>
    <w:tmpl w:val="A85EBB5A"/>
    <w:lvl w:ilvl="0" w:tplc="06D8060C">
      <w:start w:val="1"/>
      <w:numFmt w:val="decimal"/>
      <w:lvlText w:val="%1)"/>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F88CF10">
      <w:start w:val="1"/>
      <w:numFmt w:val="lowerLetter"/>
      <w:lvlText w:val="%2"/>
      <w:lvlJc w:val="left"/>
      <w:pPr>
        <w:ind w:left="1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66E960E">
      <w:start w:val="1"/>
      <w:numFmt w:val="lowerRoman"/>
      <w:lvlText w:val="%3"/>
      <w:lvlJc w:val="left"/>
      <w:pPr>
        <w:ind w:left="2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826F514">
      <w:start w:val="1"/>
      <w:numFmt w:val="decimal"/>
      <w:lvlText w:val="%4"/>
      <w:lvlJc w:val="left"/>
      <w:pPr>
        <w:ind w:left="29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802AA48">
      <w:start w:val="1"/>
      <w:numFmt w:val="lowerLetter"/>
      <w:lvlText w:val="%5"/>
      <w:lvlJc w:val="left"/>
      <w:pPr>
        <w:ind w:left="36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E62ECDE">
      <w:start w:val="1"/>
      <w:numFmt w:val="lowerRoman"/>
      <w:lvlText w:val="%6"/>
      <w:lvlJc w:val="left"/>
      <w:pPr>
        <w:ind w:left="4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77EAEEE">
      <w:start w:val="1"/>
      <w:numFmt w:val="decimal"/>
      <w:lvlText w:val="%7"/>
      <w:lvlJc w:val="left"/>
      <w:pPr>
        <w:ind w:left="51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4382BEE">
      <w:start w:val="1"/>
      <w:numFmt w:val="lowerLetter"/>
      <w:lvlText w:val="%8"/>
      <w:lvlJc w:val="left"/>
      <w:pPr>
        <w:ind w:left="58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94C1B10">
      <w:start w:val="1"/>
      <w:numFmt w:val="lowerRoman"/>
      <w:lvlText w:val="%9"/>
      <w:lvlJc w:val="left"/>
      <w:pPr>
        <w:ind w:left="6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59C55F8"/>
    <w:multiLevelType w:val="hybridMultilevel"/>
    <w:tmpl w:val="2F9A7F58"/>
    <w:lvl w:ilvl="0" w:tplc="C820F298">
      <w:start w:val="1"/>
      <w:numFmt w:val="lowerLetter"/>
      <w:lvlText w:val="%1)."/>
      <w:lvlJc w:val="left"/>
      <w:pPr>
        <w:ind w:left="720" w:hanging="360"/>
      </w:pPr>
      <w:rPr>
        <w:strike w:val="0"/>
        <w:dstrike w:val="0"/>
        <w:u w:val="none"/>
        <w:effect w:val="none"/>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07B024D9"/>
    <w:multiLevelType w:val="hybridMultilevel"/>
    <w:tmpl w:val="AB8224C8"/>
    <w:lvl w:ilvl="0" w:tplc="A198F34E">
      <w:start w:val="1"/>
      <w:numFmt w:val="bullet"/>
      <w:lvlText w:val="-"/>
      <w:lvlJc w:val="left"/>
      <w:pPr>
        <w:ind w:left="720" w:hanging="360"/>
      </w:pPr>
      <w:rPr>
        <w:rFonts w:ascii="Calibri" w:eastAsiaTheme="minorEastAsia" w:hAnsi="Calibri" w:cstheme="minorBidi" w:hint="default"/>
      </w:rPr>
    </w:lvl>
    <w:lvl w:ilvl="1" w:tplc="2C0C0003">
      <w:start w:val="1"/>
      <w:numFmt w:val="bullet"/>
      <w:lvlText w:val="o"/>
      <w:lvlJc w:val="left"/>
      <w:pPr>
        <w:ind w:left="1440" w:hanging="360"/>
      </w:pPr>
      <w:rPr>
        <w:rFonts w:ascii="Courier New" w:hAnsi="Courier New" w:cs="Courier New" w:hint="default"/>
      </w:rPr>
    </w:lvl>
    <w:lvl w:ilvl="2" w:tplc="2C0C0005">
      <w:start w:val="1"/>
      <w:numFmt w:val="bullet"/>
      <w:lvlText w:val=""/>
      <w:lvlJc w:val="left"/>
      <w:pPr>
        <w:ind w:left="2160" w:hanging="360"/>
      </w:pPr>
      <w:rPr>
        <w:rFonts w:ascii="Wingdings" w:hAnsi="Wingdings" w:hint="default"/>
      </w:rPr>
    </w:lvl>
    <w:lvl w:ilvl="3" w:tplc="2C0C0001">
      <w:start w:val="1"/>
      <w:numFmt w:val="bullet"/>
      <w:lvlText w:val=""/>
      <w:lvlJc w:val="left"/>
      <w:pPr>
        <w:ind w:left="2880" w:hanging="360"/>
      </w:pPr>
      <w:rPr>
        <w:rFonts w:ascii="Symbol" w:hAnsi="Symbol" w:hint="default"/>
      </w:rPr>
    </w:lvl>
    <w:lvl w:ilvl="4" w:tplc="2C0C0003">
      <w:start w:val="1"/>
      <w:numFmt w:val="bullet"/>
      <w:lvlText w:val="o"/>
      <w:lvlJc w:val="left"/>
      <w:pPr>
        <w:ind w:left="3600" w:hanging="360"/>
      </w:pPr>
      <w:rPr>
        <w:rFonts w:ascii="Courier New" w:hAnsi="Courier New" w:cs="Courier New" w:hint="default"/>
      </w:rPr>
    </w:lvl>
    <w:lvl w:ilvl="5" w:tplc="2C0C0005">
      <w:start w:val="1"/>
      <w:numFmt w:val="bullet"/>
      <w:lvlText w:val=""/>
      <w:lvlJc w:val="left"/>
      <w:pPr>
        <w:ind w:left="4320" w:hanging="360"/>
      </w:pPr>
      <w:rPr>
        <w:rFonts w:ascii="Wingdings" w:hAnsi="Wingdings" w:hint="default"/>
      </w:rPr>
    </w:lvl>
    <w:lvl w:ilvl="6" w:tplc="2C0C0001">
      <w:start w:val="1"/>
      <w:numFmt w:val="bullet"/>
      <w:lvlText w:val=""/>
      <w:lvlJc w:val="left"/>
      <w:pPr>
        <w:ind w:left="5040" w:hanging="360"/>
      </w:pPr>
      <w:rPr>
        <w:rFonts w:ascii="Symbol" w:hAnsi="Symbol" w:hint="default"/>
      </w:rPr>
    </w:lvl>
    <w:lvl w:ilvl="7" w:tplc="2C0C0003">
      <w:start w:val="1"/>
      <w:numFmt w:val="bullet"/>
      <w:lvlText w:val="o"/>
      <w:lvlJc w:val="left"/>
      <w:pPr>
        <w:ind w:left="5760" w:hanging="360"/>
      </w:pPr>
      <w:rPr>
        <w:rFonts w:ascii="Courier New" w:hAnsi="Courier New" w:cs="Courier New" w:hint="default"/>
      </w:rPr>
    </w:lvl>
    <w:lvl w:ilvl="8" w:tplc="2C0C0005">
      <w:start w:val="1"/>
      <w:numFmt w:val="bullet"/>
      <w:lvlText w:val=""/>
      <w:lvlJc w:val="left"/>
      <w:pPr>
        <w:ind w:left="6480" w:hanging="360"/>
      </w:pPr>
      <w:rPr>
        <w:rFonts w:ascii="Wingdings" w:hAnsi="Wingdings" w:hint="default"/>
      </w:rPr>
    </w:lvl>
  </w:abstractNum>
  <w:abstractNum w:abstractNumId="11" w15:restartNumberingAfterBreak="0">
    <w:nsid w:val="09554410"/>
    <w:multiLevelType w:val="multilevel"/>
    <w:tmpl w:val="4D04F35A"/>
    <w:name w:val="Liste222222"/>
    <w:lvl w:ilvl="0">
      <w:start w:val="1"/>
      <w:numFmt w:val="none"/>
      <w:suff w:val="space"/>
      <w:lvlText w:val=""/>
      <w:lvlJc w:val="left"/>
      <w:pPr>
        <w:ind w:left="1418" w:hanging="1418"/>
      </w:pPr>
      <w:rPr>
        <w:rFonts w:ascii="Arial Narrow" w:hAnsi="Arial Narrow" w:hint="default"/>
        <w:b/>
        <w:i w:val="0"/>
        <w:caps/>
        <w:strike w:val="0"/>
        <w:dstrike w:val="0"/>
        <w:vanish w:val="0"/>
        <w:webHidden w:val="0"/>
        <w:color w:val="000000"/>
        <w:u w:val="none"/>
        <w:effect w:val="none"/>
        <w:vertAlign w:val="baseline"/>
        <w:specVanish w:val="0"/>
      </w:rPr>
    </w:lvl>
    <w:lvl w:ilvl="1">
      <w:start w:val="1"/>
      <w:numFmt w:val="decimal"/>
      <w:lvlRestart w:val="0"/>
      <w:pStyle w:val="Partie"/>
      <w:suff w:val="space"/>
      <w:lvlText w:val="PARTIE  %2 : "/>
      <w:lvlJc w:val="left"/>
      <w:pPr>
        <w:ind w:left="2978" w:hanging="1418"/>
      </w:pPr>
      <w:rPr>
        <w:rFonts w:ascii="Arial Narrow" w:hAnsi="Arial Narrow" w:hint="default"/>
        <w:b/>
        <w:i w:val="0"/>
        <w:caps/>
        <w:vanish w:val="0"/>
        <w:webHidden w:val="0"/>
        <w:color w:val="000000"/>
        <w:sz w:val="32"/>
        <w:u w:val="double"/>
        <w:vertAlign w:val="baseline"/>
        <w:specVanish w:val="0"/>
      </w:rPr>
    </w:lvl>
    <w:lvl w:ilvl="2">
      <w:start w:val="1"/>
      <w:numFmt w:val="upperRoman"/>
      <w:lvlRestart w:val="0"/>
      <w:pStyle w:val="Chapitre"/>
      <w:suff w:val="space"/>
      <w:lvlText w:val="CHAPITRE %3 : "/>
      <w:lvlJc w:val="left"/>
      <w:pPr>
        <w:ind w:left="1418" w:hanging="1418"/>
      </w:pPr>
      <w:rPr>
        <w:rFonts w:ascii="Arial Narrow" w:hAnsi="Arial Narrow" w:hint="default"/>
        <w:b/>
        <w:i w:val="0"/>
        <w:caps/>
        <w:strike w:val="0"/>
        <w:dstrike w:val="0"/>
        <w:vanish w:val="0"/>
        <w:webHidden w:val="0"/>
        <w:color w:val="000000"/>
        <w:sz w:val="28"/>
        <w:szCs w:val="28"/>
        <w:u w:val="none"/>
        <w:effect w:val="none"/>
        <w:vertAlign w:val="baseline"/>
        <w:specVanish w:val="0"/>
      </w:rPr>
    </w:lvl>
    <w:lvl w:ilvl="3">
      <w:start w:val="1"/>
      <w:numFmt w:val="decimal"/>
      <w:lvlRestart w:val="0"/>
      <w:pStyle w:val="Article"/>
      <w:suff w:val="space"/>
      <w:lvlText w:val="Article %4 :"/>
      <w:lvlJc w:val="left"/>
      <w:pPr>
        <w:ind w:left="1418" w:hanging="1418"/>
      </w:pPr>
      <w:rPr>
        <w:rFonts w:ascii="Arial Narrow" w:hAnsi="Arial Narrow" w:hint="default"/>
        <w:b/>
        <w:i/>
        <w:caps/>
        <w:strike w:val="0"/>
        <w:dstrike w:val="0"/>
        <w:vanish w:val="0"/>
        <w:webHidden w:val="0"/>
        <w:u w:val="none"/>
        <w:effect w:val="none"/>
        <w:vertAlign w:val="baseline"/>
        <w:specVanish w:val="0"/>
      </w:rPr>
    </w:lvl>
    <w:lvl w:ilvl="4">
      <w:start w:val="1"/>
      <w:numFmt w:val="decimal"/>
      <w:pStyle w:val="SousArt1"/>
      <w:lvlText w:val="%4.%5 : "/>
      <w:lvlJc w:val="left"/>
      <w:pPr>
        <w:ind w:left="1418" w:hanging="1418"/>
      </w:pPr>
      <w:rPr>
        <w:b w:val="0"/>
        <w:i/>
        <w:caps/>
        <w:strike w:val="0"/>
        <w:dstrike w:val="0"/>
        <w:vanish w:val="0"/>
        <w:webHidden w:val="0"/>
        <w:color w:val="000000"/>
        <w:u w:val="none"/>
        <w:effect w:val="none"/>
        <w:vertAlign w:val="baseline"/>
        <w:specVanish w:val="0"/>
      </w:rPr>
    </w:lvl>
    <w:lvl w:ilvl="5">
      <w:start w:val="1"/>
      <w:numFmt w:val="upperLetter"/>
      <w:pStyle w:val="SousArt2"/>
      <w:lvlText w:val="%4.%5.%6"/>
      <w:lvlJc w:val="left"/>
      <w:pPr>
        <w:ind w:left="1418" w:hanging="1418"/>
      </w:pPr>
      <w:rPr>
        <w:b w:val="0"/>
        <w:i/>
        <w:caps w:val="0"/>
        <w:strike w:val="0"/>
        <w:dstrike w:val="0"/>
        <w:vanish w:val="0"/>
        <w:webHidden w:val="0"/>
        <w:color w:val="000000"/>
        <w:u w:val="none"/>
        <w:effect w:val="none"/>
        <w:vertAlign w:val="baseline"/>
        <w:specVanish w:val="0"/>
      </w:rPr>
    </w:lvl>
    <w:lvl w:ilvl="6">
      <w:start w:val="1"/>
      <w:numFmt w:val="decimal"/>
      <w:lvlText w:val="%7."/>
      <w:lvlJc w:val="left"/>
      <w:pPr>
        <w:ind w:left="1418" w:hanging="1418"/>
      </w:pPr>
    </w:lvl>
    <w:lvl w:ilvl="7">
      <w:start w:val="1"/>
      <w:numFmt w:val="lowerLetter"/>
      <w:lvlText w:val="%8."/>
      <w:lvlJc w:val="left"/>
      <w:pPr>
        <w:ind w:left="1418" w:hanging="1418"/>
      </w:pPr>
    </w:lvl>
    <w:lvl w:ilvl="8">
      <w:start w:val="1"/>
      <w:numFmt w:val="lowerRoman"/>
      <w:lvlText w:val="%9."/>
      <w:lvlJc w:val="left"/>
      <w:pPr>
        <w:ind w:left="1418" w:hanging="1418"/>
      </w:pPr>
    </w:lvl>
  </w:abstractNum>
  <w:abstractNum w:abstractNumId="12" w15:restartNumberingAfterBreak="0">
    <w:nsid w:val="09B519A9"/>
    <w:multiLevelType w:val="hybridMultilevel"/>
    <w:tmpl w:val="2334E702"/>
    <w:styleLink w:val="LFO193"/>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3" w15:restartNumberingAfterBreak="0">
    <w:nsid w:val="0C5850AB"/>
    <w:multiLevelType w:val="multilevel"/>
    <w:tmpl w:val="AC42D1EA"/>
    <w:lvl w:ilvl="0">
      <w:start w:val="1"/>
      <w:numFmt w:val="lowerRoman"/>
      <w:pStyle w:val="Listenumros"/>
      <w:lvlText w:val="(%1)"/>
      <w:lvlJc w:val="left"/>
      <w:pPr>
        <w:tabs>
          <w:tab w:val="num" w:pos="720"/>
        </w:tabs>
        <w:ind w:left="397" w:hanging="397"/>
      </w:pPr>
      <w:rPr>
        <w:rFonts w:hint="default"/>
      </w:rPr>
    </w:lvl>
    <w:lvl w:ilvl="1" w:tentative="1">
      <w:start w:val="1"/>
      <w:numFmt w:val="lowerLetter"/>
      <w:lvlText w:val="%2."/>
      <w:lvlJc w:val="left"/>
      <w:pPr>
        <w:tabs>
          <w:tab w:val="num" w:pos="2880"/>
        </w:tabs>
        <w:ind w:left="2880" w:hanging="360"/>
      </w:pPr>
    </w:lvl>
    <w:lvl w:ilvl="2" w:tentative="1">
      <w:start w:val="1"/>
      <w:numFmt w:val="lowerRoman"/>
      <w:lvlText w:val="%3."/>
      <w:lvlJc w:val="right"/>
      <w:pPr>
        <w:tabs>
          <w:tab w:val="num" w:pos="3600"/>
        </w:tabs>
        <w:ind w:left="3600" w:hanging="180"/>
      </w:pPr>
    </w:lvl>
    <w:lvl w:ilvl="3" w:tentative="1">
      <w:start w:val="1"/>
      <w:numFmt w:val="decimal"/>
      <w:lvlText w:val="%4."/>
      <w:lvlJc w:val="left"/>
      <w:pPr>
        <w:tabs>
          <w:tab w:val="num" w:pos="4320"/>
        </w:tabs>
        <w:ind w:left="4320" w:hanging="360"/>
      </w:pPr>
    </w:lvl>
    <w:lvl w:ilvl="4" w:tentative="1">
      <w:start w:val="1"/>
      <w:numFmt w:val="lowerLetter"/>
      <w:lvlText w:val="%5."/>
      <w:lvlJc w:val="left"/>
      <w:pPr>
        <w:tabs>
          <w:tab w:val="num" w:pos="5040"/>
        </w:tabs>
        <w:ind w:left="5040" w:hanging="360"/>
      </w:pPr>
    </w:lvl>
    <w:lvl w:ilvl="5" w:tentative="1">
      <w:start w:val="1"/>
      <w:numFmt w:val="lowerRoman"/>
      <w:lvlText w:val="%6."/>
      <w:lvlJc w:val="right"/>
      <w:pPr>
        <w:tabs>
          <w:tab w:val="num" w:pos="5760"/>
        </w:tabs>
        <w:ind w:left="5760" w:hanging="180"/>
      </w:pPr>
    </w:lvl>
    <w:lvl w:ilvl="6" w:tentative="1">
      <w:start w:val="1"/>
      <w:numFmt w:val="decimal"/>
      <w:lvlText w:val="%7."/>
      <w:lvlJc w:val="left"/>
      <w:pPr>
        <w:tabs>
          <w:tab w:val="num" w:pos="6480"/>
        </w:tabs>
        <w:ind w:left="6480" w:hanging="360"/>
      </w:pPr>
    </w:lvl>
    <w:lvl w:ilvl="7" w:tentative="1">
      <w:start w:val="1"/>
      <w:numFmt w:val="lowerLetter"/>
      <w:lvlText w:val="%8."/>
      <w:lvlJc w:val="left"/>
      <w:pPr>
        <w:tabs>
          <w:tab w:val="num" w:pos="7200"/>
        </w:tabs>
        <w:ind w:left="7200" w:hanging="360"/>
      </w:pPr>
    </w:lvl>
    <w:lvl w:ilvl="8" w:tentative="1">
      <w:start w:val="1"/>
      <w:numFmt w:val="lowerRoman"/>
      <w:lvlText w:val="%9."/>
      <w:lvlJc w:val="right"/>
      <w:pPr>
        <w:tabs>
          <w:tab w:val="num" w:pos="7920"/>
        </w:tabs>
        <w:ind w:left="7920" w:hanging="180"/>
      </w:pPr>
    </w:lvl>
  </w:abstractNum>
  <w:abstractNum w:abstractNumId="14" w15:restartNumberingAfterBreak="0">
    <w:nsid w:val="0D6B77C2"/>
    <w:multiLevelType w:val="multilevel"/>
    <w:tmpl w:val="72D6E77E"/>
    <w:lvl w:ilvl="0">
      <w:start w:val="1"/>
      <w:numFmt w:val="lowerLetter"/>
      <w:lvlText w:val="%1."/>
      <w:lvlJc w:val="left"/>
      <w:pPr>
        <w:ind w:left="644" w:hanging="360"/>
      </w:pPr>
      <w:rPr>
        <w:i/>
        <w:strike w:val="0"/>
        <w:dstrike w:val="0"/>
        <w:color w:val="221F1F"/>
        <w:u w:val="none"/>
        <w:effect w:val="none"/>
      </w:rPr>
    </w:lvl>
    <w:lvl w:ilvl="1">
      <w:numFmt w:val="bullet"/>
      <w:lvlText w:val="o"/>
      <w:lvlJc w:val="left"/>
      <w:pPr>
        <w:ind w:left="1194" w:hanging="360"/>
      </w:pPr>
      <w:rPr>
        <w:rFonts w:ascii="Courier New" w:hAnsi="Courier New" w:cs="Courier New"/>
      </w:rPr>
    </w:lvl>
    <w:lvl w:ilvl="2">
      <w:numFmt w:val="bullet"/>
      <w:lvlText w:val=""/>
      <w:lvlJc w:val="left"/>
      <w:pPr>
        <w:ind w:left="1914" w:hanging="360"/>
      </w:pPr>
      <w:rPr>
        <w:rFonts w:ascii="Wingdings" w:hAnsi="Wingdings"/>
      </w:rPr>
    </w:lvl>
    <w:lvl w:ilvl="3">
      <w:numFmt w:val="bullet"/>
      <w:lvlText w:val=""/>
      <w:lvlJc w:val="left"/>
      <w:pPr>
        <w:ind w:left="2634" w:hanging="360"/>
      </w:pPr>
      <w:rPr>
        <w:rFonts w:ascii="Symbol" w:hAnsi="Symbol"/>
      </w:rPr>
    </w:lvl>
    <w:lvl w:ilvl="4">
      <w:numFmt w:val="bullet"/>
      <w:lvlText w:val="o"/>
      <w:lvlJc w:val="left"/>
      <w:pPr>
        <w:ind w:left="3354" w:hanging="360"/>
      </w:pPr>
      <w:rPr>
        <w:rFonts w:ascii="Courier New" w:hAnsi="Courier New" w:cs="Courier New"/>
      </w:rPr>
    </w:lvl>
    <w:lvl w:ilvl="5">
      <w:numFmt w:val="bullet"/>
      <w:lvlText w:val=""/>
      <w:lvlJc w:val="left"/>
      <w:pPr>
        <w:ind w:left="4074" w:hanging="360"/>
      </w:pPr>
      <w:rPr>
        <w:rFonts w:ascii="Wingdings" w:hAnsi="Wingdings"/>
      </w:rPr>
    </w:lvl>
    <w:lvl w:ilvl="6">
      <w:numFmt w:val="bullet"/>
      <w:lvlText w:val=""/>
      <w:lvlJc w:val="left"/>
      <w:pPr>
        <w:ind w:left="4794" w:hanging="360"/>
      </w:pPr>
      <w:rPr>
        <w:rFonts w:ascii="Symbol" w:hAnsi="Symbol"/>
      </w:rPr>
    </w:lvl>
    <w:lvl w:ilvl="7">
      <w:numFmt w:val="bullet"/>
      <w:lvlText w:val="o"/>
      <w:lvlJc w:val="left"/>
      <w:pPr>
        <w:ind w:left="5514" w:hanging="360"/>
      </w:pPr>
      <w:rPr>
        <w:rFonts w:ascii="Courier New" w:hAnsi="Courier New" w:cs="Courier New"/>
      </w:rPr>
    </w:lvl>
    <w:lvl w:ilvl="8">
      <w:numFmt w:val="bullet"/>
      <w:lvlText w:val=""/>
      <w:lvlJc w:val="left"/>
      <w:pPr>
        <w:ind w:left="6234" w:hanging="360"/>
      </w:pPr>
      <w:rPr>
        <w:rFonts w:ascii="Wingdings" w:hAnsi="Wingdings"/>
      </w:rPr>
    </w:lvl>
  </w:abstractNum>
  <w:abstractNum w:abstractNumId="15" w15:restartNumberingAfterBreak="0">
    <w:nsid w:val="0E4B16DB"/>
    <w:multiLevelType w:val="singleLevel"/>
    <w:tmpl w:val="BDD88180"/>
    <w:lvl w:ilvl="0">
      <w:start w:val="1"/>
      <w:numFmt w:val="lowerLetter"/>
      <w:lvlText w:val="(%1)"/>
      <w:lvlJc w:val="left"/>
      <w:pPr>
        <w:tabs>
          <w:tab w:val="num" w:pos="1080"/>
        </w:tabs>
        <w:ind w:left="1080" w:hanging="540"/>
      </w:pPr>
    </w:lvl>
  </w:abstractNum>
  <w:abstractNum w:abstractNumId="16" w15:restartNumberingAfterBreak="0">
    <w:nsid w:val="0E940628"/>
    <w:multiLevelType w:val="hybridMultilevel"/>
    <w:tmpl w:val="11741312"/>
    <w:lvl w:ilvl="0" w:tplc="2690C054">
      <w:start w:val="13"/>
      <w:numFmt w:val="bullet"/>
      <w:lvlText w:val="-"/>
      <w:lvlJc w:val="left"/>
      <w:pPr>
        <w:ind w:left="720" w:hanging="360"/>
      </w:pPr>
      <w:rPr>
        <w:rFonts w:ascii="Tahoma" w:eastAsia="Times New Roman" w:hAnsi="Tahoma" w:cs="Tahoma"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15:restartNumberingAfterBreak="0">
    <w:nsid w:val="139F7EBC"/>
    <w:multiLevelType w:val="hybridMultilevel"/>
    <w:tmpl w:val="46FC9868"/>
    <w:lvl w:ilvl="0" w:tplc="D2DA8A46">
      <w:start w:val="1"/>
      <w:numFmt w:val="lowerLetter"/>
      <w:lvlText w:val="%1."/>
      <w:lvlJc w:val="left"/>
      <w:pPr>
        <w:tabs>
          <w:tab w:val="num" w:pos="420"/>
        </w:tabs>
        <w:ind w:left="420" w:hanging="360"/>
      </w:pPr>
      <w:rPr>
        <w:rFonts w:cs="Times New Roman" w:hint="default"/>
      </w:rPr>
    </w:lvl>
    <w:lvl w:ilvl="1" w:tplc="2F6E15FC">
      <w:start w:val="1"/>
      <w:numFmt w:val="lowerRoman"/>
      <w:pStyle w:val="Titre1"/>
      <w:lvlText w:val="%2. -"/>
      <w:lvlJc w:val="left"/>
      <w:pPr>
        <w:tabs>
          <w:tab w:val="num" w:pos="1500"/>
        </w:tabs>
        <w:ind w:left="1347" w:hanging="567"/>
      </w:pPr>
      <w:rPr>
        <w:rFonts w:ascii="CastleTLig" w:hAnsi="CastleTLig" w:cs="Times New Roman" w:hint="default"/>
        <w:b w:val="0"/>
        <w:i w:val="0"/>
        <w:sz w:val="24"/>
      </w:rPr>
    </w:lvl>
    <w:lvl w:ilvl="2" w:tplc="040C001B" w:tentative="1">
      <w:start w:val="1"/>
      <w:numFmt w:val="lowerRoman"/>
      <w:lvlText w:val="%3."/>
      <w:lvlJc w:val="right"/>
      <w:pPr>
        <w:tabs>
          <w:tab w:val="num" w:pos="1860"/>
        </w:tabs>
        <w:ind w:left="1860" w:hanging="180"/>
      </w:pPr>
      <w:rPr>
        <w:rFonts w:cs="Times New Roman"/>
      </w:rPr>
    </w:lvl>
    <w:lvl w:ilvl="3" w:tplc="040C000F" w:tentative="1">
      <w:start w:val="1"/>
      <w:numFmt w:val="decimal"/>
      <w:lvlText w:val="%4."/>
      <w:lvlJc w:val="left"/>
      <w:pPr>
        <w:tabs>
          <w:tab w:val="num" w:pos="2580"/>
        </w:tabs>
        <w:ind w:left="2580" w:hanging="360"/>
      </w:pPr>
      <w:rPr>
        <w:rFonts w:cs="Times New Roman"/>
      </w:rPr>
    </w:lvl>
    <w:lvl w:ilvl="4" w:tplc="040C0019">
      <w:start w:val="1"/>
      <w:numFmt w:val="lowerLetter"/>
      <w:lvlText w:val="%5."/>
      <w:lvlJc w:val="left"/>
      <w:pPr>
        <w:tabs>
          <w:tab w:val="num" w:pos="3300"/>
        </w:tabs>
        <w:ind w:left="3300" w:hanging="360"/>
      </w:pPr>
      <w:rPr>
        <w:rFonts w:cs="Times New Roman"/>
      </w:rPr>
    </w:lvl>
    <w:lvl w:ilvl="5" w:tplc="040C001B" w:tentative="1">
      <w:start w:val="1"/>
      <w:numFmt w:val="lowerRoman"/>
      <w:lvlText w:val="%6."/>
      <w:lvlJc w:val="right"/>
      <w:pPr>
        <w:tabs>
          <w:tab w:val="num" w:pos="4020"/>
        </w:tabs>
        <w:ind w:left="4020" w:hanging="180"/>
      </w:pPr>
      <w:rPr>
        <w:rFonts w:cs="Times New Roman"/>
      </w:rPr>
    </w:lvl>
    <w:lvl w:ilvl="6" w:tplc="040C000F" w:tentative="1">
      <w:start w:val="1"/>
      <w:numFmt w:val="decimal"/>
      <w:lvlText w:val="%7."/>
      <w:lvlJc w:val="left"/>
      <w:pPr>
        <w:tabs>
          <w:tab w:val="num" w:pos="4740"/>
        </w:tabs>
        <w:ind w:left="4740" w:hanging="360"/>
      </w:pPr>
      <w:rPr>
        <w:rFonts w:cs="Times New Roman"/>
      </w:rPr>
    </w:lvl>
    <w:lvl w:ilvl="7" w:tplc="040C0019" w:tentative="1">
      <w:start w:val="1"/>
      <w:numFmt w:val="lowerLetter"/>
      <w:lvlText w:val="%8."/>
      <w:lvlJc w:val="left"/>
      <w:pPr>
        <w:tabs>
          <w:tab w:val="num" w:pos="5460"/>
        </w:tabs>
        <w:ind w:left="5460" w:hanging="360"/>
      </w:pPr>
      <w:rPr>
        <w:rFonts w:cs="Times New Roman"/>
      </w:rPr>
    </w:lvl>
    <w:lvl w:ilvl="8" w:tplc="040C001B" w:tentative="1">
      <w:start w:val="1"/>
      <w:numFmt w:val="lowerRoman"/>
      <w:lvlText w:val="%9."/>
      <w:lvlJc w:val="right"/>
      <w:pPr>
        <w:tabs>
          <w:tab w:val="num" w:pos="6180"/>
        </w:tabs>
        <w:ind w:left="6180" w:hanging="180"/>
      </w:pPr>
      <w:rPr>
        <w:rFonts w:cs="Times New Roman"/>
      </w:rPr>
    </w:lvl>
  </w:abstractNum>
  <w:abstractNum w:abstractNumId="18" w15:restartNumberingAfterBreak="0">
    <w:nsid w:val="162831C4"/>
    <w:multiLevelType w:val="hybridMultilevel"/>
    <w:tmpl w:val="8340D290"/>
    <w:lvl w:ilvl="0" w:tplc="065A1754">
      <w:start w:val="2"/>
      <w:numFmt w:val="bullet"/>
      <w:lvlText w:val="-"/>
      <w:lvlJc w:val="left"/>
      <w:pPr>
        <w:ind w:left="720" w:hanging="360"/>
      </w:pPr>
      <w:rPr>
        <w:rFonts w:ascii="Arial" w:eastAsia="Times New Roman" w:hAnsi="Arial" w:cs="Arial" w:hint="default"/>
        <w:b/>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9" w15:restartNumberingAfterBreak="0">
    <w:nsid w:val="176C2E4B"/>
    <w:multiLevelType w:val="multilevel"/>
    <w:tmpl w:val="7EFAB662"/>
    <w:lvl w:ilvl="0">
      <w:start w:val="1"/>
      <w:numFmt w:val="lowerLetter"/>
      <w:lvlText w:val="%1."/>
      <w:lvlJc w:val="left"/>
      <w:pPr>
        <w:ind w:left="1168" w:hanging="584"/>
      </w:pPr>
      <w:rPr>
        <w:lang w:val="fr-FR" w:eastAsia="en-US" w:bidi="ar-SA"/>
      </w:rPr>
    </w:lvl>
    <w:lvl w:ilvl="1">
      <w:start w:val="1"/>
      <w:numFmt w:val="decimal"/>
      <w:lvlText w:val="%1.%2"/>
      <w:lvlJc w:val="left"/>
      <w:pPr>
        <w:ind w:left="1168" w:hanging="584"/>
      </w:pPr>
      <w:rPr>
        <w:rFonts w:ascii="Arial" w:eastAsia="Arial" w:hAnsi="Arial" w:cs="Arial" w:hint="default"/>
        <w:b/>
        <w:bCs/>
        <w:i w:val="0"/>
        <w:iCs w:val="0"/>
        <w:spacing w:val="0"/>
        <w:w w:val="108"/>
        <w:sz w:val="24"/>
        <w:szCs w:val="24"/>
        <w:lang w:val="fr-FR" w:eastAsia="en-US" w:bidi="ar-SA"/>
      </w:rPr>
    </w:lvl>
    <w:lvl w:ilvl="2">
      <w:start w:val="1"/>
      <w:numFmt w:val="lowerLetter"/>
      <w:lvlText w:val="%3."/>
      <w:lvlJc w:val="left"/>
      <w:pPr>
        <w:ind w:left="1735" w:hanging="281"/>
      </w:pPr>
      <w:rPr>
        <w:b/>
        <w:bCs/>
        <w:i w:val="0"/>
        <w:iCs w:val="0"/>
        <w:color w:val="0E0E0E"/>
        <w:w w:val="107"/>
        <w:sz w:val="22"/>
        <w:szCs w:val="22"/>
        <w:lang w:val="fr-FR" w:eastAsia="en-US" w:bidi="ar-SA"/>
      </w:rPr>
    </w:lvl>
    <w:lvl w:ilvl="3">
      <w:numFmt w:val="bullet"/>
      <w:lvlText w:val="•"/>
      <w:lvlJc w:val="left"/>
      <w:pPr>
        <w:ind w:left="3647" w:hanging="281"/>
      </w:pPr>
      <w:rPr>
        <w:lang w:val="fr-FR" w:eastAsia="en-US" w:bidi="ar-SA"/>
      </w:rPr>
    </w:lvl>
    <w:lvl w:ilvl="4">
      <w:numFmt w:val="bullet"/>
      <w:lvlText w:val="•"/>
      <w:lvlJc w:val="left"/>
      <w:pPr>
        <w:ind w:left="4606" w:hanging="281"/>
      </w:pPr>
      <w:rPr>
        <w:lang w:val="fr-FR" w:eastAsia="en-US" w:bidi="ar-SA"/>
      </w:rPr>
    </w:lvl>
    <w:lvl w:ilvl="5">
      <w:numFmt w:val="bullet"/>
      <w:lvlText w:val="•"/>
      <w:lvlJc w:val="left"/>
      <w:pPr>
        <w:ind w:left="5565" w:hanging="281"/>
      </w:pPr>
      <w:rPr>
        <w:lang w:val="fr-FR" w:eastAsia="en-US" w:bidi="ar-SA"/>
      </w:rPr>
    </w:lvl>
    <w:lvl w:ilvl="6">
      <w:numFmt w:val="bullet"/>
      <w:lvlText w:val="•"/>
      <w:lvlJc w:val="left"/>
      <w:pPr>
        <w:ind w:left="6524" w:hanging="281"/>
      </w:pPr>
      <w:rPr>
        <w:lang w:val="fr-FR" w:eastAsia="en-US" w:bidi="ar-SA"/>
      </w:rPr>
    </w:lvl>
    <w:lvl w:ilvl="7">
      <w:numFmt w:val="bullet"/>
      <w:lvlText w:val="•"/>
      <w:lvlJc w:val="left"/>
      <w:pPr>
        <w:ind w:left="7483" w:hanging="281"/>
      </w:pPr>
      <w:rPr>
        <w:lang w:val="fr-FR" w:eastAsia="en-US" w:bidi="ar-SA"/>
      </w:rPr>
    </w:lvl>
    <w:lvl w:ilvl="8">
      <w:numFmt w:val="bullet"/>
      <w:lvlText w:val="•"/>
      <w:lvlJc w:val="left"/>
      <w:pPr>
        <w:ind w:left="8442" w:hanging="281"/>
      </w:pPr>
      <w:rPr>
        <w:lang w:val="fr-FR" w:eastAsia="en-US" w:bidi="ar-SA"/>
      </w:rPr>
    </w:lvl>
  </w:abstractNum>
  <w:abstractNum w:abstractNumId="20" w15:restartNumberingAfterBreak="0">
    <w:nsid w:val="1ADF2147"/>
    <w:multiLevelType w:val="hybridMultilevel"/>
    <w:tmpl w:val="8F229684"/>
    <w:lvl w:ilvl="0" w:tplc="040C0019">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1" w15:restartNumberingAfterBreak="0">
    <w:nsid w:val="1B75123F"/>
    <w:multiLevelType w:val="hybridMultilevel"/>
    <w:tmpl w:val="378C796E"/>
    <w:lvl w:ilvl="0" w:tplc="040C0019">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2" w15:restartNumberingAfterBreak="0">
    <w:nsid w:val="1BA71905"/>
    <w:multiLevelType w:val="hybridMultilevel"/>
    <w:tmpl w:val="FC6C5122"/>
    <w:lvl w:ilvl="0" w:tplc="7CEA89E4">
      <w:start w:val="2"/>
      <w:numFmt w:val="bullet"/>
      <w:lvlText w:val="-"/>
      <w:lvlJc w:val="left"/>
      <w:pPr>
        <w:ind w:left="2586" w:hanging="360"/>
      </w:pPr>
      <w:rPr>
        <w:rFonts w:ascii="Arial" w:eastAsia="Times New Roman" w:hAnsi="Arial" w:cs="Arial" w:hint="default"/>
        <w:b/>
        <w:sz w:val="24"/>
        <w:szCs w:val="24"/>
      </w:rPr>
    </w:lvl>
    <w:lvl w:ilvl="1" w:tplc="2C0C0003">
      <w:start w:val="1"/>
      <w:numFmt w:val="bullet"/>
      <w:lvlText w:val="o"/>
      <w:lvlJc w:val="left"/>
      <w:pPr>
        <w:ind w:left="3306" w:hanging="360"/>
      </w:pPr>
      <w:rPr>
        <w:rFonts w:ascii="Courier New" w:hAnsi="Courier New" w:cs="Courier New" w:hint="default"/>
      </w:rPr>
    </w:lvl>
    <w:lvl w:ilvl="2" w:tplc="2C0C0005">
      <w:start w:val="1"/>
      <w:numFmt w:val="bullet"/>
      <w:lvlText w:val=""/>
      <w:lvlJc w:val="left"/>
      <w:pPr>
        <w:ind w:left="4026" w:hanging="360"/>
      </w:pPr>
      <w:rPr>
        <w:rFonts w:ascii="Wingdings" w:hAnsi="Wingdings" w:hint="default"/>
      </w:rPr>
    </w:lvl>
    <w:lvl w:ilvl="3" w:tplc="2C0C0001">
      <w:start w:val="1"/>
      <w:numFmt w:val="bullet"/>
      <w:lvlText w:val=""/>
      <w:lvlJc w:val="left"/>
      <w:pPr>
        <w:ind w:left="4746" w:hanging="360"/>
      </w:pPr>
      <w:rPr>
        <w:rFonts w:ascii="Symbol" w:hAnsi="Symbol" w:hint="default"/>
      </w:rPr>
    </w:lvl>
    <w:lvl w:ilvl="4" w:tplc="2C0C0003">
      <w:start w:val="1"/>
      <w:numFmt w:val="bullet"/>
      <w:lvlText w:val="o"/>
      <w:lvlJc w:val="left"/>
      <w:pPr>
        <w:ind w:left="5466" w:hanging="360"/>
      </w:pPr>
      <w:rPr>
        <w:rFonts w:ascii="Courier New" w:hAnsi="Courier New" w:cs="Courier New" w:hint="default"/>
      </w:rPr>
    </w:lvl>
    <w:lvl w:ilvl="5" w:tplc="2C0C0005">
      <w:start w:val="1"/>
      <w:numFmt w:val="bullet"/>
      <w:lvlText w:val=""/>
      <w:lvlJc w:val="left"/>
      <w:pPr>
        <w:ind w:left="6186" w:hanging="360"/>
      </w:pPr>
      <w:rPr>
        <w:rFonts w:ascii="Wingdings" w:hAnsi="Wingdings" w:hint="default"/>
      </w:rPr>
    </w:lvl>
    <w:lvl w:ilvl="6" w:tplc="2C0C0001">
      <w:start w:val="1"/>
      <w:numFmt w:val="bullet"/>
      <w:lvlText w:val=""/>
      <w:lvlJc w:val="left"/>
      <w:pPr>
        <w:ind w:left="6906" w:hanging="360"/>
      </w:pPr>
      <w:rPr>
        <w:rFonts w:ascii="Symbol" w:hAnsi="Symbol" w:hint="default"/>
      </w:rPr>
    </w:lvl>
    <w:lvl w:ilvl="7" w:tplc="2C0C0003">
      <w:start w:val="1"/>
      <w:numFmt w:val="bullet"/>
      <w:lvlText w:val="o"/>
      <w:lvlJc w:val="left"/>
      <w:pPr>
        <w:ind w:left="7626" w:hanging="360"/>
      </w:pPr>
      <w:rPr>
        <w:rFonts w:ascii="Courier New" w:hAnsi="Courier New" w:cs="Courier New" w:hint="default"/>
      </w:rPr>
    </w:lvl>
    <w:lvl w:ilvl="8" w:tplc="2C0C0005">
      <w:start w:val="1"/>
      <w:numFmt w:val="bullet"/>
      <w:lvlText w:val=""/>
      <w:lvlJc w:val="left"/>
      <w:pPr>
        <w:ind w:left="8346" w:hanging="360"/>
      </w:pPr>
      <w:rPr>
        <w:rFonts w:ascii="Wingdings" w:hAnsi="Wingdings" w:hint="default"/>
      </w:rPr>
    </w:lvl>
  </w:abstractNum>
  <w:abstractNum w:abstractNumId="23" w15:restartNumberingAfterBreak="0">
    <w:nsid w:val="1ED759F4"/>
    <w:multiLevelType w:val="hybridMultilevel"/>
    <w:tmpl w:val="5772063C"/>
    <w:lvl w:ilvl="0" w:tplc="7CEA89E4">
      <w:start w:val="2"/>
      <w:numFmt w:val="bullet"/>
      <w:lvlText w:val="-"/>
      <w:lvlJc w:val="left"/>
      <w:pPr>
        <w:ind w:left="1004" w:hanging="360"/>
      </w:pPr>
      <w:rPr>
        <w:rFonts w:ascii="Arial" w:eastAsia="Times New Roman" w:hAnsi="Arial" w:cs="Arial" w:hint="default"/>
        <w:b/>
        <w:sz w:val="24"/>
        <w:szCs w:val="24"/>
      </w:rPr>
    </w:lvl>
    <w:lvl w:ilvl="1" w:tplc="040C0003">
      <w:start w:val="1"/>
      <w:numFmt w:val="bullet"/>
      <w:lvlText w:val="o"/>
      <w:lvlJc w:val="left"/>
      <w:pPr>
        <w:ind w:left="1724" w:hanging="360"/>
      </w:pPr>
      <w:rPr>
        <w:rFonts w:ascii="Courier New" w:hAnsi="Courier New" w:cs="Courier New" w:hint="default"/>
      </w:rPr>
    </w:lvl>
    <w:lvl w:ilvl="2" w:tplc="040C0005">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4" w15:restartNumberingAfterBreak="0">
    <w:nsid w:val="2354770F"/>
    <w:multiLevelType w:val="singleLevel"/>
    <w:tmpl w:val="0409000F"/>
    <w:lvl w:ilvl="0">
      <w:start w:val="1"/>
      <w:numFmt w:val="decimal"/>
      <w:lvlText w:val="%1."/>
      <w:lvlJc w:val="left"/>
      <w:pPr>
        <w:tabs>
          <w:tab w:val="num" w:pos="360"/>
        </w:tabs>
        <w:ind w:left="360" w:hanging="360"/>
      </w:pPr>
    </w:lvl>
  </w:abstractNum>
  <w:abstractNum w:abstractNumId="25" w15:restartNumberingAfterBreak="0">
    <w:nsid w:val="236C2AFB"/>
    <w:multiLevelType w:val="hybridMultilevel"/>
    <w:tmpl w:val="57A0F04C"/>
    <w:lvl w:ilvl="0" w:tplc="A9BC0C72">
      <w:start w:val="1"/>
      <w:numFmt w:val="lowerRoman"/>
      <w:lvlText w:val="%1)"/>
      <w:lvlJc w:val="left"/>
      <w:pPr>
        <w:ind w:left="1800" w:hanging="360"/>
      </w:pPr>
    </w:lvl>
    <w:lvl w:ilvl="1" w:tplc="040C0019">
      <w:start w:val="1"/>
      <w:numFmt w:val="lowerLetter"/>
      <w:lvlText w:val="%2."/>
      <w:lvlJc w:val="left"/>
      <w:pPr>
        <w:ind w:left="2520" w:hanging="360"/>
      </w:pPr>
    </w:lvl>
    <w:lvl w:ilvl="2" w:tplc="040C001B">
      <w:start w:val="1"/>
      <w:numFmt w:val="lowerRoman"/>
      <w:lvlText w:val="%3."/>
      <w:lvlJc w:val="right"/>
      <w:pPr>
        <w:ind w:left="3240" w:hanging="180"/>
      </w:pPr>
    </w:lvl>
    <w:lvl w:ilvl="3" w:tplc="040C000F">
      <w:start w:val="1"/>
      <w:numFmt w:val="decimal"/>
      <w:lvlText w:val="%4."/>
      <w:lvlJc w:val="left"/>
      <w:pPr>
        <w:ind w:left="3960" w:hanging="360"/>
      </w:pPr>
    </w:lvl>
    <w:lvl w:ilvl="4" w:tplc="040C0019">
      <w:start w:val="1"/>
      <w:numFmt w:val="lowerLetter"/>
      <w:lvlText w:val="%5."/>
      <w:lvlJc w:val="left"/>
      <w:pPr>
        <w:ind w:left="4680" w:hanging="360"/>
      </w:pPr>
    </w:lvl>
    <w:lvl w:ilvl="5" w:tplc="040C001B">
      <w:start w:val="1"/>
      <w:numFmt w:val="lowerRoman"/>
      <w:lvlText w:val="%6."/>
      <w:lvlJc w:val="right"/>
      <w:pPr>
        <w:ind w:left="5400" w:hanging="180"/>
      </w:pPr>
    </w:lvl>
    <w:lvl w:ilvl="6" w:tplc="040C000F">
      <w:start w:val="1"/>
      <w:numFmt w:val="decimal"/>
      <w:lvlText w:val="%7."/>
      <w:lvlJc w:val="left"/>
      <w:pPr>
        <w:ind w:left="6120" w:hanging="360"/>
      </w:pPr>
    </w:lvl>
    <w:lvl w:ilvl="7" w:tplc="040C0019">
      <w:start w:val="1"/>
      <w:numFmt w:val="lowerLetter"/>
      <w:lvlText w:val="%8."/>
      <w:lvlJc w:val="left"/>
      <w:pPr>
        <w:ind w:left="6840" w:hanging="360"/>
      </w:pPr>
    </w:lvl>
    <w:lvl w:ilvl="8" w:tplc="040C001B">
      <w:start w:val="1"/>
      <w:numFmt w:val="lowerRoman"/>
      <w:lvlText w:val="%9."/>
      <w:lvlJc w:val="right"/>
      <w:pPr>
        <w:ind w:left="7560" w:hanging="180"/>
      </w:pPr>
    </w:lvl>
  </w:abstractNum>
  <w:abstractNum w:abstractNumId="26" w15:restartNumberingAfterBreak="0">
    <w:nsid w:val="24476AD9"/>
    <w:multiLevelType w:val="hybridMultilevel"/>
    <w:tmpl w:val="BFBE702E"/>
    <w:lvl w:ilvl="0" w:tplc="34562246">
      <w:start w:val="1"/>
      <w:numFmt w:val="lowerLetter"/>
      <w:lvlText w:val="%1."/>
      <w:lvlJc w:val="left"/>
      <w:pPr>
        <w:ind w:left="720" w:hanging="360"/>
      </w:pPr>
      <w:rPr>
        <w:rFonts w:ascii="Times New Roman" w:eastAsia="Times New Roman" w:hAnsi="Times New Roman" w:cs="Times New Roman"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7" w15:restartNumberingAfterBreak="0">
    <w:nsid w:val="25E56B8E"/>
    <w:multiLevelType w:val="hybridMultilevel"/>
    <w:tmpl w:val="BA3AEBDA"/>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2880" w:hanging="360"/>
      </w:pPr>
      <w:rPr>
        <w:rFonts w:ascii="Symbol" w:hAnsi="Symbol"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8" w15:restartNumberingAfterBreak="0">
    <w:nsid w:val="260E2395"/>
    <w:multiLevelType w:val="multilevel"/>
    <w:tmpl w:val="9B08F13E"/>
    <w:lvl w:ilvl="0">
      <w:start w:val="11"/>
      <w:numFmt w:val="decimal"/>
      <w:lvlText w:val="%1."/>
      <w:lvlJc w:val="left"/>
      <w:pPr>
        <w:ind w:left="630" w:hanging="630"/>
      </w:pPr>
    </w:lvl>
    <w:lvl w:ilvl="1">
      <w:start w:val="3"/>
      <w:numFmt w:val="decimal"/>
      <w:lvlText w:val="%1.%2-"/>
      <w:lvlJc w:val="left"/>
      <w:pPr>
        <w:ind w:left="1788" w:hanging="720"/>
      </w:pPr>
    </w:lvl>
    <w:lvl w:ilvl="2">
      <w:start w:val="1"/>
      <w:numFmt w:val="decimal"/>
      <w:lvlText w:val="%1.%2-%3."/>
      <w:lvlJc w:val="left"/>
      <w:pPr>
        <w:ind w:left="3216" w:hanging="1080"/>
      </w:pPr>
    </w:lvl>
    <w:lvl w:ilvl="3">
      <w:start w:val="1"/>
      <w:numFmt w:val="decimal"/>
      <w:lvlText w:val="%1.%2-%3.%4."/>
      <w:lvlJc w:val="left"/>
      <w:pPr>
        <w:ind w:left="4644" w:hanging="1440"/>
      </w:pPr>
    </w:lvl>
    <w:lvl w:ilvl="4">
      <w:start w:val="1"/>
      <w:numFmt w:val="decimal"/>
      <w:lvlText w:val="%1.%2-%3.%4.%5."/>
      <w:lvlJc w:val="left"/>
      <w:pPr>
        <w:ind w:left="5712" w:hanging="1440"/>
      </w:pPr>
    </w:lvl>
    <w:lvl w:ilvl="5">
      <w:start w:val="1"/>
      <w:numFmt w:val="decimal"/>
      <w:lvlText w:val="%1.%2-%3.%4.%5.%6."/>
      <w:lvlJc w:val="left"/>
      <w:pPr>
        <w:ind w:left="7140" w:hanging="1800"/>
      </w:pPr>
    </w:lvl>
    <w:lvl w:ilvl="6">
      <w:start w:val="1"/>
      <w:numFmt w:val="decimal"/>
      <w:lvlText w:val="%1.%2-%3.%4.%5.%6.%7."/>
      <w:lvlJc w:val="left"/>
      <w:pPr>
        <w:ind w:left="8568" w:hanging="2160"/>
      </w:pPr>
    </w:lvl>
    <w:lvl w:ilvl="7">
      <w:start w:val="1"/>
      <w:numFmt w:val="decimal"/>
      <w:lvlText w:val="%1.%2-%3.%4.%5.%6.%7.%8."/>
      <w:lvlJc w:val="left"/>
      <w:pPr>
        <w:ind w:left="9996" w:hanging="2520"/>
      </w:pPr>
    </w:lvl>
    <w:lvl w:ilvl="8">
      <w:start w:val="1"/>
      <w:numFmt w:val="decimal"/>
      <w:lvlText w:val="%1.%2-%3.%4.%5.%6.%7.%8.%9."/>
      <w:lvlJc w:val="left"/>
      <w:pPr>
        <w:ind w:left="11064" w:hanging="2520"/>
      </w:pPr>
    </w:lvl>
  </w:abstractNum>
  <w:abstractNum w:abstractNumId="29" w15:restartNumberingAfterBreak="0">
    <w:nsid w:val="26B40464"/>
    <w:multiLevelType w:val="multilevel"/>
    <w:tmpl w:val="5A9ED5A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 w15:restartNumberingAfterBreak="0">
    <w:nsid w:val="29A029C1"/>
    <w:multiLevelType w:val="hybridMultilevel"/>
    <w:tmpl w:val="FA36ADD6"/>
    <w:lvl w:ilvl="0" w:tplc="5928BEE0">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1" w15:restartNumberingAfterBreak="0">
    <w:nsid w:val="29E55F8F"/>
    <w:multiLevelType w:val="hybridMultilevel"/>
    <w:tmpl w:val="FC0A8DAC"/>
    <w:lvl w:ilvl="0" w:tplc="916ED1F6">
      <w:start w:val="16"/>
      <w:numFmt w:val="decimal"/>
      <w:lvlText w:val="%1-"/>
      <w:lvlJc w:val="left"/>
      <w:pPr>
        <w:ind w:left="3338" w:hanging="360"/>
      </w:pPr>
      <w:rPr>
        <w:b/>
        <w:bCs/>
      </w:rPr>
    </w:lvl>
    <w:lvl w:ilvl="1" w:tplc="2C0C0019">
      <w:start w:val="1"/>
      <w:numFmt w:val="lowerLetter"/>
      <w:lvlText w:val="%2."/>
      <w:lvlJc w:val="left"/>
      <w:pPr>
        <w:ind w:left="4058" w:hanging="360"/>
      </w:pPr>
    </w:lvl>
    <w:lvl w:ilvl="2" w:tplc="2C0C001B">
      <w:start w:val="1"/>
      <w:numFmt w:val="lowerRoman"/>
      <w:lvlText w:val="%3."/>
      <w:lvlJc w:val="right"/>
      <w:pPr>
        <w:ind w:left="4778" w:hanging="180"/>
      </w:pPr>
    </w:lvl>
    <w:lvl w:ilvl="3" w:tplc="2C0C000F">
      <w:start w:val="1"/>
      <w:numFmt w:val="decimal"/>
      <w:lvlText w:val="%4."/>
      <w:lvlJc w:val="left"/>
      <w:pPr>
        <w:ind w:left="5498" w:hanging="360"/>
      </w:pPr>
    </w:lvl>
    <w:lvl w:ilvl="4" w:tplc="2C0C0019">
      <w:start w:val="1"/>
      <w:numFmt w:val="lowerLetter"/>
      <w:lvlText w:val="%5."/>
      <w:lvlJc w:val="left"/>
      <w:pPr>
        <w:ind w:left="6218" w:hanging="360"/>
      </w:pPr>
    </w:lvl>
    <w:lvl w:ilvl="5" w:tplc="2C0C001B">
      <w:start w:val="1"/>
      <w:numFmt w:val="lowerRoman"/>
      <w:lvlText w:val="%6."/>
      <w:lvlJc w:val="right"/>
      <w:pPr>
        <w:ind w:left="6938" w:hanging="180"/>
      </w:pPr>
    </w:lvl>
    <w:lvl w:ilvl="6" w:tplc="2C0C000F">
      <w:start w:val="1"/>
      <w:numFmt w:val="decimal"/>
      <w:lvlText w:val="%7."/>
      <w:lvlJc w:val="left"/>
      <w:pPr>
        <w:ind w:left="7658" w:hanging="360"/>
      </w:pPr>
    </w:lvl>
    <w:lvl w:ilvl="7" w:tplc="2C0C0019">
      <w:start w:val="1"/>
      <w:numFmt w:val="lowerLetter"/>
      <w:lvlText w:val="%8."/>
      <w:lvlJc w:val="left"/>
      <w:pPr>
        <w:ind w:left="8378" w:hanging="360"/>
      </w:pPr>
    </w:lvl>
    <w:lvl w:ilvl="8" w:tplc="2C0C001B">
      <w:start w:val="1"/>
      <w:numFmt w:val="lowerRoman"/>
      <w:lvlText w:val="%9."/>
      <w:lvlJc w:val="right"/>
      <w:pPr>
        <w:ind w:left="9098" w:hanging="180"/>
      </w:pPr>
    </w:lvl>
  </w:abstractNum>
  <w:abstractNum w:abstractNumId="32" w15:restartNumberingAfterBreak="0">
    <w:nsid w:val="2B121C8D"/>
    <w:multiLevelType w:val="multilevel"/>
    <w:tmpl w:val="14E4E2A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2C642C15"/>
    <w:multiLevelType w:val="multilevel"/>
    <w:tmpl w:val="C1AC94FC"/>
    <w:lvl w:ilvl="0">
      <w:start w:val="1"/>
      <w:numFmt w:val="decimal"/>
      <w:lvlText w:val="%1."/>
      <w:lvlJc w:val="left"/>
      <w:pPr>
        <w:ind w:left="720" w:hanging="360"/>
      </w:pPr>
    </w:lvl>
    <w:lvl w:ilvl="1">
      <w:start w:val="1"/>
      <w:numFmt w:val="decimal"/>
      <w:isLgl/>
      <w:lvlText w:val="%1.%2"/>
      <w:lvlJc w:val="left"/>
      <w:pPr>
        <w:ind w:left="864" w:hanging="504"/>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4" w15:restartNumberingAfterBreak="0">
    <w:nsid w:val="2D7222A5"/>
    <w:multiLevelType w:val="multilevel"/>
    <w:tmpl w:val="8F1A4168"/>
    <w:lvl w:ilvl="0">
      <w:start w:val="1"/>
      <w:numFmt w:val="decimal"/>
      <w:lvlText w:val="%1."/>
      <w:lvlJc w:val="left"/>
      <w:pPr>
        <w:ind w:left="3338" w:hanging="360"/>
      </w:pPr>
      <w:rPr>
        <w:b/>
        <w:bCs/>
      </w:rPr>
    </w:lvl>
    <w:lvl w:ilvl="1">
      <w:start w:val="1"/>
      <w:numFmt w:val="decimal"/>
      <w:isLgl/>
      <w:lvlText w:val="%1.%2."/>
      <w:lvlJc w:val="left"/>
      <w:pPr>
        <w:ind w:left="3530" w:hanging="552"/>
      </w:pPr>
    </w:lvl>
    <w:lvl w:ilvl="2">
      <w:start w:val="1"/>
      <w:numFmt w:val="decimal"/>
      <w:isLgl/>
      <w:lvlText w:val="%1.%2.%3."/>
      <w:lvlJc w:val="left"/>
      <w:pPr>
        <w:ind w:left="3698" w:hanging="720"/>
      </w:pPr>
    </w:lvl>
    <w:lvl w:ilvl="3">
      <w:start w:val="1"/>
      <w:numFmt w:val="decimal"/>
      <w:isLgl/>
      <w:lvlText w:val="%1.%2.%3.%4."/>
      <w:lvlJc w:val="left"/>
      <w:pPr>
        <w:ind w:left="3698" w:hanging="720"/>
      </w:pPr>
    </w:lvl>
    <w:lvl w:ilvl="4">
      <w:start w:val="1"/>
      <w:numFmt w:val="decimal"/>
      <w:isLgl/>
      <w:lvlText w:val="%1.%2.%3.%4.%5."/>
      <w:lvlJc w:val="left"/>
      <w:pPr>
        <w:ind w:left="4058" w:hanging="1080"/>
      </w:pPr>
    </w:lvl>
    <w:lvl w:ilvl="5">
      <w:start w:val="1"/>
      <w:numFmt w:val="decimal"/>
      <w:isLgl/>
      <w:lvlText w:val="%1.%2.%3.%4.%5.%6."/>
      <w:lvlJc w:val="left"/>
      <w:pPr>
        <w:ind w:left="4058" w:hanging="1080"/>
      </w:pPr>
    </w:lvl>
    <w:lvl w:ilvl="6">
      <w:start w:val="1"/>
      <w:numFmt w:val="decimal"/>
      <w:isLgl/>
      <w:lvlText w:val="%1.%2.%3.%4.%5.%6.%7."/>
      <w:lvlJc w:val="left"/>
      <w:pPr>
        <w:ind w:left="4418" w:hanging="1440"/>
      </w:pPr>
    </w:lvl>
    <w:lvl w:ilvl="7">
      <w:start w:val="1"/>
      <w:numFmt w:val="decimal"/>
      <w:isLgl/>
      <w:lvlText w:val="%1.%2.%3.%4.%5.%6.%7.%8."/>
      <w:lvlJc w:val="left"/>
      <w:pPr>
        <w:ind w:left="4418" w:hanging="1440"/>
      </w:pPr>
    </w:lvl>
    <w:lvl w:ilvl="8">
      <w:start w:val="1"/>
      <w:numFmt w:val="decimal"/>
      <w:isLgl/>
      <w:lvlText w:val="%1.%2.%3.%4.%5.%6.%7.%8.%9."/>
      <w:lvlJc w:val="left"/>
      <w:pPr>
        <w:ind w:left="4778" w:hanging="1800"/>
      </w:pPr>
    </w:lvl>
  </w:abstractNum>
  <w:abstractNum w:abstractNumId="35" w15:restartNumberingAfterBreak="0">
    <w:nsid w:val="2DAB2810"/>
    <w:multiLevelType w:val="hybridMultilevel"/>
    <w:tmpl w:val="EEACC2EC"/>
    <w:lvl w:ilvl="0" w:tplc="489CDC02">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6" w15:restartNumberingAfterBreak="0">
    <w:nsid w:val="2FEA5419"/>
    <w:multiLevelType w:val="hybridMultilevel"/>
    <w:tmpl w:val="CD6C4222"/>
    <w:lvl w:ilvl="0" w:tplc="310AB532">
      <w:start w:val="14"/>
      <w:numFmt w:val="decimal"/>
      <w:lvlText w:val="%1-"/>
      <w:lvlJc w:val="left"/>
      <w:pPr>
        <w:ind w:left="3338" w:hanging="360"/>
      </w:pPr>
    </w:lvl>
    <w:lvl w:ilvl="1" w:tplc="2C0C0019">
      <w:start w:val="1"/>
      <w:numFmt w:val="lowerLetter"/>
      <w:lvlText w:val="%2."/>
      <w:lvlJc w:val="left"/>
      <w:pPr>
        <w:ind w:left="4058" w:hanging="360"/>
      </w:pPr>
    </w:lvl>
    <w:lvl w:ilvl="2" w:tplc="2C0C001B">
      <w:start w:val="1"/>
      <w:numFmt w:val="lowerRoman"/>
      <w:lvlText w:val="%3."/>
      <w:lvlJc w:val="right"/>
      <w:pPr>
        <w:ind w:left="4778" w:hanging="180"/>
      </w:pPr>
    </w:lvl>
    <w:lvl w:ilvl="3" w:tplc="2C0C000F">
      <w:start w:val="1"/>
      <w:numFmt w:val="decimal"/>
      <w:lvlText w:val="%4."/>
      <w:lvlJc w:val="left"/>
      <w:pPr>
        <w:ind w:left="5498" w:hanging="360"/>
      </w:pPr>
    </w:lvl>
    <w:lvl w:ilvl="4" w:tplc="2C0C0019">
      <w:start w:val="1"/>
      <w:numFmt w:val="lowerLetter"/>
      <w:lvlText w:val="%5."/>
      <w:lvlJc w:val="left"/>
      <w:pPr>
        <w:ind w:left="6218" w:hanging="360"/>
      </w:pPr>
    </w:lvl>
    <w:lvl w:ilvl="5" w:tplc="2C0C001B">
      <w:start w:val="1"/>
      <w:numFmt w:val="lowerRoman"/>
      <w:lvlText w:val="%6."/>
      <w:lvlJc w:val="right"/>
      <w:pPr>
        <w:ind w:left="6938" w:hanging="180"/>
      </w:pPr>
    </w:lvl>
    <w:lvl w:ilvl="6" w:tplc="2C0C000F">
      <w:start w:val="1"/>
      <w:numFmt w:val="decimal"/>
      <w:lvlText w:val="%7."/>
      <w:lvlJc w:val="left"/>
      <w:pPr>
        <w:ind w:left="7658" w:hanging="360"/>
      </w:pPr>
    </w:lvl>
    <w:lvl w:ilvl="7" w:tplc="2C0C0019">
      <w:start w:val="1"/>
      <w:numFmt w:val="lowerLetter"/>
      <w:lvlText w:val="%8."/>
      <w:lvlJc w:val="left"/>
      <w:pPr>
        <w:ind w:left="8378" w:hanging="360"/>
      </w:pPr>
    </w:lvl>
    <w:lvl w:ilvl="8" w:tplc="2C0C001B">
      <w:start w:val="1"/>
      <w:numFmt w:val="lowerRoman"/>
      <w:lvlText w:val="%9."/>
      <w:lvlJc w:val="right"/>
      <w:pPr>
        <w:ind w:left="9098" w:hanging="180"/>
      </w:pPr>
    </w:lvl>
  </w:abstractNum>
  <w:abstractNum w:abstractNumId="37" w15:restartNumberingAfterBreak="0">
    <w:nsid w:val="30BE1BDA"/>
    <w:multiLevelType w:val="hybridMultilevel"/>
    <w:tmpl w:val="3E98C95A"/>
    <w:lvl w:ilvl="0" w:tplc="38740EAC">
      <w:numFmt w:val="decimal"/>
      <w:pStyle w:val="DTAOPices"/>
      <w:lvlText w:val="Pièce N°%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8" w15:restartNumberingAfterBreak="0">
    <w:nsid w:val="30FE5025"/>
    <w:multiLevelType w:val="hybridMultilevel"/>
    <w:tmpl w:val="FE98D5C4"/>
    <w:lvl w:ilvl="0" w:tplc="32403ED6">
      <w:start w:val="2"/>
      <w:numFmt w:val="lowerLetter"/>
      <w:lvlText w:val="%1)"/>
      <w:lvlJc w:val="left"/>
      <w:pPr>
        <w:ind w:left="502" w:hanging="360"/>
      </w:p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start w:val="1"/>
      <w:numFmt w:val="lowerLetter"/>
      <w:lvlText w:val="%5."/>
      <w:lvlJc w:val="left"/>
      <w:pPr>
        <w:ind w:left="3960" w:hanging="360"/>
      </w:pPr>
    </w:lvl>
    <w:lvl w:ilvl="5" w:tplc="040C001B">
      <w:start w:val="1"/>
      <w:numFmt w:val="lowerRoman"/>
      <w:lvlText w:val="%6."/>
      <w:lvlJc w:val="right"/>
      <w:pPr>
        <w:ind w:left="4680" w:hanging="180"/>
      </w:pPr>
    </w:lvl>
    <w:lvl w:ilvl="6" w:tplc="040C000F">
      <w:start w:val="1"/>
      <w:numFmt w:val="decimal"/>
      <w:lvlText w:val="%7."/>
      <w:lvlJc w:val="left"/>
      <w:pPr>
        <w:ind w:left="5400" w:hanging="360"/>
      </w:pPr>
    </w:lvl>
    <w:lvl w:ilvl="7" w:tplc="040C0019">
      <w:start w:val="1"/>
      <w:numFmt w:val="lowerLetter"/>
      <w:lvlText w:val="%8."/>
      <w:lvlJc w:val="left"/>
      <w:pPr>
        <w:ind w:left="6120" w:hanging="360"/>
      </w:pPr>
    </w:lvl>
    <w:lvl w:ilvl="8" w:tplc="040C001B">
      <w:start w:val="1"/>
      <w:numFmt w:val="lowerRoman"/>
      <w:lvlText w:val="%9."/>
      <w:lvlJc w:val="right"/>
      <w:pPr>
        <w:ind w:left="6840" w:hanging="180"/>
      </w:pPr>
    </w:lvl>
  </w:abstractNum>
  <w:abstractNum w:abstractNumId="39" w15:restartNumberingAfterBreak="0">
    <w:nsid w:val="32AC2123"/>
    <w:multiLevelType w:val="hybridMultilevel"/>
    <w:tmpl w:val="FA70565C"/>
    <w:lvl w:ilvl="0" w:tplc="5FDE2D9C">
      <w:start w:val="1"/>
      <w:numFmt w:val="lowerRoman"/>
      <w:pStyle w:val="Pucea"/>
      <w:lvlText w:val="%1)"/>
      <w:lvlJc w:val="left"/>
      <w:pPr>
        <w:tabs>
          <w:tab w:val="num" w:pos="604"/>
        </w:tabs>
        <w:ind w:left="604" w:hanging="424"/>
      </w:pPr>
      <w:rPr>
        <w:rFonts w:ascii="Times New Roman" w:eastAsia="Times New Roman" w:hAnsi="Times New Roman" w:cs="Times New Roman"/>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0" w15:restartNumberingAfterBreak="0">
    <w:nsid w:val="32D71E90"/>
    <w:multiLevelType w:val="hybridMultilevel"/>
    <w:tmpl w:val="BCBC1FDE"/>
    <w:lvl w:ilvl="0" w:tplc="EB50DD7C">
      <w:start w:val="1"/>
      <w:numFmt w:val="lowerLetter"/>
      <w:lvlText w:val="%1."/>
      <w:lvlJc w:val="left"/>
      <w:pPr>
        <w:ind w:left="720" w:hanging="360"/>
      </w:pPr>
      <w:rPr>
        <w:rFonts w:ascii="Times New Roman" w:eastAsia="Times New Roman" w:hAnsi="Times New Roman" w:cs="Times New Roman"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1" w15:restartNumberingAfterBreak="0">
    <w:nsid w:val="37F02A43"/>
    <w:multiLevelType w:val="hybridMultilevel"/>
    <w:tmpl w:val="01CE7D44"/>
    <w:lvl w:ilvl="0" w:tplc="26C23A24">
      <w:start w:val="1"/>
      <w:numFmt w:val="upperRoman"/>
      <w:pStyle w:val="CCAPchapitre"/>
      <w:lvlText w:val="CHAPITRE  %1."/>
      <w:lvlJc w:val="center"/>
      <w:pPr>
        <w:ind w:left="833" w:hanging="360"/>
      </w:pPr>
      <w:rPr>
        <w:rFonts w:ascii="Arial Narrow" w:hAnsi="Arial Narrow" w:hint="default"/>
        <w:b/>
        <w:i w:val="0"/>
        <w:caps/>
        <w:strike w:val="0"/>
        <w:dstrike w:val="0"/>
        <w:vanish w:val="0"/>
        <w:webHidden w:val="0"/>
        <w:color w:val="auto"/>
        <w:sz w:val="3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0C0019">
      <w:start w:val="1"/>
      <w:numFmt w:val="lowerLetter"/>
      <w:lvlText w:val="%2."/>
      <w:lvlJc w:val="left"/>
      <w:pPr>
        <w:ind w:left="1553" w:hanging="360"/>
      </w:pPr>
    </w:lvl>
    <w:lvl w:ilvl="2" w:tplc="040C001B">
      <w:start w:val="1"/>
      <w:numFmt w:val="lowerRoman"/>
      <w:lvlText w:val="%3."/>
      <w:lvlJc w:val="right"/>
      <w:pPr>
        <w:ind w:left="2273" w:hanging="180"/>
      </w:pPr>
    </w:lvl>
    <w:lvl w:ilvl="3" w:tplc="040C000F">
      <w:start w:val="1"/>
      <w:numFmt w:val="decimal"/>
      <w:lvlText w:val="%4."/>
      <w:lvlJc w:val="left"/>
      <w:pPr>
        <w:ind w:left="2993" w:hanging="360"/>
      </w:pPr>
    </w:lvl>
    <w:lvl w:ilvl="4" w:tplc="040C0019">
      <w:start w:val="1"/>
      <w:numFmt w:val="lowerLetter"/>
      <w:lvlText w:val="%5."/>
      <w:lvlJc w:val="left"/>
      <w:pPr>
        <w:ind w:left="3713" w:hanging="360"/>
      </w:pPr>
    </w:lvl>
    <w:lvl w:ilvl="5" w:tplc="040C001B">
      <w:start w:val="1"/>
      <w:numFmt w:val="lowerRoman"/>
      <w:lvlText w:val="%6."/>
      <w:lvlJc w:val="right"/>
      <w:pPr>
        <w:ind w:left="4433" w:hanging="180"/>
      </w:pPr>
    </w:lvl>
    <w:lvl w:ilvl="6" w:tplc="040C000F">
      <w:start w:val="1"/>
      <w:numFmt w:val="decimal"/>
      <w:lvlText w:val="%7."/>
      <w:lvlJc w:val="left"/>
      <w:pPr>
        <w:ind w:left="5153" w:hanging="360"/>
      </w:pPr>
    </w:lvl>
    <w:lvl w:ilvl="7" w:tplc="040C0019">
      <w:start w:val="1"/>
      <w:numFmt w:val="lowerLetter"/>
      <w:lvlText w:val="%8."/>
      <w:lvlJc w:val="left"/>
      <w:pPr>
        <w:ind w:left="5873" w:hanging="360"/>
      </w:pPr>
    </w:lvl>
    <w:lvl w:ilvl="8" w:tplc="040C001B">
      <w:start w:val="1"/>
      <w:numFmt w:val="lowerRoman"/>
      <w:lvlText w:val="%9."/>
      <w:lvlJc w:val="right"/>
      <w:pPr>
        <w:ind w:left="6593" w:hanging="180"/>
      </w:pPr>
    </w:lvl>
  </w:abstractNum>
  <w:abstractNum w:abstractNumId="42" w15:restartNumberingAfterBreak="0">
    <w:nsid w:val="39DC6934"/>
    <w:multiLevelType w:val="hybridMultilevel"/>
    <w:tmpl w:val="979E2A12"/>
    <w:lvl w:ilvl="0" w:tplc="5F8E35DA">
      <w:start w:val="1"/>
      <w:numFmt w:val="decimal"/>
      <w:lvlText w:val="%1)"/>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F1C89EA">
      <w:start w:val="1"/>
      <w:numFmt w:val="lowerLetter"/>
      <w:lvlText w:val="%2"/>
      <w:lvlJc w:val="left"/>
      <w:pPr>
        <w:ind w:left="1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AC036C0">
      <w:start w:val="1"/>
      <w:numFmt w:val="lowerRoman"/>
      <w:lvlText w:val="%3"/>
      <w:lvlJc w:val="left"/>
      <w:pPr>
        <w:ind w:left="2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034BDBE">
      <w:start w:val="1"/>
      <w:numFmt w:val="decimal"/>
      <w:lvlText w:val="%4"/>
      <w:lvlJc w:val="left"/>
      <w:pPr>
        <w:ind w:left="29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2AB264">
      <w:start w:val="1"/>
      <w:numFmt w:val="lowerLetter"/>
      <w:lvlText w:val="%5"/>
      <w:lvlJc w:val="left"/>
      <w:pPr>
        <w:ind w:left="36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41A8EC2">
      <w:start w:val="1"/>
      <w:numFmt w:val="lowerRoman"/>
      <w:lvlText w:val="%6"/>
      <w:lvlJc w:val="left"/>
      <w:pPr>
        <w:ind w:left="4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06AD0EE">
      <w:start w:val="1"/>
      <w:numFmt w:val="decimal"/>
      <w:lvlText w:val="%7"/>
      <w:lvlJc w:val="left"/>
      <w:pPr>
        <w:ind w:left="51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B8CD8AA">
      <w:start w:val="1"/>
      <w:numFmt w:val="lowerLetter"/>
      <w:lvlText w:val="%8"/>
      <w:lvlJc w:val="left"/>
      <w:pPr>
        <w:ind w:left="58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34AFEA0">
      <w:start w:val="1"/>
      <w:numFmt w:val="lowerRoman"/>
      <w:lvlText w:val="%9"/>
      <w:lvlJc w:val="left"/>
      <w:pPr>
        <w:ind w:left="6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3AA76126"/>
    <w:multiLevelType w:val="hybridMultilevel"/>
    <w:tmpl w:val="57A0F04C"/>
    <w:lvl w:ilvl="0" w:tplc="A9BC0C72">
      <w:start w:val="1"/>
      <w:numFmt w:val="lowerRoman"/>
      <w:lvlText w:val="%1)"/>
      <w:lvlJc w:val="left"/>
      <w:pPr>
        <w:ind w:left="1800" w:hanging="360"/>
      </w:pPr>
    </w:lvl>
    <w:lvl w:ilvl="1" w:tplc="040C0019">
      <w:start w:val="1"/>
      <w:numFmt w:val="lowerLetter"/>
      <w:lvlText w:val="%2."/>
      <w:lvlJc w:val="left"/>
      <w:pPr>
        <w:ind w:left="2520" w:hanging="360"/>
      </w:pPr>
    </w:lvl>
    <w:lvl w:ilvl="2" w:tplc="040C001B">
      <w:start w:val="1"/>
      <w:numFmt w:val="lowerRoman"/>
      <w:lvlText w:val="%3."/>
      <w:lvlJc w:val="right"/>
      <w:pPr>
        <w:ind w:left="3240" w:hanging="180"/>
      </w:pPr>
    </w:lvl>
    <w:lvl w:ilvl="3" w:tplc="040C000F">
      <w:start w:val="1"/>
      <w:numFmt w:val="decimal"/>
      <w:lvlText w:val="%4."/>
      <w:lvlJc w:val="left"/>
      <w:pPr>
        <w:ind w:left="3960" w:hanging="360"/>
      </w:pPr>
    </w:lvl>
    <w:lvl w:ilvl="4" w:tplc="040C0019">
      <w:start w:val="1"/>
      <w:numFmt w:val="lowerLetter"/>
      <w:lvlText w:val="%5."/>
      <w:lvlJc w:val="left"/>
      <w:pPr>
        <w:ind w:left="4680" w:hanging="360"/>
      </w:pPr>
    </w:lvl>
    <w:lvl w:ilvl="5" w:tplc="040C001B">
      <w:start w:val="1"/>
      <w:numFmt w:val="lowerRoman"/>
      <w:lvlText w:val="%6."/>
      <w:lvlJc w:val="right"/>
      <w:pPr>
        <w:ind w:left="5400" w:hanging="180"/>
      </w:pPr>
    </w:lvl>
    <w:lvl w:ilvl="6" w:tplc="040C000F">
      <w:start w:val="1"/>
      <w:numFmt w:val="decimal"/>
      <w:lvlText w:val="%7."/>
      <w:lvlJc w:val="left"/>
      <w:pPr>
        <w:ind w:left="6120" w:hanging="360"/>
      </w:pPr>
    </w:lvl>
    <w:lvl w:ilvl="7" w:tplc="040C0019">
      <w:start w:val="1"/>
      <w:numFmt w:val="lowerLetter"/>
      <w:lvlText w:val="%8."/>
      <w:lvlJc w:val="left"/>
      <w:pPr>
        <w:ind w:left="6840" w:hanging="360"/>
      </w:pPr>
    </w:lvl>
    <w:lvl w:ilvl="8" w:tplc="040C001B">
      <w:start w:val="1"/>
      <w:numFmt w:val="lowerRoman"/>
      <w:lvlText w:val="%9."/>
      <w:lvlJc w:val="right"/>
      <w:pPr>
        <w:ind w:left="7560" w:hanging="180"/>
      </w:pPr>
    </w:lvl>
  </w:abstractNum>
  <w:abstractNum w:abstractNumId="44" w15:restartNumberingAfterBreak="0">
    <w:nsid w:val="3E0D4753"/>
    <w:multiLevelType w:val="hybridMultilevel"/>
    <w:tmpl w:val="001EF006"/>
    <w:lvl w:ilvl="0" w:tplc="2C0C0001">
      <w:start w:val="1"/>
      <w:numFmt w:val="bullet"/>
      <w:lvlText w:val=""/>
      <w:lvlJc w:val="left"/>
      <w:pPr>
        <w:ind w:left="720" w:hanging="360"/>
      </w:pPr>
      <w:rPr>
        <w:rFonts w:ascii="Symbol" w:hAnsi="Symbol" w:hint="default"/>
      </w:rPr>
    </w:lvl>
    <w:lvl w:ilvl="1" w:tplc="2C0C0003">
      <w:start w:val="1"/>
      <w:numFmt w:val="bullet"/>
      <w:lvlText w:val="o"/>
      <w:lvlJc w:val="left"/>
      <w:pPr>
        <w:ind w:left="1440" w:hanging="360"/>
      </w:pPr>
      <w:rPr>
        <w:rFonts w:ascii="Courier New" w:hAnsi="Courier New" w:cs="Courier New" w:hint="default"/>
      </w:rPr>
    </w:lvl>
    <w:lvl w:ilvl="2" w:tplc="2C0C0005">
      <w:start w:val="1"/>
      <w:numFmt w:val="bullet"/>
      <w:lvlText w:val=""/>
      <w:lvlJc w:val="left"/>
      <w:pPr>
        <w:ind w:left="2160" w:hanging="360"/>
      </w:pPr>
      <w:rPr>
        <w:rFonts w:ascii="Wingdings" w:hAnsi="Wingdings" w:hint="default"/>
      </w:rPr>
    </w:lvl>
    <w:lvl w:ilvl="3" w:tplc="2C0C0001">
      <w:start w:val="1"/>
      <w:numFmt w:val="bullet"/>
      <w:lvlText w:val=""/>
      <w:lvlJc w:val="left"/>
      <w:pPr>
        <w:ind w:left="2880" w:hanging="360"/>
      </w:pPr>
      <w:rPr>
        <w:rFonts w:ascii="Symbol" w:hAnsi="Symbol" w:hint="default"/>
      </w:rPr>
    </w:lvl>
    <w:lvl w:ilvl="4" w:tplc="2C0C0003">
      <w:start w:val="1"/>
      <w:numFmt w:val="bullet"/>
      <w:lvlText w:val="o"/>
      <w:lvlJc w:val="left"/>
      <w:pPr>
        <w:ind w:left="3600" w:hanging="360"/>
      </w:pPr>
      <w:rPr>
        <w:rFonts w:ascii="Courier New" w:hAnsi="Courier New" w:cs="Courier New" w:hint="default"/>
      </w:rPr>
    </w:lvl>
    <w:lvl w:ilvl="5" w:tplc="2C0C0005">
      <w:start w:val="1"/>
      <w:numFmt w:val="bullet"/>
      <w:lvlText w:val=""/>
      <w:lvlJc w:val="left"/>
      <w:pPr>
        <w:ind w:left="4320" w:hanging="360"/>
      </w:pPr>
      <w:rPr>
        <w:rFonts w:ascii="Wingdings" w:hAnsi="Wingdings" w:hint="default"/>
      </w:rPr>
    </w:lvl>
    <w:lvl w:ilvl="6" w:tplc="2C0C0001">
      <w:start w:val="1"/>
      <w:numFmt w:val="bullet"/>
      <w:lvlText w:val=""/>
      <w:lvlJc w:val="left"/>
      <w:pPr>
        <w:ind w:left="5040" w:hanging="360"/>
      </w:pPr>
      <w:rPr>
        <w:rFonts w:ascii="Symbol" w:hAnsi="Symbol" w:hint="default"/>
      </w:rPr>
    </w:lvl>
    <w:lvl w:ilvl="7" w:tplc="2C0C0003">
      <w:start w:val="1"/>
      <w:numFmt w:val="bullet"/>
      <w:lvlText w:val="o"/>
      <w:lvlJc w:val="left"/>
      <w:pPr>
        <w:ind w:left="5760" w:hanging="360"/>
      </w:pPr>
      <w:rPr>
        <w:rFonts w:ascii="Courier New" w:hAnsi="Courier New" w:cs="Courier New" w:hint="default"/>
      </w:rPr>
    </w:lvl>
    <w:lvl w:ilvl="8" w:tplc="2C0C0005">
      <w:start w:val="1"/>
      <w:numFmt w:val="bullet"/>
      <w:lvlText w:val=""/>
      <w:lvlJc w:val="left"/>
      <w:pPr>
        <w:ind w:left="6480" w:hanging="360"/>
      </w:pPr>
      <w:rPr>
        <w:rFonts w:ascii="Wingdings" w:hAnsi="Wingdings" w:hint="default"/>
      </w:rPr>
    </w:lvl>
  </w:abstractNum>
  <w:abstractNum w:abstractNumId="45" w15:restartNumberingAfterBreak="0">
    <w:nsid w:val="418C482D"/>
    <w:multiLevelType w:val="hybridMultilevel"/>
    <w:tmpl w:val="F8F42E1C"/>
    <w:lvl w:ilvl="0" w:tplc="47002C1A">
      <w:start w:val="1"/>
      <w:numFmt w:val="decimal"/>
      <w:pStyle w:val="CCAParticles"/>
      <w:lvlText w:val="Article %1."/>
      <w:lvlJc w:val="left"/>
      <w:pPr>
        <w:ind w:left="644" w:hanging="360"/>
      </w:pPr>
      <w:rPr>
        <w:rFonts w:ascii="Arial Narrow" w:hAnsi="Arial Narrow" w:hint="default"/>
        <w:b/>
        <w:i w:val="0"/>
        <w:caps w:val="0"/>
        <w:strike w:val="0"/>
        <w:dstrike w:val="0"/>
        <w:vanish w:val="0"/>
        <w:webHidden w:val="0"/>
        <w:color w:val="000000"/>
        <w:sz w:val="28"/>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6" w15:restartNumberingAfterBreak="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7" w15:restartNumberingAfterBreak="0">
    <w:nsid w:val="42CC5CF9"/>
    <w:multiLevelType w:val="hybridMultilevel"/>
    <w:tmpl w:val="C06ED70E"/>
    <w:lvl w:ilvl="0" w:tplc="DB40A94A">
      <w:start w:val="1"/>
      <w:numFmt w:val="upperLetter"/>
      <w:pStyle w:val="DTAOsousTitre"/>
      <w:lvlText w:val="%1."/>
      <w:lvlJc w:val="left"/>
      <w:pPr>
        <w:ind w:left="1142" w:hanging="360"/>
      </w:pPr>
      <w:rPr>
        <w:b/>
      </w:rPr>
    </w:lvl>
    <w:lvl w:ilvl="1" w:tplc="040C0019">
      <w:start w:val="1"/>
      <w:numFmt w:val="lowerLetter"/>
      <w:lvlText w:val="%2."/>
      <w:lvlJc w:val="left"/>
      <w:pPr>
        <w:ind w:left="1860" w:hanging="360"/>
      </w:pPr>
    </w:lvl>
    <w:lvl w:ilvl="2" w:tplc="040C001B">
      <w:start w:val="1"/>
      <w:numFmt w:val="lowerRoman"/>
      <w:lvlText w:val="%3."/>
      <w:lvlJc w:val="right"/>
      <w:pPr>
        <w:ind w:left="2580" w:hanging="180"/>
      </w:pPr>
    </w:lvl>
    <w:lvl w:ilvl="3" w:tplc="040C000F">
      <w:start w:val="1"/>
      <w:numFmt w:val="decimal"/>
      <w:lvlText w:val="%4."/>
      <w:lvlJc w:val="left"/>
      <w:pPr>
        <w:ind w:left="3300" w:hanging="360"/>
      </w:pPr>
    </w:lvl>
    <w:lvl w:ilvl="4" w:tplc="040C0019">
      <w:start w:val="1"/>
      <w:numFmt w:val="lowerLetter"/>
      <w:lvlText w:val="%5."/>
      <w:lvlJc w:val="left"/>
      <w:pPr>
        <w:ind w:left="4020" w:hanging="360"/>
      </w:pPr>
    </w:lvl>
    <w:lvl w:ilvl="5" w:tplc="040C001B">
      <w:start w:val="1"/>
      <w:numFmt w:val="lowerRoman"/>
      <w:lvlText w:val="%6."/>
      <w:lvlJc w:val="right"/>
      <w:pPr>
        <w:ind w:left="4740" w:hanging="180"/>
      </w:pPr>
    </w:lvl>
    <w:lvl w:ilvl="6" w:tplc="040C000F">
      <w:start w:val="1"/>
      <w:numFmt w:val="decimal"/>
      <w:lvlText w:val="%7."/>
      <w:lvlJc w:val="left"/>
      <w:pPr>
        <w:ind w:left="5460" w:hanging="360"/>
      </w:pPr>
    </w:lvl>
    <w:lvl w:ilvl="7" w:tplc="040C0019">
      <w:start w:val="1"/>
      <w:numFmt w:val="lowerLetter"/>
      <w:lvlText w:val="%8."/>
      <w:lvlJc w:val="left"/>
      <w:pPr>
        <w:ind w:left="6180" w:hanging="360"/>
      </w:pPr>
    </w:lvl>
    <w:lvl w:ilvl="8" w:tplc="040C001B">
      <w:start w:val="1"/>
      <w:numFmt w:val="lowerRoman"/>
      <w:lvlText w:val="%9."/>
      <w:lvlJc w:val="right"/>
      <w:pPr>
        <w:ind w:left="6900" w:hanging="180"/>
      </w:pPr>
    </w:lvl>
  </w:abstractNum>
  <w:abstractNum w:abstractNumId="48" w15:restartNumberingAfterBreak="0">
    <w:nsid w:val="42EE6B21"/>
    <w:multiLevelType w:val="multilevel"/>
    <w:tmpl w:val="DCE83630"/>
    <w:lvl w:ilvl="0">
      <w:start w:val="1"/>
      <w:numFmt w:val="decimal"/>
      <w:lvlText w:val="%1."/>
      <w:lvlJc w:val="left"/>
      <w:pPr>
        <w:ind w:left="720" w:hanging="360"/>
      </w:pPr>
    </w:lvl>
    <w:lvl w:ilvl="1">
      <w:start w:val="1"/>
      <w:numFmt w:val="decimal"/>
      <w:isLgl/>
      <w:lvlText w:val="%1.%2."/>
      <w:lvlJc w:val="left"/>
      <w:pPr>
        <w:ind w:left="912" w:hanging="552"/>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9" w15:restartNumberingAfterBreak="0">
    <w:nsid w:val="43747B74"/>
    <w:multiLevelType w:val="hybridMultilevel"/>
    <w:tmpl w:val="47B2ED6E"/>
    <w:lvl w:ilvl="0" w:tplc="1E085FA4">
      <w:start w:val="1"/>
      <w:numFmt w:val="decimal"/>
      <w:pStyle w:val="soussection1"/>
      <w:lvlText w:val="%1."/>
      <w:lvlJc w:val="left"/>
      <w:pPr>
        <w:tabs>
          <w:tab w:val="num" w:pos="1065"/>
        </w:tabs>
        <w:ind w:left="1065" w:hanging="705"/>
      </w:pPr>
    </w:lvl>
    <w:lvl w:ilvl="1" w:tplc="A502B58E">
      <w:numFmt w:val="none"/>
      <w:lvlText w:val=""/>
      <w:lvlJc w:val="left"/>
      <w:pPr>
        <w:tabs>
          <w:tab w:val="num" w:pos="360"/>
        </w:tabs>
      </w:pPr>
    </w:lvl>
    <w:lvl w:ilvl="2" w:tplc="8DCC33D0">
      <w:numFmt w:val="none"/>
      <w:lvlText w:val=""/>
      <w:lvlJc w:val="left"/>
      <w:pPr>
        <w:tabs>
          <w:tab w:val="num" w:pos="360"/>
        </w:tabs>
      </w:pPr>
    </w:lvl>
    <w:lvl w:ilvl="3" w:tplc="25BAA0F2">
      <w:numFmt w:val="none"/>
      <w:lvlText w:val=""/>
      <w:lvlJc w:val="left"/>
      <w:pPr>
        <w:tabs>
          <w:tab w:val="num" w:pos="360"/>
        </w:tabs>
      </w:pPr>
    </w:lvl>
    <w:lvl w:ilvl="4" w:tplc="F1A602DC">
      <w:numFmt w:val="none"/>
      <w:lvlText w:val=""/>
      <w:lvlJc w:val="left"/>
      <w:pPr>
        <w:tabs>
          <w:tab w:val="num" w:pos="360"/>
        </w:tabs>
      </w:pPr>
    </w:lvl>
    <w:lvl w:ilvl="5" w:tplc="F95C054A">
      <w:numFmt w:val="none"/>
      <w:lvlText w:val=""/>
      <w:lvlJc w:val="left"/>
      <w:pPr>
        <w:tabs>
          <w:tab w:val="num" w:pos="360"/>
        </w:tabs>
      </w:pPr>
    </w:lvl>
    <w:lvl w:ilvl="6" w:tplc="3A9271C2">
      <w:numFmt w:val="none"/>
      <w:lvlText w:val=""/>
      <w:lvlJc w:val="left"/>
      <w:pPr>
        <w:tabs>
          <w:tab w:val="num" w:pos="360"/>
        </w:tabs>
      </w:pPr>
    </w:lvl>
    <w:lvl w:ilvl="7" w:tplc="A71422F2">
      <w:numFmt w:val="none"/>
      <w:lvlText w:val=""/>
      <w:lvlJc w:val="left"/>
      <w:pPr>
        <w:tabs>
          <w:tab w:val="num" w:pos="360"/>
        </w:tabs>
      </w:pPr>
    </w:lvl>
    <w:lvl w:ilvl="8" w:tplc="F33CC5F4">
      <w:numFmt w:val="none"/>
      <w:lvlText w:val=""/>
      <w:lvlJc w:val="left"/>
      <w:pPr>
        <w:tabs>
          <w:tab w:val="num" w:pos="360"/>
        </w:tabs>
      </w:pPr>
    </w:lvl>
  </w:abstractNum>
  <w:abstractNum w:abstractNumId="50" w15:restartNumberingAfterBreak="0">
    <w:nsid w:val="43C932BA"/>
    <w:multiLevelType w:val="multilevel"/>
    <w:tmpl w:val="C1AC94FC"/>
    <w:lvl w:ilvl="0">
      <w:start w:val="1"/>
      <w:numFmt w:val="decimal"/>
      <w:lvlText w:val="%1."/>
      <w:lvlJc w:val="left"/>
      <w:pPr>
        <w:ind w:left="720" w:hanging="360"/>
      </w:pPr>
    </w:lvl>
    <w:lvl w:ilvl="1">
      <w:start w:val="1"/>
      <w:numFmt w:val="decimal"/>
      <w:isLgl/>
      <w:lvlText w:val="%1.%2"/>
      <w:lvlJc w:val="left"/>
      <w:pPr>
        <w:ind w:left="864" w:hanging="504"/>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1" w15:restartNumberingAfterBreak="0">
    <w:nsid w:val="443A2FA6"/>
    <w:multiLevelType w:val="multilevel"/>
    <w:tmpl w:val="0AD86744"/>
    <w:lvl w:ilvl="0">
      <w:start w:val="1"/>
      <w:numFmt w:val="upperRoman"/>
      <w:lvlText w:val="PIECE %1-"/>
      <w:lvlJc w:val="left"/>
      <w:pPr>
        <w:ind w:left="432" w:hanging="432"/>
      </w:pPr>
    </w:lvl>
    <w:lvl w:ilvl="1">
      <w:start w:val="1"/>
      <w:numFmt w:val="decimal"/>
      <w:lvlText w:val="%1.%2"/>
      <w:lvlJc w:val="left"/>
      <w:pPr>
        <w:ind w:left="576" w:hanging="576"/>
      </w:pPr>
    </w:lvl>
    <w:lvl w:ilvl="2">
      <w:start w:val="1"/>
      <w:numFmt w:val="upperLetter"/>
      <w:lvlText w:val="%3."/>
      <w:lvlJc w:val="left"/>
      <w:pPr>
        <w:ind w:left="1004" w:hanging="720"/>
      </w:pPr>
      <w:rPr>
        <w:strike w:val="0"/>
        <w:dstrike w:val="0"/>
        <w:color w:val="auto"/>
        <w:u w:val="none"/>
        <w:effect w:val="none"/>
      </w:rPr>
    </w:lvl>
    <w:lvl w:ilvl="3">
      <w:start w:val="1"/>
      <w:numFmt w:val="decimal"/>
      <w:lvlRestart w:val="0"/>
      <w:lvlText w:val="Article %4-"/>
      <w:lvlJc w:val="left"/>
      <w:pPr>
        <w:ind w:left="864" w:hanging="864"/>
      </w:pPr>
      <w:rPr>
        <w:u w:val="single"/>
      </w:rPr>
    </w:lvl>
    <w:lvl w:ilvl="4">
      <w:start w:val="1"/>
      <w:numFmt w:val="decimal"/>
      <w:lvlRestart w:val="0"/>
      <w:lvlText w:val="Article %5 -"/>
      <w:lvlJc w:val="left"/>
      <w:pPr>
        <w:ind w:left="4694" w:hanging="1008"/>
      </w:pPr>
      <w:rPr>
        <w:u w:val="single"/>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2" w15:restartNumberingAfterBreak="0">
    <w:nsid w:val="449A7A6B"/>
    <w:multiLevelType w:val="hybridMultilevel"/>
    <w:tmpl w:val="BEE87320"/>
    <w:lvl w:ilvl="0" w:tplc="040C0005">
      <w:start w:val="1"/>
      <w:numFmt w:val="bullet"/>
      <w:lvlText w:val=""/>
      <w:lvlJc w:val="left"/>
      <w:pPr>
        <w:ind w:left="1770" w:hanging="360"/>
      </w:pPr>
      <w:rPr>
        <w:rFonts w:ascii="Wingdings" w:hAnsi="Wingdings" w:hint="default"/>
      </w:rPr>
    </w:lvl>
    <w:lvl w:ilvl="1" w:tplc="040C0019">
      <w:start w:val="1"/>
      <w:numFmt w:val="lowerLetter"/>
      <w:lvlText w:val="%2."/>
      <w:lvlJc w:val="left"/>
      <w:pPr>
        <w:ind w:left="2490" w:hanging="360"/>
      </w:pPr>
    </w:lvl>
    <w:lvl w:ilvl="2" w:tplc="040C001B">
      <w:start w:val="1"/>
      <w:numFmt w:val="lowerRoman"/>
      <w:lvlText w:val="%3."/>
      <w:lvlJc w:val="right"/>
      <w:pPr>
        <w:ind w:left="3210" w:hanging="180"/>
      </w:pPr>
    </w:lvl>
    <w:lvl w:ilvl="3" w:tplc="040C000F">
      <w:start w:val="1"/>
      <w:numFmt w:val="decimal"/>
      <w:lvlText w:val="%4."/>
      <w:lvlJc w:val="left"/>
      <w:pPr>
        <w:ind w:left="3930" w:hanging="360"/>
      </w:pPr>
    </w:lvl>
    <w:lvl w:ilvl="4" w:tplc="040C0019">
      <w:start w:val="1"/>
      <w:numFmt w:val="lowerLetter"/>
      <w:lvlText w:val="%5."/>
      <w:lvlJc w:val="left"/>
      <w:pPr>
        <w:ind w:left="4650" w:hanging="360"/>
      </w:pPr>
    </w:lvl>
    <w:lvl w:ilvl="5" w:tplc="040C001B">
      <w:start w:val="1"/>
      <w:numFmt w:val="lowerRoman"/>
      <w:lvlText w:val="%6."/>
      <w:lvlJc w:val="right"/>
      <w:pPr>
        <w:ind w:left="5370" w:hanging="180"/>
      </w:pPr>
    </w:lvl>
    <w:lvl w:ilvl="6" w:tplc="040C000F">
      <w:start w:val="1"/>
      <w:numFmt w:val="decimal"/>
      <w:lvlText w:val="%7."/>
      <w:lvlJc w:val="left"/>
      <w:pPr>
        <w:ind w:left="6090" w:hanging="360"/>
      </w:pPr>
    </w:lvl>
    <w:lvl w:ilvl="7" w:tplc="040C0019">
      <w:start w:val="1"/>
      <w:numFmt w:val="lowerLetter"/>
      <w:lvlText w:val="%8."/>
      <w:lvlJc w:val="left"/>
      <w:pPr>
        <w:ind w:left="6810" w:hanging="360"/>
      </w:pPr>
    </w:lvl>
    <w:lvl w:ilvl="8" w:tplc="040C001B">
      <w:start w:val="1"/>
      <w:numFmt w:val="lowerRoman"/>
      <w:lvlText w:val="%9."/>
      <w:lvlJc w:val="right"/>
      <w:pPr>
        <w:ind w:left="7530" w:hanging="180"/>
      </w:pPr>
    </w:lvl>
  </w:abstractNum>
  <w:abstractNum w:abstractNumId="53" w15:restartNumberingAfterBreak="0">
    <w:nsid w:val="47A71861"/>
    <w:multiLevelType w:val="multilevel"/>
    <w:tmpl w:val="42C850D6"/>
    <w:lvl w:ilvl="0">
      <w:start w:val="1"/>
      <w:numFmt w:val="decimal"/>
      <w:pStyle w:val="AAOarticles"/>
      <w:lvlText w:val="%1."/>
      <w:lvlJc w:val="left"/>
      <w:pPr>
        <w:ind w:left="360" w:hanging="360"/>
      </w:pPr>
      <w:rPr>
        <w:b/>
        <w:strike w:val="0"/>
        <w:dstrike w:val="0"/>
        <w:color w:val="auto"/>
      </w:rPr>
    </w:lvl>
    <w:lvl w:ilvl="1">
      <w:start w:val="1"/>
      <w:numFmt w:val="lowerLetter"/>
      <w:lvlText w:val="%2."/>
      <w:lvlJc w:val="left"/>
      <w:pPr>
        <w:ind w:left="1547" w:hanging="360"/>
      </w:pPr>
    </w:lvl>
    <w:lvl w:ilvl="2">
      <w:start w:val="1"/>
      <w:numFmt w:val="lowerRoman"/>
      <w:lvlText w:val="%3."/>
      <w:lvlJc w:val="right"/>
      <w:pPr>
        <w:ind w:left="2267" w:hanging="180"/>
      </w:pPr>
    </w:lvl>
    <w:lvl w:ilvl="3">
      <w:start w:val="1"/>
      <w:numFmt w:val="decimal"/>
      <w:lvlText w:val="%4."/>
      <w:lvlJc w:val="left"/>
      <w:pPr>
        <w:ind w:left="2987" w:hanging="360"/>
      </w:pPr>
    </w:lvl>
    <w:lvl w:ilvl="4">
      <w:start w:val="1"/>
      <w:numFmt w:val="lowerLetter"/>
      <w:lvlText w:val="%5."/>
      <w:lvlJc w:val="left"/>
      <w:pPr>
        <w:ind w:left="3707" w:hanging="360"/>
      </w:pPr>
    </w:lvl>
    <w:lvl w:ilvl="5">
      <w:start w:val="1"/>
      <w:numFmt w:val="lowerRoman"/>
      <w:lvlText w:val="%6."/>
      <w:lvlJc w:val="right"/>
      <w:pPr>
        <w:ind w:left="4427" w:hanging="180"/>
      </w:pPr>
    </w:lvl>
    <w:lvl w:ilvl="6">
      <w:start w:val="1"/>
      <w:numFmt w:val="decimal"/>
      <w:lvlText w:val="%7."/>
      <w:lvlJc w:val="left"/>
      <w:pPr>
        <w:ind w:left="5147" w:hanging="360"/>
      </w:pPr>
    </w:lvl>
    <w:lvl w:ilvl="7">
      <w:start w:val="1"/>
      <w:numFmt w:val="lowerLetter"/>
      <w:lvlText w:val="%8."/>
      <w:lvlJc w:val="left"/>
      <w:pPr>
        <w:ind w:left="5867" w:hanging="360"/>
      </w:pPr>
    </w:lvl>
    <w:lvl w:ilvl="8">
      <w:start w:val="1"/>
      <w:numFmt w:val="lowerRoman"/>
      <w:lvlText w:val="%9."/>
      <w:lvlJc w:val="right"/>
      <w:pPr>
        <w:ind w:left="6587" w:hanging="180"/>
      </w:pPr>
    </w:lvl>
  </w:abstractNum>
  <w:abstractNum w:abstractNumId="54" w15:restartNumberingAfterBreak="0">
    <w:nsid w:val="497E238A"/>
    <w:multiLevelType w:val="multilevel"/>
    <w:tmpl w:val="150CEAA2"/>
    <w:lvl w:ilvl="0">
      <w:start w:val="2"/>
      <w:numFmt w:val="decimal"/>
      <w:lvlText w:val="%1."/>
      <w:lvlJc w:val="left"/>
      <w:pPr>
        <w:tabs>
          <w:tab w:val="num" w:pos="360"/>
        </w:tabs>
        <w:ind w:left="360" w:hanging="360"/>
      </w:pPr>
      <w:rPr>
        <w:rFonts w:cs="Times New Roman" w:hint="default"/>
      </w:rPr>
    </w:lvl>
    <w:lvl w:ilvl="1">
      <w:start w:val="1"/>
      <w:numFmt w:val="bullet"/>
      <w:pStyle w:val="TIRETS"/>
      <w:lvlText w:val=""/>
      <w:lvlJc w:val="left"/>
      <w:pPr>
        <w:tabs>
          <w:tab w:val="num" w:pos="2403"/>
        </w:tabs>
        <w:ind w:left="2403" w:hanging="720"/>
      </w:pPr>
      <w:rPr>
        <w:rFonts w:ascii="Wingdings" w:hAnsi="Wingdings" w:hint="default"/>
      </w:rPr>
    </w:lvl>
    <w:lvl w:ilvl="2">
      <w:start w:val="1"/>
      <w:numFmt w:val="decimal"/>
      <w:lvlText w:val="%1.%2)%3."/>
      <w:lvlJc w:val="left"/>
      <w:pPr>
        <w:tabs>
          <w:tab w:val="num" w:pos="4086"/>
        </w:tabs>
        <w:ind w:left="4086" w:hanging="720"/>
      </w:pPr>
      <w:rPr>
        <w:rFonts w:cs="Times New Roman" w:hint="default"/>
      </w:rPr>
    </w:lvl>
    <w:lvl w:ilvl="3">
      <w:start w:val="1"/>
      <w:numFmt w:val="decimal"/>
      <w:lvlText w:val="%1.%2)%3.%4."/>
      <w:lvlJc w:val="left"/>
      <w:pPr>
        <w:tabs>
          <w:tab w:val="num" w:pos="6129"/>
        </w:tabs>
        <w:ind w:left="6129" w:hanging="1080"/>
      </w:pPr>
      <w:rPr>
        <w:rFonts w:cs="Times New Roman" w:hint="default"/>
      </w:rPr>
    </w:lvl>
    <w:lvl w:ilvl="4">
      <w:start w:val="1"/>
      <w:numFmt w:val="decimal"/>
      <w:lvlText w:val="%1.%2)%3.%4.%5."/>
      <w:lvlJc w:val="left"/>
      <w:pPr>
        <w:tabs>
          <w:tab w:val="num" w:pos="7812"/>
        </w:tabs>
        <w:ind w:left="7812" w:hanging="1080"/>
      </w:pPr>
      <w:rPr>
        <w:rFonts w:cs="Times New Roman" w:hint="default"/>
      </w:rPr>
    </w:lvl>
    <w:lvl w:ilvl="5">
      <w:start w:val="1"/>
      <w:numFmt w:val="decimal"/>
      <w:lvlText w:val="%1.%2)%3.%4.%5.%6."/>
      <w:lvlJc w:val="left"/>
      <w:pPr>
        <w:tabs>
          <w:tab w:val="num" w:pos="9855"/>
        </w:tabs>
        <w:ind w:left="9855" w:hanging="1440"/>
      </w:pPr>
      <w:rPr>
        <w:rFonts w:cs="Times New Roman" w:hint="default"/>
      </w:rPr>
    </w:lvl>
    <w:lvl w:ilvl="6">
      <w:start w:val="1"/>
      <w:numFmt w:val="decimal"/>
      <w:lvlText w:val="%1.%2)%3.%4.%5.%6.%7."/>
      <w:lvlJc w:val="left"/>
      <w:pPr>
        <w:tabs>
          <w:tab w:val="num" w:pos="11538"/>
        </w:tabs>
        <w:ind w:left="11538" w:hanging="1440"/>
      </w:pPr>
      <w:rPr>
        <w:rFonts w:cs="Times New Roman" w:hint="default"/>
      </w:rPr>
    </w:lvl>
    <w:lvl w:ilvl="7">
      <w:start w:val="1"/>
      <w:numFmt w:val="decimal"/>
      <w:lvlText w:val="%1.%2)%3.%4.%5.%6.%7.%8."/>
      <w:lvlJc w:val="left"/>
      <w:pPr>
        <w:tabs>
          <w:tab w:val="num" w:pos="13581"/>
        </w:tabs>
        <w:ind w:left="13581" w:hanging="1800"/>
      </w:pPr>
      <w:rPr>
        <w:rFonts w:cs="Times New Roman" w:hint="default"/>
      </w:rPr>
    </w:lvl>
    <w:lvl w:ilvl="8">
      <w:start w:val="1"/>
      <w:numFmt w:val="decimal"/>
      <w:lvlText w:val="%1.%2)%3.%4.%5.%6.%7.%8.%9."/>
      <w:lvlJc w:val="left"/>
      <w:pPr>
        <w:tabs>
          <w:tab w:val="num" w:pos="15264"/>
        </w:tabs>
        <w:ind w:left="15264" w:hanging="1800"/>
      </w:pPr>
      <w:rPr>
        <w:rFonts w:cs="Times New Roman" w:hint="default"/>
      </w:rPr>
    </w:lvl>
  </w:abstractNum>
  <w:abstractNum w:abstractNumId="55" w15:restartNumberingAfterBreak="0">
    <w:nsid w:val="49993786"/>
    <w:multiLevelType w:val="hybridMultilevel"/>
    <w:tmpl w:val="F96423BC"/>
    <w:styleLink w:val="StyleNumros2"/>
    <w:lvl w:ilvl="0" w:tplc="2504539A">
      <w:start w:val="1"/>
      <w:numFmt w:val="decimal"/>
      <w:lvlText w:val="%1."/>
      <w:lvlJc w:val="left"/>
      <w:pPr>
        <w:tabs>
          <w:tab w:val="num" w:pos="720"/>
        </w:tabs>
        <w:ind w:left="720" w:hanging="360"/>
      </w:pPr>
    </w:lvl>
    <w:lvl w:ilvl="1" w:tplc="B37C5016">
      <w:start w:val="1"/>
      <w:numFmt w:val="bullet"/>
      <w:lvlText w:val=""/>
      <w:lvlJc w:val="left"/>
      <w:pPr>
        <w:tabs>
          <w:tab w:val="num" w:pos="1440"/>
        </w:tabs>
        <w:ind w:left="1440" w:hanging="360"/>
      </w:pPr>
      <w:rPr>
        <w:rFonts w:ascii="Symbol" w:hAnsi="Symbol" w:cs="Symbol" w:hint="default"/>
      </w:rPr>
    </w:lvl>
    <w:lvl w:ilvl="2" w:tplc="E1EC9F46">
      <w:start w:val="1"/>
      <w:numFmt w:val="lowerRoman"/>
      <w:lvlText w:val="%3."/>
      <w:lvlJc w:val="right"/>
      <w:pPr>
        <w:tabs>
          <w:tab w:val="num" w:pos="2160"/>
        </w:tabs>
        <w:ind w:left="2160" w:hanging="180"/>
      </w:pPr>
    </w:lvl>
    <w:lvl w:ilvl="3" w:tplc="E9D8884A">
      <w:start w:val="1"/>
      <w:numFmt w:val="decimal"/>
      <w:lvlText w:val="%4."/>
      <w:lvlJc w:val="left"/>
      <w:pPr>
        <w:tabs>
          <w:tab w:val="num" w:pos="2880"/>
        </w:tabs>
        <w:ind w:left="2880" w:hanging="360"/>
      </w:pPr>
    </w:lvl>
    <w:lvl w:ilvl="4" w:tplc="E6EEE08E">
      <w:start w:val="1"/>
      <w:numFmt w:val="lowerLetter"/>
      <w:lvlText w:val="%5."/>
      <w:lvlJc w:val="left"/>
      <w:pPr>
        <w:tabs>
          <w:tab w:val="num" w:pos="3600"/>
        </w:tabs>
        <w:ind w:left="3600" w:hanging="360"/>
      </w:pPr>
    </w:lvl>
    <w:lvl w:ilvl="5" w:tplc="64BC12AC">
      <w:start w:val="1"/>
      <w:numFmt w:val="lowerRoman"/>
      <w:lvlText w:val="%6."/>
      <w:lvlJc w:val="right"/>
      <w:pPr>
        <w:tabs>
          <w:tab w:val="num" w:pos="4320"/>
        </w:tabs>
        <w:ind w:left="4320" w:hanging="180"/>
      </w:pPr>
    </w:lvl>
    <w:lvl w:ilvl="6" w:tplc="AB962020">
      <w:start w:val="1"/>
      <w:numFmt w:val="decimal"/>
      <w:lvlText w:val="%7."/>
      <w:lvlJc w:val="left"/>
      <w:pPr>
        <w:tabs>
          <w:tab w:val="num" w:pos="5040"/>
        </w:tabs>
        <w:ind w:left="5040" w:hanging="360"/>
      </w:pPr>
    </w:lvl>
    <w:lvl w:ilvl="7" w:tplc="F70E9AAE">
      <w:start w:val="1"/>
      <w:numFmt w:val="lowerLetter"/>
      <w:lvlText w:val="%8."/>
      <w:lvlJc w:val="left"/>
      <w:pPr>
        <w:tabs>
          <w:tab w:val="num" w:pos="5760"/>
        </w:tabs>
        <w:ind w:left="5760" w:hanging="360"/>
      </w:pPr>
    </w:lvl>
    <w:lvl w:ilvl="8" w:tplc="A7FAC230">
      <w:start w:val="1"/>
      <w:numFmt w:val="lowerRoman"/>
      <w:lvlText w:val="%9."/>
      <w:lvlJc w:val="right"/>
      <w:pPr>
        <w:tabs>
          <w:tab w:val="num" w:pos="6480"/>
        </w:tabs>
        <w:ind w:left="6480" w:hanging="180"/>
      </w:pPr>
    </w:lvl>
  </w:abstractNum>
  <w:abstractNum w:abstractNumId="56" w15:restartNumberingAfterBreak="0">
    <w:nsid w:val="4A167AD6"/>
    <w:multiLevelType w:val="hybridMultilevel"/>
    <w:tmpl w:val="BFE2DD0E"/>
    <w:lvl w:ilvl="0" w:tplc="E0A4B44C">
      <w:start w:val="5"/>
      <w:numFmt w:val="bullet"/>
      <w:pStyle w:val="Style28"/>
      <w:lvlText w:val="-"/>
      <w:lvlJc w:val="left"/>
      <w:pPr>
        <w:ind w:left="720" w:hanging="360"/>
      </w:pPr>
      <w:rPr>
        <w:rFonts w:ascii="Times New Roman" w:eastAsia="Times New Roman"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15:restartNumberingAfterBreak="0">
    <w:nsid w:val="4BCB00E6"/>
    <w:multiLevelType w:val="hybridMultilevel"/>
    <w:tmpl w:val="5C4C6A8C"/>
    <w:lvl w:ilvl="0" w:tplc="FFFFFFFF">
      <w:start w:val="6"/>
      <w:numFmt w:val="bullet"/>
      <w:lvlText w:val="-"/>
      <w:lvlJc w:val="left"/>
      <w:pPr>
        <w:ind w:left="1440" w:hanging="360"/>
      </w:pPr>
    </w:lvl>
    <w:lvl w:ilvl="1" w:tplc="2C0C0003">
      <w:start w:val="1"/>
      <w:numFmt w:val="bullet"/>
      <w:lvlText w:val="o"/>
      <w:lvlJc w:val="left"/>
      <w:pPr>
        <w:ind w:left="2160" w:hanging="360"/>
      </w:pPr>
      <w:rPr>
        <w:rFonts w:ascii="Courier New" w:hAnsi="Courier New" w:cs="Courier New" w:hint="default"/>
      </w:rPr>
    </w:lvl>
    <w:lvl w:ilvl="2" w:tplc="2C0C0005">
      <w:start w:val="1"/>
      <w:numFmt w:val="bullet"/>
      <w:lvlText w:val=""/>
      <w:lvlJc w:val="left"/>
      <w:pPr>
        <w:ind w:left="2880" w:hanging="360"/>
      </w:pPr>
      <w:rPr>
        <w:rFonts w:ascii="Wingdings" w:hAnsi="Wingdings" w:hint="default"/>
      </w:rPr>
    </w:lvl>
    <w:lvl w:ilvl="3" w:tplc="2C0C0001">
      <w:start w:val="1"/>
      <w:numFmt w:val="bullet"/>
      <w:lvlText w:val=""/>
      <w:lvlJc w:val="left"/>
      <w:pPr>
        <w:ind w:left="3600" w:hanging="360"/>
      </w:pPr>
      <w:rPr>
        <w:rFonts w:ascii="Symbol" w:hAnsi="Symbol" w:hint="default"/>
      </w:rPr>
    </w:lvl>
    <w:lvl w:ilvl="4" w:tplc="2C0C0003">
      <w:start w:val="1"/>
      <w:numFmt w:val="bullet"/>
      <w:lvlText w:val="o"/>
      <w:lvlJc w:val="left"/>
      <w:pPr>
        <w:ind w:left="4320" w:hanging="360"/>
      </w:pPr>
      <w:rPr>
        <w:rFonts w:ascii="Courier New" w:hAnsi="Courier New" w:cs="Courier New" w:hint="default"/>
      </w:rPr>
    </w:lvl>
    <w:lvl w:ilvl="5" w:tplc="2C0C0005">
      <w:start w:val="1"/>
      <w:numFmt w:val="bullet"/>
      <w:lvlText w:val=""/>
      <w:lvlJc w:val="left"/>
      <w:pPr>
        <w:ind w:left="5040" w:hanging="360"/>
      </w:pPr>
      <w:rPr>
        <w:rFonts w:ascii="Wingdings" w:hAnsi="Wingdings" w:hint="default"/>
      </w:rPr>
    </w:lvl>
    <w:lvl w:ilvl="6" w:tplc="2C0C0001">
      <w:start w:val="1"/>
      <w:numFmt w:val="bullet"/>
      <w:lvlText w:val=""/>
      <w:lvlJc w:val="left"/>
      <w:pPr>
        <w:ind w:left="5760" w:hanging="360"/>
      </w:pPr>
      <w:rPr>
        <w:rFonts w:ascii="Symbol" w:hAnsi="Symbol" w:hint="default"/>
      </w:rPr>
    </w:lvl>
    <w:lvl w:ilvl="7" w:tplc="2C0C0003">
      <w:start w:val="1"/>
      <w:numFmt w:val="bullet"/>
      <w:lvlText w:val="o"/>
      <w:lvlJc w:val="left"/>
      <w:pPr>
        <w:ind w:left="6480" w:hanging="360"/>
      </w:pPr>
      <w:rPr>
        <w:rFonts w:ascii="Courier New" w:hAnsi="Courier New" w:cs="Courier New" w:hint="default"/>
      </w:rPr>
    </w:lvl>
    <w:lvl w:ilvl="8" w:tplc="2C0C0005">
      <w:start w:val="1"/>
      <w:numFmt w:val="bullet"/>
      <w:lvlText w:val=""/>
      <w:lvlJc w:val="left"/>
      <w:pPr>
        <w:ind w:left="7200" w:hanging="360"/>
      </w:pPr>
      <w:rPr>
        <w:rFonts w:ascii="Wingdings" w:hAnsi="Wingdings" w:hint="default"/>
      </w:rPr>
    </w:lvl>
  </w:abstractNum>
  <w:abstractNum w:abstractNumId="58" w15:restartNumberingAfterBreak="0">
    <w:nsid w:val="4CCE2E6F"/>
    <w:multiLevelType w:val="hybridMultilevel"/>
    <w:tmpl w:val="0BB0CEC0"/>
    <w:lvl w:ilvl="0" w:tplc="065A1754">
      <w:start w:val="2"/>
      <w:numFmt w:val="bullet"/>
      <w:lvlText w:val="-"/>
      <w:lvlJc w:val="left"/>
      <w:pPr>
        <w:ind w:left="720" w:hanging="360"/>
      </w:pPr>
      <w:rPr>
        <w:rFonts w:ascii="Arial" w:eastAsia="Times New Roman" w:hAnsi="Arial" w:cs="Arial" w:hint="default"/>
        <w:b/>
      </w:rPr>
    </w:lvl>
    <w:lvl w:ilvl="1" w:tplc="2C0C0003">
      <w:start w:val="1"/>
      <w:numFmt w:val="bullet"/>
      <w:lvlText w:val="o"/>
      <w:lvlJc w:val="left"/>
      <w:pPr>
        <w:ind w:left="1440" w:hanging="360"/>
      </w:pPr>
      <w:rPr>
        <w:rFonts w:ascii="Courier New" w:hAnsi="Courier New" w:cs="Courier New" w:hint="default"/>
      </w:rPr>
    </w:lvl>
    <w:lvl w:ilvl="2" w:tplc="2C0C0005">
      <w:start w:val="1"/>
      <w:numFmt w:val="bullet"/>
      <w:lvlText w:val=""/>
      <w:lvlJc w:val="left"/>
      <w:pPr>
        <w:ind w:left="2160" w:hanging="360"/>
      </w:pPr>
      <w:rPr>
        <w:rFonts w:ascii="Wingdings" w:hAnsi="Wingdings" w:hint="default"/>
      </w:rPr>
    </w:lvl>
    <w:lvl w:ilvl="3" w:tplc="2C0C0001">
      <w:start w:val="1"/>
      <w:numFmt w:val="bullet"/>
      <w:lvlText w:val=""/>
      <w:lvlJc w:val="left"/>
      <w:pPr>
        <w:ind w:left="2880" w:hanging="360"/>
      </w:pPr>
      <w:rPr>
        <w:rFonts w:ascii="Symbol" w:hAnsi="Symbol" w:hint="default"/>
      </w:rPr>
    </w:lvl>
    <w:lvl w:ilvl="4" w:tplc="2C0C0003">
      <w:start w:val="1"/>
      <w:numFmt w:val="bullet"/>
      <w:lvlText w:val="o"/>
      <w:lvlJc w:val="left"/>
      <w:pPr>
        <w:ind w:left="3600" w:hanging="360"/>
      </w:pPr>
      <w:rPr>
        <w:rFonts w:ascii="Courier New" w:hAnsi="Courier New" w:cs="Courier New" w:hint="default"/>
      </w:rPr>
    </w:lvl>
    <w:lvl w:ilvl="5" w:tplc="2C0C0005">
      <w:start w:val="1"/>
      <w:numFmt w:val="bullet"/>
      <w:lvlText w:val=""/>
      <w:lvlJc w:val="left"/>
      <w:pPr>
        <w:ind w:left="4320" w:hanging="360"/>
      </w:pPr>
      <w:rPr>
        <w:rFonts w:ascii="Wingdings" w:hAnsi="Wingdings" w:hint="default"/>
      </w:rPr>
    </w:lvl>
    <w:lvl w:ilvl="6" w:tplc="2C0C0001">
      <w:start w:val="1"/>
      <w:numFmt w:val="bullet"/>
      <w:lvlText w:val=""/>
      <w:lvlJc w:val="left"/>
      <w:pPr>
        <w:ind w:left="5040" w:hanging="360"/>
      </w:pPr>
      <w:rPr>
        <w:rFonts w:ascii="Symbol" w:hAnsi="Symbol" w:hint="default"/>
      </w:rPr>
    </w:lvl>
    <w:lvl w:ilvl="7" w:tplc="2C0C0003">
      <w:start w:val="1"/>
      <w:numFmt w:val="bullet"/>
      <w:lvlText w:val="o"/>
      <w:lvlJc w:val="left"/>
      <w:pPr>
        <w:ind w:left="5760" w:hanging="360"/>
      </w:pPr>
      <w:rPr>
        <w:rFonts w:ascii="Courier New" w:hAnsi="Courier New" w:cs="Courier New" w:hint="default"/>
      </w:rPr>
    </w:lvl>
    <w:lvl w:ilvl="8" w:tplc="2C0C0005">
      <w:start w:val="1"/>
      <w:numFmt w:val="bullet"/>
      <w:lvlText w:val=""/>
      <w:lvlJc w:val="left"/>
      <w:pPr>
        <w:ind w:left="6480" w:hanging="360"/>
      </w:pPr>
      <w:rPr>
        <w:rFonts w:ascii="Wingdings" w:hAnsi="Wingdings" w:hint="default"/>
      </w:rPr>
    </w:lvl>
  </w:abstractNum>
  <w:abstractNum w:abstractNumId="59" w15:restartNumberingAfterBreak="0">
    <w:nsid w:val="4CFA4886"/>
    <w:multiLevelType w:val="hybridMultilevel"/>
    <w:tmpl w:val="0B0651E8"/>
    <w:lvl w:ilvl="0" w:tplc="C980C340">
      <w:numFmt w:val="bullet"/>
      <w:lvlText w:val="-"/>
      <w:lvlJc w:val="left"/>
      <w:pPr>
        <w:ind w:left="720" w:hanging="360"/>
      </w:pPr>
      <w:rPr>
        <w:rFonts w:ascii="Arial" w:eastAsia="Arial" w:hAnsi="Arial" w:cs="Arial" w:hint="default"/>
        <w:w w:val="106"/>
        <w:lang w:val="fr-FR" w:eastAsia="en-US" w:bidi="ar-SA"/>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60" w15:restartNumberingAfterBreak="0">
    <w:nsid w:val="4F73221B"/>
    <w:multiLevelType w:val="hybridMultilevel"/>
    <w:tmpl w:val="D3587E04"/>
    <w:lvl w:ilvl="0" w:tplc="040C0017">
      <w:start w:val="1"/>
      <w:numFmt w:val="lowerLetter"/>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F0301C9E">
      <w:start w:val="1"/>
      <w:numFmt w:val="decimal"/>
      <w:lvlText w:val="%3."/>
      <w:lvlJc w:val="left"/>
      <w:pPr>
        <w:ind w:left="2370" w:hanging="39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61" w15:restartNumberingAfterBreak="0">
    <w:nsid w:val="53622861"/>
    <w:multiLevelType w:val="hybridMultilevel"/>
    <w:tmpl w:val="7D66156E"/>
    <w:lvl w:ilvl="0" w:tplc="040C0005">
      <w:start w:val="1"/>
      <w:numFmt w:val="bullet"/>
      <w:lvlText w:val=""/>
      <w:lvlJc w:val="left"/>
      <w:pPr>
        <w:ind w:left="2345"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2" w15:restartNumberingAfterBreak="0">
    <w:nsid w:val="54354CB6"/>
    <w:multiLevelType w:val="hybridMultilevel"/>
    <w:tmpl w:val="A6860B6E"/>
    <w:lvl w:ilvl="0" w:tplc="73F268E0">
      <w:numFmt w:val="bullet"/>
      <w:pStyle w:val="Tiret1"/>
      <w:lvlText w:val="-"/>
      <w:lvlJc w:val="left"/>
      <w:pPr>
        <w:ind w:left="1080" w:hanging="360"/>
      </w:pPr>
      <w:rPr>
        <w:rFonts w:ascii="Calibri" w:eastAsia="Times New Roman" w:hAnsi="Calibri" w:cs="Calibri" w:hint="default"/>
      </w:rPr>
    </w:lvl>
    <w:lvl w:ilvl="1" w:tplc="040C0001">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63" w15:restartNumberingAfterBreak="0">
    <w:nsid w:val="545C1A56"/>
    <w:multiLevelType w:val="hybridMultilevel"/>
    <w:tmpl w:val="F12CED90"/>
    <w:lvl w:ilvl="0" w:tplc="2C0C0005">
      <w:start w:val="1"/>
      <w:numFmt w:val="bullet"/>
      <w:lvlText w:val=""/>
      <w:lvlJc w:val="left"/>
      <w:pPr>
        <w:ind w:left="720" w:hanging="360"/>
      </w:pPr>
      <w:rPr>
        <w:rFonts w:ascii="Wingdings" w:hAnsi="Wingdings" w:hint="default"/>
      </w:rPr>
    </w:lvl>
    <w:lvl w:ilvl="1" w:tplc="2C0C0003">
      <w:start w:val="1"/>
      <w:numFmt w:val="bullet"/>
      <w:lvlText w:val="o"/>
      <w:lvlJc w:val="left"/>
      <w:pPr>
        <w:ind w:left="1440" w:hanging="360"/>
      </w:pPr>
      <w:rPr>
        <w:rFonts w:ascii="Courier New" w:hAnsi="Courier New" w:cs="Courier New" w:hint="default"/>
      </w:rPr>
    </w:lvl>
    <w:lvl w:ilvl="2" w:tplc="2C0C0005">
      <w:start w:val="1"/>
      <w:numFmt w:val="bullet"/>
      <w:lvlText w:val=""/>
      <w:lvlJc w:val="left"/>
      <w:pPr>
        <w:ind w:left="2160" w:hanging="360"/>
      </w:pPr>
      <w:rPr>
        <w:rFonts w:ascii="Wingdings" w:hAnsi="Wingdings" w:hint="default"/>
      </w:rPr>
    </w:lvl>
    <w:lvl w:ilvl="3" w:tplc="2C0C0001">
      <w:start w:val="1"/>
      <w:numFmt w:val="bullet"/>
      <w:lvlText w:val=""/>
      <w:lvlJc w:val="left"/>
      <w:pPr>
        <w:ind w:left="2880" w:hanging="360"/>
      </w:pPr>
      <w:rPr>
        <w:rFonts w:ascii="Symbol" w:hAnsi="Symbol" w:hint="default"/>
      </w:rPr>
    </w:lvl>
    <w:lvl w:ilvl="4" w:tplc="2C0C0003">
      <w:start w:val="1"/>
      <w:numFmt w:val="bullet"/>
      <w:lvlText w:val="o"/>
      <w:lvlJc w:val="left"/>
      <w:pPr>
        <w:ind w:left="3600" w:hanging="360"/>
      </w:pPr>
      <w:rPr>
        <w:rFonts w:ascii="Courier New" w:hAnsi="Courier New" w:cs="Courier New" w:hint="default"/>
      </w:rPr>
    </w:lvl>
    <w:lvl w:ilvl="5" w:tplc="2C0C0005">
      <w:start w:val="1"/>
      <w:numFmt w:val="bullet"/>
      <w:lvlText w:val=""/>
      <w:lvlJc w:val="left"/>
      <w:pPr>
        <w:ind w:left="4320" w:hanging="360"/>
      </w:pPr>
      <w:rPr>
        <w:rFonts w:ascii="Wingdings" w:hAnsi="Wingdings" w:hint="default"/>
      </w:rPr>
    </w:lvl>
    <w:lvl w:ilvl="6" w:tplc="2C0C0001">
      <w:start w:val="1"/>
      <w:numFmt w:val="bullet"/>
      <w:lvlText w:val=""/>
      <w:lvlJc w:val="left"/>
      <w:pPr>
        <w:ind w:left="5040" w:hanging="360"/>
      </w:pPr>
      <w:rPr>
        <w:rFonts w:ascii="Symbol" w:hAnsi="Symbol" w:hint="default"/>
      </w:rPr>
    </w:lvl>
    <w:lvl w:ilvl="7" w:tplc="2C0C0003">
      <w:start w:val="1"/>
      <w:numFmt w:val="bullet"/>
      <w:lvlText w:val="o"/>
      <w:lvlJc w:val="left"/>
      <w:pPr>
        <w:ind w:left="5760" w:hanging="360"/>
      </w:pPr>
      <w:rPr>
        <w:rFonts w:ascii="Courier New" w:hAnsi="Courier New" w:cs="Courier New" w:hint="default"/>
      </w:rPr>
    </w:lvl>
    <w:lvl w:ilvl="8" w:tplc="2C0C0005">
      <w:start w:val="1"/>
      <w:numFmt w:val="bullet"/>
      <w:lvlText w:val=""/>
      <w:lvlJc w:val="left"/>
      <w:pPr>
        <w:ind w:left="6480" w:hanging="360"/>
      </w:pPr>
      <w:rPr>
        <w:rFonts w:ascii="Wingdings" w:hAnsi="Wingdings" w:hint="default"/>
      </w:rPr>
    </w:lvl>
  </w:abstractNum>
  <w:abstractNum w:abstractNumId="64" w15:restartNumberingAfterBreak="0">
    <w:nsid w:val="54BC7E63"/>
    <w:multiLevelType w:val="hybridMultilevel"/>
    <w:tmpl w:val="8160B96E"/>
    <w:lvl w:ilvl="0" w:tplc="5A946DC2">
      <w:start w:val="1"/>
      <w:numFmt w:val="upperRoman"/>
      <w:pStyle w:val="Style3"/>
      <w:lvlText w:val="%1."/>
      <w:lvlJc w:val="left"/>
      <w:pPr>
        <w:ind w:left="1080" w:hanging="72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65" w15:restartNumberingAfterBreak="0">
    <w:nsid w:val="5507287F"/>
    <w:multiLevelType w:val="multilevel"/>
    <w:tmpl w:val="B92A37C2"/>
    <w:styleLink w:val="LFO19"/>
    <w:lvl w:ilvl="0">
      <w:start w:val="1"/>
      <w:numFmt w:val="decimal"/>
      <w:pStyle w:val="TitrePieceDAO"/>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556249AA"/>
    <w:multiLevelType w:val="singleLevel"/>
    <w:tmpl w:val="802453D8"/>
    <w:lvl w:ilvl="0">
      <w:start w:val="1"/>
      <w:numFmt w:val="upperRoman"/>
      <w:pStyle w:val="Titre9"/>
      <w:lvlText w:val="%1."/>
      <w:lvlJc w:val="left"/>
      <w:pPr>
        <w:tabs>
          <w:tab w:val="num" w:pos="720"/>
        </w:tabs>
        <w:ind w:left="720" w:hanging="720"/>
      </w:pPr>
      <w:rPr>
        <w:rFonts w:hint="default"/>
        <w:b/>
        <w:i/>
      </w:rPr>
    </w:lvl>
  </w:abstractNum>
  <w:abstractNum w:abstractNumId="67" w15:restartNumberingAfterBreak="0">
    <w:nsid w:val="55BD7417"/>
    <w:multiLevelType w:val="hybridMultilevel"/>
    <w:tmpl w:val="D1F414C8"/>
    <w:lvl w:ilvl="0" w:tplc="8A0EBDF8">
      <w:start w:val="1"/>
      <w:numFmt w:val="upperRoman"/>
      <w:pStyle w:val="Style4"/>
      <w:lvlText w:val="%1."/>
      <w:lvlJc w:val="left"/>
      <w:pPr>
        <w:ind w:left="1080" w:hanging="72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68" w15:restartNumberingAfterBreak="0">
    <w:nsid w:val="55BE2511"/>
    <w:multiLevelType w:val="hybridMultilevel"/>
    <w:tmpl w:val="D892FD8E"/>
    <w:lvl w:ilvl="0" w:tplc="E0EE8BBC">
      <w:start w:val="1"/>
      <w:numFmt w:val="bullet"/>
      <w:lvlText w:val="-"/>
      <w:lvlJc w:val="left"/>
      <w:pPr>
        <w:ind w:left="657" w:hanging="276"/>
      </w:pPr>
      <w:rPr>
        <w:rFonts w:ascii="Times New Roman" w:eastAsia="Times New Roman" w:hAnsi="Times New Roman" w:cs="Times New Roman" w:hint="default"/>
        <w:b w:val="0"/>
        <w:bCs w:val="0"/>
        <w:i w:val="0"/>
        <w:iCs w:val="0"/>
        <w:spacing w:val="0"/>
        <w:w w:val="87"/>
        <w:sz w:val="24"/>
        <w:szCs w:val="24"/>
        <w:lang w:val="fr-FR" w:eastAsia="en-US" w:bidi="ar-SA"/>
      </w:rPr>
    </w:lvl>
    <w:lvl w:ilvl="1" w:tplc="FFFFFFFF">
      <w:numFmt w:val="bullet"/>
      <w:lvlText w:val="•"/>
      <w:lvlJc w:val="left"/>
      <w:pPr>
        <w:ind w:left="1507" w:hanging="276"/>
      </w:pPr>
      <w:rPr>
        <w:rFonts w:hint="default"/>
        <w:lang w:val="fr-FR" w:eastAsia="en-US" w:bidi="ar-SA"/>
      </w:rPr>
    </w:lvl>
    <w:lvl w:ilvl="2" w:tplc="FFFFFFFF">
      <w:numFmt w:val="bullet"/>
      <w:lvlText w:val="•"/>
      <w:lvlJc w:val="left"/>
      <w:pPr>
        <w:ind w:left="2361" w:hanging="276"/>
      </w:pPr>
      <w:rPr>
        <w:rFonts w:hint="default"/>
        <w:lang w:val="fr-FR" w:eastAsia="en-US" w:bidi="ar-SA"/>
      </w:rPr>
    </w:lvl>
    <w:lvl w:ilvl="3" w:tplc="FFFFFFFF">
      <w:numFmt w:val="bullet"/>
      <w:lvlText w:val="•"/>
      <w:lvlJc w:val="left"/>
      <w:pPr>
        <w:ind w:left="3214" w:hanging="276"/>
      </w:pPr>
      <w:rPr>
        <w:rFonts w:hint="default"/>
        <w:lang w:val="fr-FR" w:eastAsia="en-US" w:bidi="ar-SA"/>
      </w:rPr>
    </w:lvl>
    <w:lvl w:ilvl="4" w:tplc="FFFFFFFF">
      <w:numFmt w:val="bullet"/>
      <w:lvlText w:val="•"/>
      <w:lvlJc w:val="left"/>
      <w:pPr>
        <w:ind w:left="4068" w:hanging="276"/>
      </w:pPr>
      <w:rPr>
        <w:rFonts w:hint="default"/>
        <w:lang w:val="fr-FR" w:eastAsia="en-US" w:bidi="ar-SA"/>
      </w:rPr>
    </w:lvl>
    <w:lvl w:ilvl="5" w:tplc="FFFFFFFF">
      <w:numFmt w:val="bullet"/>
      <w:lvlText w:val="•"/>
      <w:lvlJc w:val="left"/>
      <w:pPr>
        <w:ind w:left="4921" w:hanging="276"/>
      </w:pPr>
      <w:rPr>
        <w:rFonts w:hint="default"/>
        <w:lang w:val="fr-FR" w:eastAsia="en-US" w:bidi="ar-SA"/>
      </w:rPr>
    </w:lvl>
    <w:lvl w:ilvl="6" w:tplc="FFFFFFFF">
      <w:numFmt w:val="bullet"/>
      <w:lvlText w:val="•"/>
      <w:lvlJc w:val="left"/>
      <w:pPr>
        <w:ind w:left="5775" w:hanging="276"/>
      </w:pPr>
      <w:rPr>
        <w:rFonts w:hint="default"/>
        <w:lang w:val="fr-FR" w:eastAsia="en-US" w:bidi="ar-SA"/>
      </w:rPr>
    </w:lvl>
    <w:lvl w:ilvl="7" w:tplc="FFFFFFFF">
      <w:numFmt w:val="bullet"/>
      <w:lvlText w:val="•"/>
      <w:lvlJc w:val="left"/>
      <w:pPr>
        <w:ind w:left="6628" w:hanging="276"/>
      </w:pPr>
      <w:rPr>
        <w:rFonts w:hint="default"/>
        <w:lang w:val="fr-FR" w:eastAsia="en-US" w:bidi="ar-SA"/>
      </w:rPr>
    </w:lvl>
    <w:lvl w:ilvl="8" w:tplc="FFFFFFFF">
      <w:numFmt w:val="bullet"/>
      <w:lvlText w:val="•"/>
      <w:lvlJc w:val="left"/>
      <w:pPr>
        <w:ind w:left="7482" w:hanging="276"/>
      </w:pPr>
      <w:rPr>
        <w:rFonts w:hint="default"/>
        <w:lang w:val="fr-FR" w:eastAsia="en-US" w:bidi="ar-SA"/>
      </w:rPr>
    </w:lvl>
  </w:abstractNum>
  <w:abstractNum w:abstractNumId="69" w15:restartNumberingAfterBreak="0">
    <w:nsid w:val="56860DFD"/>
    <w:multiLevelType w:val="hybridMultilevel"/>
    <w:tmpl w:val="0108FBB8"/>
    <w:lvl w:ilvl="0" w:tplc="85AA5004">
      <w:start w:val="1"/>
      <w:numFmt w:val="lowerRoman"/>
      <w:lvlText w:val="(%1)"/>
      <w:lvlJc w:val="left"/>
      <w:pPr>
        <w:ind w:left="1298" w:hanging="720"/>
      </w:pPr>
    </w:lvl>
    <w:lvl w:ilvl="1" w:tplc="2C0C0019">
      <w:start w:val="1"/>
      <w:numFmt w:val="lowerLetter"/>
      <w:lvlText w:val="%2."/>
      <w:lvlJc w:val="left"/>
      <w:pPr>
        <w:ind w:left="1658" w:hanging="360"/>
      </w:pPr>
    </w:lvl>
    <w:lvl w:ilvl="2" w:tplc="2C0C001B">
      <w:start w:val="1"/>
      <w:numFmt w:val="lowerRoman"/>
      <w:lvlText w:val="%3."/>
      <w:lvlJc w:val="right"/>
      <w:pPr>
        <w:ind w:left="2378" w:hanging="180"/>
      </w:pPr>
    </w:lvl>
    <w:lvl w:ilvl="3" w:tplc="2C0C000F">
      <w:start w:val="1"/>
      <w:numFmt w:val="decimal"/>
      <w:lvlText w:val="%4."/>
      <w:lvlJc w:val="left"/>
      <w:pPr>
        <w:ind w:left="3098" w:hanging="360"/>
      </w:pPr>
    </w:lvl>
    <w:lvl w:ilvl="4" w:tplc="2C0C0019">
      <w:start w:val="1"/>
      <w:numFmt w:val="lowerLetter"/>
      <w:lvlText w:val="%5."/>
      <w:lvlJc w:val="left"/>
      <w:pPr>
        <w:ind w:left="3818" w:hanging="360"/>
      </w:pPr>
    </w:lvl>
    <w:lvl w:ilvl="5" w:tplc="2C0C001B">
      <w:start w:val="1"/>
      <w:numFmt w:val="lowerRoman"/>
      <w:lvlText w:val="%6."/>
      <w:lvlJc w:val="right"/>
      <w:pPr>
        <w:ind w:left="4538" w:hanging="180"/>
      </w:pPr>
    </w:lvl>
    <w:lvl w:ilvl="6" w:tplc="2C0C000F">
      <w:start w:val="1"/>
      <w:numFmt w:val="decimal"/>
      <w:lvlText w:val="%7."/>
      <w:lvlJc w:val="left"/>
      <w:pPr>
        <w:ind w:left="5258" w:hanging="360"/>
      </w:pPr>
    </w:lvl>
    <w:lvl w:ilvl="7" w:tplc="2C0C0019">
      <w:start w:val="1"/>
      <w:numFmt w:val="lowerLetter"/>
      <w:lvlText w:val="%8."/>
      <w:lvlJc w:val="left"/>
      <w:pPr>
        <w:ind w:left="5978" w:hanging="360"/>
      </w:pPr>
    </w:lvl>
    <w:lvl w:ilvl="8" w:tplc="2C0C001B">
      <w:start w:val="1"/>
      <w:numFmt w:val="lowerRoman"/>
      <w:lvlText w:val="%9."/>
      <w:lvlJc w:val="right"/>
      <w:pPr>
        <w:ind w:left="6698" w:hanging="180"/>
      </w:pPr>
    </w:lvl>
  </w:abstractNum>
  <w:abstractNum w:abstractNumId="70" w15:restartNumberingAfterBreak="0">
    <w:nsid w:val="58160822"/>
    <w:multiLevelType w:val="hybridMultilevel"/>
    <w:tmpl w:val="C0842684"/>
    <w:styleLink w:val="LFO194"/>
    <w:lvl w:ilvl="0" w:tplc="F376C104">
      <w:start w:val="1"/>
      <w:numFmt w:val="lowerLetter"/>
      <w:lvlText w:val="%1)"/>
      <w:lvlJc w:val="left"/>
      <w:pPr>
        <w:ind w:left="290" w:hanging="171"/>
      </w:pPr>
      <w:rPr>
        <w:rFonts w:ascii="Calibri" w:eastAsia="Calibri" w:hAnsi="Calibri" w:cs="Calibri" w:hint="default"/>
        <w:color w:val="231F20"/>
        <w:spacing w:val="-2"/>
        <w:w w:val="100"/>
        <w:sz w:val="26"/>
        <w:szCs w:val="26"/>
      </w:rPr>
    </w:lvl>
    <w:lvl w:ilvl="1" w:tplc="C7886020">
      <w:numFmt w:val="bullet"/>
      <w:lvlText w:val="•"/>
      <w:lvlJc w:val="left"/>
      <w:pPr>
        <w:ind w:left="752" w:hanging="171"/>
      </w:pPr>
    </w:lvl>
    <w:lvl w:ilvl="2" w:tplc="0F14D3A0">
      <w:numFmt w:val="bullet"/>
      <w:lvlText w:val="•"/>
      <w:lvlJc w:val="left"/>
      <w:pPr>
        <w:ind w:left="1205" w:hanging="171"/>
      </w:pPr>
    </w:lvl>
    <w:lvl w:ilvl="3" w:tplc="2C868898">
      <w:numFmt w:val="bullet"/>
      <w:lvlText w:val="•"/>
      <w:lvlJc w:val="left"/>
      <w:pPr>
        <w:ind w:left="1658" w:hanging="171"/>
      </w:pPr>
    </w:lvl>
    <w:lvl w:ilvl="4" w:tplc="CC2664F4">
      <w:numFmt w:val="bullet"/>
      <w:lvlText w:val="•"/>
      <w:lvlJc w:val="left"/>
      <w:pPr>
        <w:ind w:left="2111" w:hanging="171"/>
      </w:pPr>
    </w:lvl>
    <w:lvl w:ilvl="5" w:tplc="7AF8E2DA">
      <w:numFmt w:val="bullet"/>
      <w:lvlText w:val="•"/>
      <w:lvlJc w:val="left"/>
      <w:pPr>
        <w:ind w:left="2564" w:hanging="171"/>
      </w:pPr>
    </w:lvl>
    <w:lvl w:ilvl="6" w:tplc="72E4FE9A">
      <w:numFmt w:val="bullet"/>
      <w:lvlText w:val="•"/>
      <w:lvlJc w:val="left"/>
      <w:pPr>
        <w:ind w:left="3016" w:hanging="171"/>
      </w:pPr>
    </w:lvl>
    <w:lvl w:ilvl="7" w:tplc="194CEB7C">
      <w:numFmt w:val="bullet"/>
      <w:lvlText w:val="•"/>
      <w:lvlJc w:val="left"/>
      <w:pPr>
        <w:ind w:left="3469" w:hanging="171"/>
      </w:pPr>
    </w:lvl>
    <w:lvl w:ilvl="8" w:tplc="A3C8A7A8">
      <w:numFmt w:val="bullet"/>
      <w:lvlText w:val="•"/>
      <w:lvlJc w:val="left"/>
      <w:pPr>
        <w:ind w:left="3922" w:hanging="171"/>
      </w:pPr>
    </w:lvl>
  </w:abstractNum>
  <w:abstractNum w:abstractNumId="71" w15:restartNumberingAfterBreak="0">
    <w:nsid w:val="58905CC3"/>
    <w:multiLevelType w:val="hybridMultilevel"/>
    <w:tmpl w:val="01DA4D24"/>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72" w15:restartNumberingAfterBreak="0">
    <w:nsid w:val="59137AF1"/>
    <w:multiLevelType w:val="hybridMultilevel"/>
    <w:tmpl w:val="C7802798"/>
    <w:lvl w:ilvl="0" w:tplc="3D843FE8">
      <w:start w:val="1"/>
      <w:numFmt w:val="bullet"/>
      <w:lvlText w:val=""/>
      <w:lvlJc w:val="left"/>
      <w:pPr>
        <w:ind w:left="1434" w:hanging="360"/>
      </w:pPr>
      <w:rPr>
        <w:rFonts w:ascii="Symbol" w:hAnsi="Symbol" w:hint="default"/>
        <w:color w:val="auto"/>
      </w:rPr>
    </w:lvl>
    <w:lvl w:ilvl="1" w:tplc="040C0003">
      <w:start w:val="1"/>
      <w:numFmt w:val="bullet"/>
      <w:lvlText w:val="o"/>
      <w:lvlJc w:val="left"/>
      <w:pPr>
        <w:ind w:left="2154" w:hanging="360"/>
      </w:pPr>
      <w:rPr>
        <w:rFonts w:ascii="Courier New" w:hAnsi="Courier New" w:cs="Courier New" w:hint="default"/>
      </w:rPr>
    </w:lvl>
    <w:lvl w:ilvl="2" w:tplc="040C0005">
      <w:start w:val="1"/>
      <w:numFmt w:val="bullet"/>
      <w:lvlText w:val=""/>
      <w:lvlJc w:val="left"/>
      <w:pPr>
        <w:ind w:left="2874" w:hanging="360"/>
      </w:pPr>
      <w:rPr>
        <w:rFonts w:ascii="Wingdings" w:hAnsi="Wingdings" w:hint="default"/>
      </w:rPr>
    </w:lvl>
    <w:lvl w:ilvl="3" w:tplc="040C0001">
      <w:start w:val="1"/>
      <w:numFmt w:val="bullet"/>
      <w:lvlText w:val=""/>
      <w:lvlJc w:val="left"/>
      <w:pPr>
        <w:ind w:left="3594" w:hanging="360"/>
      </w:pPr>
      <w:rPr>
        <w:rFonts w:ascii="Symbol" w:hAnsi="Symbol" w:hint="default"/>
      </w:rPr>
    </w:lvl>
    <w:lvl w:ilvl="4" w:tplc="040C0003">
      <w:start w:val="1"/>
      <w:numFmt w:val="bullet"/>
      <w:lvlText w:val="o"/>
      <w:lvlJc w:val="left"/>
      <w:pPr>
        <w:ind w:left="4314" w:hanging="360"/>
      </w:pPr>
      <w:rPr>
        <w:rFonts w:ascii="Courier New" w:hAnsi="Courier New" w:cs="Courier New" w:hint="default"/>
      </w:rPr>
    </w:lvl>
    <w:lvl w:ilvl="5" w:tplc="040C0005">
      <w:start w:val="1"/>
      <w:numFmt w:val="bullet"/>
      <w:lvlText w:val=""/>
      <w:lvlJc w:val="left"/>
      <w:pPr>
        <w:ind w:left="5034" w:hanging="360"/>
      </w:pPr>
      <w:rPr>
        <w:rFonts w:ascii="Wingdings" w:hAnsi="Wingdings" w:hint="default"/>
      </w:rPr>
    </w:lvl>
    <w:lvl w:ilvl="6" w:tplc="040C0001">
      <w:start w:val="1"/>
      <w:numFmt w:val="bullet"/>
      <w:lvlText w:val=""/>
      <w:lvlJc w:val="left"/>
      <w:pPr>
        <w:ind w:left="5754" w:hanging="360"/>
      </w:pPr>
      <w:rPr>
        <w:rFonts w:ascii="Symbol" w:hAnsi="Symbol" w:hint="default"/>
      </w:rPr>
    </w:lvl>
    <w:lvl w:ilvl="7" w:tplc="040C0003">
      <w:start w:val="1"/>
      <w:numFmt w:val="bullet"/>
      <w:lvlText w:val="o"/>
      <w:lvlJc w:val="left"/>
      <w:pPr>
        <w:ind w:left="6474" w:hanging="360"/>
      </w:pPr>
      <w:rPr>
        <w:rFonts w:ascii="Courier New" w:hAnsi="Courier New" w:cs="Courier New" w:hint="default"/>
      </w:rPr>
    </w:lvl>
    <w:lvl w:ilvl="8" w:tplc="040C0005">
      <w:start w:val="1"/>
      <w:numFmt w:val="bullet"/>
      <w:lvlText w:val=""/>
      <w:lvlJc w:val="left"/>
      <w:pPr>
        <w:ind w:left="7194" w:hanging="360"/>
      </w:pPr>
      <w:rPr>
        <w:rFonts w:ascii="Wingdings" w:hAnsi="Wingdings" w:hint="default"/>
      </w:rPr>
    </w:lvl>
  </w:abstractNum>
  <w:abstractNum w:abstractNumId="73" w15:restartNumberingAfterBreak="0">
    <w:nsid w:val="596E266E"/>
    <w:multiLevelType w:val="hybridMultilevel"/>
    <w:tmpl w:val="B0E4C5BE"/>
    <w:lvl w:ilvl="0" w:tplc="93F823CC">
      <w:start w:val="1"/>
      <w:numFmt w:val="upperRoman"/>
      <w:lvlText w:val="%1-"/>
      <w:lvlJc w:val="left"/>
      <w:pPr>
        <w:ind w:left="1004" w:hanging="720"/>
      </w:pPr>
    </w:lvl>
    <w:lvl w:ilvl="1" w:tplc="040C0019">
      <w:start w:val="1"/>
      <w:numFmt w:val="lowerLetter"/>
      <w:lvlText w:val="%2."/>
      <w:lvlJc w:val="left"/>
      <w:pPr>
        <w:ind w:left="1364" w:hanging="360"/>
      </w:pPr>
    </w:lvl>
    <w:lvl w:ilvl="2" w:tplc="040C001B">
      <w:start w:val="1"/>
      <w:numFmt w:val="lowerRoman"/>
      <w:lvlText w:val="%3."/>
      <w:lvlJc w:val="right"/>
      <w:pPr>
        <w:ind w:left="2084" w:hanging="180"/>
      </w:pPr>
    </w:lvl>
    <w:lvl w:ilvl="3" w:tplc="040C000F">
      <w:start w:val="1"/>
      <w:numFmt w:val="decimal"/>
      <w:lvlText w:val="%4."/>
      <w:lvlJc w:val="left"/>
      <w:pPr>
        <w:ind w:left="2804" w:hanging="360"/>
      </w:pPr>
    </w:lvl>
    <w:lvl w:ilvl="4" w:tplc="040C0019">
      <w:start w:val="1"/>
      <w:numFmt w:val="lowerLetter"/>
      <w:lvlText w:val="%5."/>
      <w:lvlJc w:val="left"/>
      <w:pPr>
        <w:ind w:left="3524" w:hanging="360"/>
      </w:pPr>
    </w:lvl>
    <w:lvl w:ilvl="5" w:tplc="040C001B">
      <w:start w:val="1"/>
      <w:numFmt w:val="lowerRoman"/>
      <w:lvlText w:val="%6."/>
      <w:lvlJc w:val="right"/>
      <w:pPr>
        <w:ind w:left="4244" w:hanging="180"/>
      </w:pPr>
    </w:lvl>
    <w:lvl w:ilvl="6" w:tplc="040C000F">
      <w:start w:val="1"/>
      <w:numFmt w:val="decimal"/>
      <w:lvlText w:val="%7."/>
      <w:lvlJc w:val="left"/>
      <w:pPr>
        <w:ind w:left="4964" w:hanging="360"/>
      </w:pPr>
    </w:lvl>
    <w:lvl w:ilvl="7" w:tplc="040C0019">
      <w:start w:val="1"/>
      <w:numFmt w:val="lowerLetter"/>
      <w:lvlText w:val="%8."/>
      <w:lvlJc w:val="left"/>
      <w:pPr>
        <w:ind w:left="5684" w:hanging="360"/>
      </w:pPr>
    </w:lvl>
    <w:lvl w:ilvl="8" w:tplc="040C001B">
      <w:start w:val="1"/>
      <w:numFmt w:val="lowerRoman"/>
      <w:lvlText w:val="%9."/>
      <w:lvlJc w:val="right"/>
      <w:pPr>
        <w:ind w:left="6404" w:hanging="180"/>
      </w:pPr>
    </w:lvl>
  </w:abstractNum>
  <w:abstractNum w:abstractNumId="74" w15:restartNumberingAfterBreak="0">
    <w:nsid w:val="598B6E54"/>
    <w:multiLevelType w:val="hybridMultilevel"/>
    <w:tmpl w:val="9C0C05AA"/>
    <w:lvl w:ilvl="0" w:tplc="2C0C0005">
      <w:start w:val="1"/>
      <w:numFmt w:val="bullet"/>
      <w:lvlText w:val=""/>
      <w:lvlJc w:val="left"/>
      <w:pPr>
        <w:ind w:left="780" w:hanging="360"/>
      </w:pPr>
      <w:rPr>
        <w:rFonts w:ascii="Wingdings" w:hAnsi="Wingdings" w:hint="default"/>
      </w:rPr>
    </w:lvl>
    <w:lvl w:ilvl="1" w:tplc="2C0C0003">
      <w:start w:val="1"/>
      <w:numFmt w:val="bullet"/>
      <w:lvlText w:val="o"/>
      <w:lvlJc w:val="left"/>
      <w:pPr>
        <w:ind w:left="1500" w:hanging="360"/>
      </w:pPr>
      <w:rPr>
        <w:rFonts w:ascii="Courier New" w:hAnsi="Courier New" w:cs="Courier New" w:hint="default"/>
      </w:rPr>
    </w:lvl>
    <w:lvl w:ilvl="2" w:tplc="2C0C0005">
      <w:start w:val="1"/>
      <w:numFmt w:val="bullet"/>
      <w:lvlText w:val=""/>
      <w:lvlJc w:val="left"/>
      <w:pPr>
        <w:ind w:left="2220" w:hanging="360"/>
      </w:pPr>
      <w:rPr>
        <w:rFonts w:ascii="Wingdings" w:hAnsi="Wingdings" w:hint="default"/>
      </w:rPr>
    </w:lvl>
    <w:lvl w:ilvl="3" w:tplc="2C0C0001">
      <w:start w:val="1"/>
      <w:numFmt w:val="bullet"/>
      <w:lvlText w:val=""/>
      <w:lvlJc w:val="left"/>
      <w:pPr>
        <w:ind w:left="2940" w:hanging="360"/>
      </w:pPr>
      <w:rPr>
        <w:rFonts w:ascii="Symbol" w:hAnsi="Symbol" w:hint="default"/>
      </w:rPr>
    </w:lvl>
    <w:lvl w:ilvl="4" w:tplc="2C0C0003">
      <w:start w:val="1"/>
      <w:numFmt w:val="bullet"/>
      <w:lvlText w:val="o"/>
      <w:lvlJc w:val="left"/>
      <w:pPr>
        <w:ind w:left="3660" w:hanging="360"/>
      </w:pPr>
      <w:rPr>
        <w:rFonts w:ascii="Courier New" w:hAnsi="Courier New" w:cs="Courier New" w:hint="default"/>
      </w:rPr>
    </w:lvl>
    <w:lvl w:ilvl="5" w:tplc="2C0C0005">
      <w:start w:val="1"/>
      <w:numFmt w:val="bullet"/>
      <w:lvlText w:val=""/>
      <w:lvlJc w:val="left"/>
      <w:pPr>
        <w:ind w:left="4380" w:hanging="360"/>
      </w:pPr>
      <w:rPr>
        <w:rFonts w:ascii="Wingdings" w:hAnsi="Wingdings" w:hint="default"/>
      </w:rPr>
    </w:lvl>
    <w:lvl w:ilvl="6" w:tplc="2C0C0001">
      <w:start w:val="1"/>
      <w:numFmt w:val="bullet"/>
      <w:lvlText w:val=""/>
      <w:lvlJc w:val="left"/>
      <w:pPr>
        <w:ind w:left="5100" w:hanging="360"/>
      </w:pPr>
      <w:rPr>
        <w:rFonts w:ascii="Symbol" w:hAnsi="Symbol" w:hint="default"/>
      </w:rPr>
    </w:lvl>
    <w:lvl w:ilvl="7" w:tplc="2C0C0003">
      <w:start w:val="1"/>
      <w:numFmt w:val="bullet"/>
      <w:lvlText w:val="o"/>
      <w:lvlJc w:val="left"/>
      <w:pPr>
        <w:ind w:left="5820" w:hanging="360"/>
      </w:pPr>
      <w:rPr>
        <w:rFonts w:ascii="Courier New" w:hAnsi="Courier New" w:cs="Courier New" w:hint="default"/>
      </w:rPr>
    </w:lvl>
    <w:lvl w:ilvl="8" w:tplc="2C0C0005">
      <w:start w:val="1"/>
      <w:numFmt w:val="bullet"/>
      <w:lvlText w:val=""/>
      <w:lvlJc w:val="left"/>
      <w:pPr>
        <w:ind w:left="6540" w:hanging="360"/>
      </w:pPr>
      <w:rPr>
        <w:rFonts w:ascii="Wingdings" w:hAnsi="Wingdings" w:hint="default"/>
      </w:rPr>
    </w:lvl>
  </w:abstractNum>
  <w:abstractNum w:abstractNumId="75" w15:restartNumberingAfterBreak="0">
    <w:nsid w:val="5AAF2759"/>
    <w:multiLevelType w:val="multilevel"/>
    <w:tmpl w:val="71809BB2"/>
    <w:lvl w:ilvl="0">
      <w:start w:val="6"/>
      <w:numFmt w:val="bullet"/>
      <w:lvlText w:val="-"/>
      <w:lvlJc w:val="left"/>
      <w:pPr>
        <w:tabs>
          <w:tab w:val="num" w:pos="360"/>
        </w:tabs>
        <w:ind w:left="360" w:hanging="360"/>
      </w:pPr>
      <w:rPr>
        <w:rFonts w:ascii="Times New Roman" w:eastAsia="Times New Roman" w:hAnsi="Times New Roman" w:cs="Times New Roman" w:hint="default"/>
      </w:rPr>
    </w:lvl>
    <w:lvl w:ilvl="1">
      <w:start w:val="6"/>
      <w:numFmt w:val="bullet"/>
      <w:lvlText w:val="-"/>
      <w:lvlJc w:val="left"/>
      <w:pPr>
        <w:ind w:left="1080" w:hanging="360"/>
      </w:pPr>
      <w:rPr>
        <w:rFonts w:ascii="Times New Roman" w:eastAsia="Times New Roman" w:hAnsi="Times New Roman" w:cs="Times New Roman" w:hint="default"/>
      </w:rPr>
    </w:lvl>
    <w:lvl w:ilvl="2">
      <w:start w:val="1"/>
      <w:numFmt w:val="decimal"/>
      <w:lvlText w:val="%3."/>
      <w:lvlJc w:val="left"/>
      <w:pPr>
        <w:ind w:left="1800" w:hanging="360"/>
      </w:pPr>
      <w:rPr>
        <w:rFonts w:hint="default"/>
      </w:rPr>
    </w:lvl>
    <w:lvl w:ilvl="3">
      <w:start w:val="1"/>
      <w:numFmt w:val="upperRoman"/>
      <w:lvlText w:val="%4."/>
      <w:lvlJc w:val="left"/>
      <w:pPr>
        <w:ind w:left="2880" w:hanging="720"/>
      </w:pPr>
      <w:rPr>
        <w:rFonts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6" w15:restartNumberingAfterBreak="0">
    <w:nsid w:val="5C3B1DBE"/>
    <w:multiLevelType w:val="hybridMultilevel"/>
    <w:tmpl w:val="73A038A2"/>
    <w:lvl w:ilvl="0" w:tplc="3050F1C8">
      <w:start w:val="1"/>
      <w:numFmt w:val="upperLetter"/>
      <w:pStyle w:val="RGAOPartie"/>
      <w:lvlText w:val="%1."/>
      <w:lvlJc w:val="left"/>
      <w:pPr>
        <w:ind w:left="717" w:hanging="360"/>
      </w:pPr>
      <w:rPr>
        <w:rFonts w:ascii="Arial" w:hAnsi="Arial" w:cs="Arial" w:hint="default"/>
        <w:b/>
      </w:rPr>
    </w:lvl>
    <w:lvl w:ilvl="1" w:tplc="561C0052">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77" w15:restartNumberingAfterBreak="0">
    <w:nsid w:val="5FFE51D3"/>
    <w:multiLevelType w:val="multilevel"/>
    <w:tmpl w:val="90E640B6"/>
    <w:lvl w:ilvl="0">
      <w:start w:val="1"/>
      <w:numFmt w:val="bullet"/>
      <w:lvlText w:val=""/>
      <w:lvlJc w:val="left"/>
      <w:pPr>
        <w:ind w:left="940" w:hanging="360"/>
      </w:pPr>
      <w:rPr>
        <w:rFonts w:ascii="Wingdings" w:hAnsi="Wingdings" w:hint="default"/>
        <w:color w:val="auto"/>
        <w:sz w:val="24"/>
      </w:rPr>
    </w:lvl>
    <w:lvl w:ilvl="1">
      <w:numFmt w:val="bullet"/>
      <w:lvlText w:val="o"/>
      <w:lvlJc w:val="left"/>
      <w:pPr>
        <w:ind w:left="1660" w:hanging="360"/>
      </w:pPr>
      <w:rPr>
        <w:rFonts w:ascii="Courier New" w:hAnsi="Courier New" w:cs="Courier New"/>
      </w:rPr>
    </w:lvl>
    <w:lvl w:ilvl="2">
      <w:numFmt w:val="bullet"/>
      <w:lvlText w:val=""/>
      <w:lvlJc w:val="left"/>
      <w:pPr>
        <w:ind w:left="2380" w:hanging="360"/>
      </w:pPr>
      <w:rPr>
        <w:rFonts w:ascii="Wingdings" w:hAnsi="Wingdings"/>
      </w:rPr>
    </w:lvl>
    <w:lvl w:ilvl="3">
      <w:numFmt w:val="bullet"/>
      <w:lvlText w:val=""/>
      <w:lvlJc w:val="left"/>
      <w:pPr>
        <w:ind w:left="3100" w:hanging="360"/>
      </w:pPr>
      <w:rPr>
        <w:rFonts w:ascii="Symbol" w:hAnsi="Symbol"/>
      </w:rPr>
    </w:lvl>
    <w:lvl w:ilvl="4">
      <w:numFmt w:val="bullet"/>
      <w:lvlText w:val="o"/>
      <w:lvlJc w:val="left"/>
      <w:pPr>
        <w:ind w:left="3820" w:hanging="360"/>
      </w:pPr>
      <w:rPr>
        <w:rFonts w:ascii="Courier New" w:hAnsi="Courier New" w:cs="Courier New"/>
      </w:rPr>
    </w:lvl>
    <w:lvl w:ilvl="5">
      <w:numFmt w:val="bullet"/>
      <w:lvlText w:val=""/>
      <w:lvlJc w:val="left"/>
      <w:pPr>
        <w:ind w:left="4540" w:hanging="360"/>
      </w:pPr>
      <w:rPr>
        <w:rFonts w:ascii="Wingdings" w:hAnsi="Wingdings"/>
      </w:rPr>
    </w:lvl>
    <w:lvl w:ilvl="6">
      <w:numFmt w:val="bullet"/>
      <w:lvlText w:val=""/>
      <w:lvlJc w:val="left"/>
      <w:pPr>
        <w:ind w:left="5260" w:hanging="360"/>
      </w:pPr>
      <w:rPr>
        <w:rFonts w:ascii="Symbol" w:hAnsi="Symbol"/>
      </w:rPr>
    </w:lvl>
    <w:lvl w:ilvl="7">
      <w:numFmt w:val="bullet"/>
      <w:lvlText w:val="o"/>
      <w:lvlJc w:val="left"/>
      <w:pPr>
        <w:ind w:left="5980" w:hanging="360"/>
      </w:pPr>
      <w:rPr>
        <w:rFonts w:ascii="Courier New" w:hAnsi="Courier New" w:cs="Courier New"/>
      </w:rPr>
    </w:lvl>
    <w:lvl w:ilvl="8">
      <w:numFmt w:val="bullet"/>
      <w:lvlText w:val=""/>
      <w:lvlJc w:val="left"/>
      <w:pPr>
        <w:ind w:left="6700" w:hanging="360"/>
      </w:pPr>
      <w:rPr>
        <w:rFonts w:ascii="Wingdings" w:hAnsi="Wingdings"/>
      </w:rPr>
    </w:lvl>
  </w:abstractNum>
  <w:abstractNum w:abstractNumId="78" w15:restartNumberingAfterBreak="0">
    <w:nsid w:val="60600490"/>
    <w:multiLevelType w:val="hybridMultilevel"/>
    <w:tmpl w:val="A86A6BF8"/>
    <w:lvl w:ilvl="0" w:tplc="9B12B204">
      <w:start w:val="1"/>
      <w:numFmt w:val="decimal"/>
      <w:pStyle w:val="DTAO1soustitre"/>
      <w:lvlText w:val="%1."/>
      <w:lvlJc w:val="left"/>
      <w:pPr>
        <w:ind w:left="3379" w:hanging="360"/>
      </w:pPr>
    </w:lvl>
    <w:lvl w:ilvl="1" w:tplc="040C0019">
      <w:start w:val="1"/>
      <w:numFmt w:val="lowerLetter"/>
      <w:lvlText w:val="%2."/>
      <w:lvlJc w:val="left"/>
      <w:pPr>
        <w:ind w:left="4099" w:hanging="360"/>
      </w:pPr>
    </w:lvl>
    <w:lvl w:ilvl="2" w:tplc="040C001B">
      <w:start w:val="1"/>
      <w:numFmt w:val="lowerRoman"/>
      <w:lvlText w:val="%3."/>
      <w:lvlJc w:val="right"/>
      <w:pPr>
        <w:ind w:left="4819" w:hanging="180"/>
      </w:pPr>
    </w:lvl>
    <w:lvl w:ilvl="3" w:tplc="040C000F">
      <w:start w:val="1"/>
      <w:numFmt w:val="decimal"/>
      <w:lvlText w:val="%4."/>
      <w:lvlJc w:val="left"/>
      <w:pPr>
        <w:ind w:left="5539" w:hanging="360"/>
      </w:pPr>
    </w:lvl>
    <w:lvl w:ilvl="4" w:tplc="040C0019">
      <w:start w:val="1"/>
      <w:numFmt w:val="lowerLetter"/>
      <w:lvlText w:val="%5."/>
      <w:lvlJc w:val="left"/>
      <w:pPr>
        <w:ind w:left="6259" w:hanging="360"/>
      </w:pPr>
    </w:lvl>
    <w:lvl w:ilvl="5" w:tplc="040C001B">
      <w:start w:val="1"/>
      <w:numFmt w:val="lowerRoman"/>
      <w:lvlText w:val="%6."/>
      <w:lvlJc w:val="right"/>
      <w:pPr>
        <w:ind w:left="6979" w:hanging="180"/>
      </w:pPr>
    </w:lvl>
    <w:lvl w:ilvl="6" w:tplc="040C000F">
      <w:start w:val="1"/>
      <w:numFmt w:val="decimal"/>
      <w:lvlText w:val="%7."/>
      <w:lvlJc w:val="left"/>
      <w:pPr>
        <w:ind w:left="7699" w:hanging="360"/>
      </w:pPr>
    </w:lvl>
    <w:lvl w:ilvl="7" w:tplc="040C0019">
      <w:start w:val="1"/>
      <w:numFmt w:val="lowerLetter"/>
      <w:lvlText w:val="%8."/>
      <w:lvlJc w:val="left"/>
      <w:pPr>
        <w:ind w:left="8419" w:hanging="360"/>
      </w:pPr>
    </w:lvl>
    <w:lvl w:ilvl="8" w:tplc="040C001B">
      <w:start w:val="1"/>
      <w:numFmt w:val="lowerRoman"/>
      <w:lvlText w:val="%9."/>
      <w:lvlJc w:val="right"/>
      <w:pPr>
        <w:ind w:left="9139" w:hanging="180"/>
      </w:pPr>
    </w:lvl>
  </w:abstractNum>
  <w:abstractNum w:abstractNumId="79" w15:restartNumberingAfterBreak="0">
    <w:nsid w:val="61473615"/>
    <w:multiLevelType w:val="hybridMultilevel"/>
    <w:tmpl w:val="DF60F102"/>
    <w:lvl w:ilvl="0" w:tplc="040C0005">
      <w:start w:val="1"/>
      <w:numFmt w:val="bullet"/>
      <w:lvlText w:val=""/>
      <w:lvlJc w:val="left"/>
      <w:pPr>
        <w:ind w:left="644"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0" w15:restartNumberingAfterBreak="0">
    <w:nsid w:val="62494575"/>
    <w:multiLevelType w:val="multilevel"/>
    <w:tmpl w:val="CFDCE764"/>
    <w:lvl w:ilvl="0">
      <w:start w:val="11"/>
      <w:numFmt w:val="decimal"/>
      <w:lvlText w:val="%1."/>
      <w:lvlJc w:val="left"/>
      <w:pPr>
        <w:ind w:left="630" w:hanging="630"/>
      </w:pPr>
      <w:rPr>
        <w:b/>
      </w:rPr>
    </w:lvl>
    <w:lvl w:ilvl="1">
      <w:start w:val="1"/>
      <w:numFmt w:val="decimal"/>
      <w:lvlText w:val="%1.%2-"/>
      <w:lvlJc w:val="left"/>
      <w:pPr>
        <w:ind w:left="1788" w:hanging="720"/>
      </w:pPr>
      <w:rPr>
        <w:b/>
      </w:rPr>
    </w:lvl>
    <w:lvl w:ilvl="2">
      <w:start w:val="1"/>
      <w:numFmt w:val="decimal"/>
      <w:lvlText w:val="%1.%2-%3."/>
      <w:lvlJc w:val="left"/>
      <w:pPr>
        <w:ind w:left="3216" w:hanging="1080"/>
      </w:pPr>
      <w:rPr>
        <w:b/>
      </w:rPr>
    </w:lvl>
    <w:lvl w:ilvl="3">
      <w:start w:val="1"/>
      <w:numFmt w:val="decimal"/>
      <w:lvlText w:val="%1.%2-%3.%4."/>
      <w:lvlJc w:val="left"/>
      <w:pPr>
        <w:ind w:left="4284" w:hanging="1080"/>
      </w:pPr>
      <w:rPr>
        <w:b/>
      </w:rPr>
    </w:lvl>
    <w:lvl w:ilvl="4">
      <w:start w:val="1"/>
      <w:numFmt w:val="decimal"/>
      <w:lvlText w:val="%1.%2-%3.%4.%5."/>
      <w:lvlJc w:val="left"/>
      <w:pPr>
        <w:ind w:left="5712" w:hanging="1440"/>
      </w:pPr>
      <w:rPr>
        <w:b/>
      </w:rPr>
    </w:lvl>
    <w:lvl w:ilvl="5">
      <w:start w:val="1"/>
      <w:numFmt w:val="decimal"/>
      <w:lvlText w:val="%1.%2-%3.%4.%5.%6."/>
      <w:lvlJc w:val="left"/>
      <w:pPr>
        <w:ind w:left="7140" w:hanging="1800"/>
      </w:pPr>
      <w:rPr>
        <w:b/>
      </w:rPr>
    </w:lvl>
    <w:lvl w:ilvl="6">
      <w:start w:val="1"/>
      <w:numFmt w:val="decimal"/>
      <w:lvlText w:val="%1.%2-%3.%4.%5.%6.%7."/>
      <w:lvlJc w:val="left"/>
      <w:pPr>
        <w:ind w:left="8208" w:hanging="1800"/>
      </w:pPr>
      <w:rPr>
        <w:b/>
      </w:rPr>
    </w:lvl>
    <w:lvl w:ilvl="7">
      <w:start w:val="1"/>
      <w:numFmt w:val="decimal"/>
      <w:lvlText w:val="%1.%2-%3.%4.%5.%6.%7.%8."/>
      <w:lvlJc w:val="left"/>
      <w:pPr>
        <w:ind w:left="9636" w:hanging="2160"/>
      </w:pPr>
      <w:rPr>
        <w:b/>
      </w:rPr>
    </w:lvl>
    <w:lvl w:ilvl="8">
      <w:start w:val="1"/>
      <w:numFmt w:val="decimal"/>
      <w:lvlText w:val="%1.%2-%3.%4.%5.%6.%7.%8.%9."/>
      <w:lvlJc w:val="left"/>
      <w:pPr>
        <w:ind w:left="11064" w:hanging="2520"/>
      </w:pPr>
      <w:rPr>
        <w:b/>
      </w:rPr>
    </w:lvl>
  </w:abstractNum>
  <w:abstractNum w:abstractNumId="81" w15:restartNumberingAfterBreak="0">
    <w:nsid w:val="6253542F"/>
    <w:multiLevelType w:val="hybridMultilevel"/>
    <w:tmpl w:val="62A003F8"/>
    <w:lvl w:ilvl="0" w:tplc="F24A8632">
      <w:start w:val="1"/>
      <w:numFmt w:val="lowerLetter"/>
      <w:lvlText w:val="(%1)"/>
      <w:lvlJc w:val="left"/>
      <w:pPr>
        <w:ind w:left="1050" w:hanging="375"/>
      </w:pPr>
    </w:lvl>
    <w:lvl w:ilvl="1" w:tplc="040C0019">
      <w:start w:val="1"/>
      <w:numFmt w:val="lowerLetter"/>
      <w:lvlText w:val="%2."/>
      <w:lvlJc w:val="left"/>
      <w:pPr>
        <w:ind w:left="1755" w:hanging="360"/>
      </w:pPr>
    </w:lvl>
    <w:lvl w:ilvl="2" w:tplc="040C001B">
      <w:start w:val="1"/>
      <w:numFmt w:val="lowerRoman"/>
      <w:lvlText w:val="%3."/>
      <w:lvlJc w:val="right"/>
      <w:pPr>
        <w:ind w:left="2475" w:hanging="180"/>
      </w:pPr>
    </w:lvl>
    <w:lvl w:ilvl="3" w:tplc="040C000F">
      <w:start w:val="1"/>
      <w:numFmt w:val="decimal"/>
      <w:lvlText w:val="%4."/>
      <w:lvlJc w:val="left"/>
      <w:pPr>
        <w:ind w:left="3195" w:hanging="360"/>
      </w:pPr>
    </w:lvl>
    <w:lvl w:ilvl="4" w:tplc="040C0019">
      <w:start w:val="1"/>
      <w:numFmt w:val="lowerLetter"/>
      <w:lvlText w:val="%5."/>
      <w:lvlJc w:val="left"/>
      <w:pPr>
        <w:ind w:left="3915" w:hanging="360"/>
      </w:pPr>
    </w:lvl>
    <w:lvl w:ilvl="5" w:tplc="040C001B">
      <w:start w:val="1"/>
      <w:numFmt w:val="lowerRoman"/>
      <w:lvlText w:val="%6."/>
      <w:lvlJc w:val="right"/>
      <w:pPr>
        <w:ind w:left="4635" w:hanging="180"/>
      </w:pPr>
    </w:lvl>
    <w:lvl w:ilvl="6" w:tplc="040C000F">
      <w:start w:val="1"/>
      <w:numFmt w:val="decimal"/>
      <w:lvlText w:val="%7."/>
      <w:lvlJc w:val="left"/>
      <w:pPr>
        <w:ind w:left="5355" w:hanging="360"/>
      </w:pPr>
    </w:lvl>
    <w:lvl w:ilvl="7" w:tplc="040C0019">
      <w:start w:val="1"/>
      <w:numFmt w:val="lowerLetter"/>
      <w:lvlText w:val="%8."/>
      <w:lvlJc w:val="left"/>
      <w:pPr>
        <w:ind w:left="6075" w:hanging="360"/>
      </w:pPr>
    </w:lvl>
    <w:lvl w:ilvl="8" w:tplc="040C001B">
      <w:start w:val="1"/>
      <w:numFmt w:val="lowerRoman"/>
      <w:lvlText w:val="%9."/>
      <w:lvlJc w:val="right"/>
      <w:pPr>
        <w:ind w:left="6795" w:hanging="180"/>
      </w:pPr>
    </w:lvl>
  </w:abstractNum>
  <w:abstractNum w:abstractNumId="82" w15:restartNumberingAfterBreak="0">
    <w:nsid w:val="63690E42"/>
    <w:multiLevelType w:val="hybridMultilevel"/>
    <w:tmpl w:val="97D44AB2"/>
    <w:lvl w:ilvl="0" w:tplc="040C0017">
      <w:start w:val="1"/>
      <w:numFmt w:val="lowerLetter"/>
      <w:lvlText w:val="%1)"/>
      <w:lvlJc w:val="left"/>
      <w:pPr>
        <w:ind w:left="1646" w:hanging="360"/>
      </w:pPr>
    </w:lvl>
    <w:lvl w:ilvl="1" w:tplc="040C0019">
      <w:start w:val="1"/>
      <w:numFmt w:val="lowerLetter"/>
      <w:lvlText w:val="%2."/>
      <w:lvlJc w:val="left"/>
      <w:pPr>
        <w:ind w:left="2366" w:hanging="360"/>
      </w:pPr>
    </w:lvl>
    <w:lvl w:ilvl="2" w:tplc="040C001B">
      <w:start w:val="1"/>
      <w:numFmt w:val="lowerRoman"/>
      <w:lvlText w:val="%3."/>
      <w:lvlJc w:val="right"/>
      <w:pPr>
        <w:ind w:left="3086" w:hanging="180"/>
      </w:pPr>
    </w:lvl>
    <w:lvl w:ilvl="3" w:tplc="040C000F">
      <w:start w:val="1"/>
      <w:numFmt w:val="decimal"/>
      <w:lvlText w:val="%4."/>
      <w:lvlJc w:val="left"/>
      <w:pPr>
        <w:ind w:left="3806" w:hanging="360"/>
      </w:pPr>
    </w:lvl>
    <w:lvl w:ilvl="4" w:tplc="040C0019">
      <w:start w:val="1"/>
      <w:numFmt w:val="lowerLetter"/>
      <w:lvlText w:val="%5."/>
      <w:lvlJc w:val="left"/>
      <w:pPr>
        <w:ind w:left="4526" w:hanging="360"/>
      </w:pPr>
    </w:lvl>
    <w:lvl w:ilvl="5" w:tplc="040C001B">
      <w:start w:val="1"/>
      <w:numFmt w:val="lowerRoman"/>
      <w:lvlText w:val="%6."/>
      <w:lvlJc w:val="right"/>
      <w:pPr>
        <w:ind w:left="5246" w:hanging="180"/>
      </w:pPr>
    </w:lvl>
    <w:lvl w:ilvl="6" w:tplc="040C000F">
      <w:start w:val="1"/>
      <w:numFmt w:val="decimal"/>
      <w:lvlText w:val="%7."/>
      <w:lvlJc w:val="left"/>
      <w:pPr>
        <w:ind w:left="5966" w:hanging="360"/>
      </w:pPr>
    </w:lvl>
    <w:lvl w:ilvl="7" w:tplc="040C0019">
      <w:start w:val="1"/>
      <w:numFmt w:val="lowerLetter"/>
      <w:lvlText w:val="%8."/>
      <w:lvlJc w:val="left"/>
      <w:pPr>
        <w:ind w:left="6686" w:hanging="360"/>
      </w:pPr>
    </w:lvl>
    <w:lvl w:ilvl="8" w:tplc="040C001B">
      <w:start w:val="1"/>
      <w:numFmt w:val="lowerRoman"/>
      <w:lvlText w:val="%9."/>
      <w:lvlJc w:val="right"/>
      <w:pPr>
        <w:ind w:left="7406" w:hanging="180"/>
      </w:pPr>
    </w:lvl>
  </w:abstractNum>
  <w:abstractNum w:abstractNumId="83" w15:restartNumberingAfterBreak="0">
    <w:nsid w:val="64AB492A"/>
    <w:multiLevelType w:val="hybridMultilevel"/>
    <w:tmpl w:val="38743616"/>
    <w:lvl w:ilvl="0" w:tplc="FFFFFFFF">
      <w:start w:val="6"/>
      <w:numFmt w:val="bullet"/>
      <w:lvlText w:val="-"/>
      <w:lvlJc w:val="left"/>
      <w:pPr>
        <w:ind w:left="720" w:hanging="360"/>
      </w:p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4" w15:restartNumberingAfterBreak="0">
    <w:nsid w:val="64E86816"/>
    <w:multiLevelType w:val="hybridMultilevel"/>
    <w:tmpl w:val="9EF4882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85" w15:restartNumberingAfterBreak="0">
    <w:nsid w:val="675D1BDB"/>
    <w:multiLevelType w:val="hybridMultilevel"/>
    <w:tmpl w:val="A5D2E86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86" w15:restartNumberingAfterBreak="0">
    <w:nsid w:val="68F67BF9"/>
    <w:multiLevelType w:val="hybridMultilevel"/>
    <w:tmpl w:val="57A0F04C"/>
    <w:lvl w:ilvl="0" w:tplc="A9BC0C72">
      <w:start w:val="1"/>
      <w:numFmt w:val="lowerRoman"/>
      <w:lvlText w:val="%1)"/>
      <w:lvlJc w:val="left"/>
      <w:pPr>
        <w:ind w:left="1800" w:hanging="360"/>
      </w:pPr>
    </w:lvl>
    <w:lvl w:ilvl="1" w:tplc="040C0019">
      <w:start w:val="1"/>
      <w:numFmt w:val="lowerLetter"/>
      <w:lvlText w:val="%2."/>
      <w:lvlJc w:val="left"/>
      <w:pPr>
        <w:ind w:left="2520" w:hanging="360"/>
      </w:pPr>
    </w:lvl>
    <w:lvl w:ilvl="2" w:tplc="040C001B">
      <w:start w:val="1"/>
      <w:numFmt w:val="lowerRoman"/>
      <w:lvlText w:val="%3."/>
      <w:lvlJc w:val="right"/>
      <w:pPr>
        <w:ind w:left="3240" w:hanging="180"/>
      </w:pPr>
    </w:lvl>
    <w:lvl w:ilvl="3" w:tplc="040C000F">
      <w:start w:val="1"/>
      <w:numFmt w:val="decimal"/>
      <w:lvlText w:val="%4."/>
      <w:lvlJc w:val="left"/>
      <w:pPr>
        <w:ind w:left="3960" w:hanging="360"/>
      </w:pPr>
    </w:lvl>
    <w:lvl w:ilvl="4" w:tplc="040C0019">
      <w:start w:val="1"/>
      <w:numFmt w:val="lowerLetter"/>
      <w:lvlText w:val="%5."/>
      <w:lvlJc w:val="left"/>
      <w:pPr>
        <w:ind w:left="4680" w:hanging="360"/>
      </w:pPr>
    </w:lvl>
    <w:lvl w:ilvl="5" w:tplc="040C001B">
      <w:start w:val="1"/>
      <w:numFmt w:val="lowerRoman"/>
      <w:lvlText w:val="%6."/>
      <w:lvlJc w:val="right"/>
      <w:pPr>
        <w:ind w:left="5400" w:hanging="180"/>
      </w:pPr>
    </w:lvl>
    <w:lvl w:ilvl="6" w:tplc="040C000F">
      <w:start w:val="1"/>
      <w:numFmt w:val="decimal"/>
      <w:lvlText w:val="%7."/>
      <w:lvlJc w:val="left"/>
      <w:pPr>
        <w:ind w:left="6120" w:hanging="360"/>
      </w:pPr>
    </w:lvl>
    <w:lvl w:ilvl="7" w:tplc="040C0019">
      <w:start w:val="1"/>
      <w:numFmt w:val="lowerLetter"/>
      <w:lvlText w:val="%8."/>
      <w:lvlJc w:val="left"/>
      <w:pPr>
        <w:ind w:left="6840" w:hanging="360"/>
      </w:pPr>
    </w:lvl>
    <w:lvl w:ilvl="8" w:tplc="040C001B">
      <w:start w:val="1"/>
      <w:numFmt w:val="lowerRoman"/>
      <w:lvlText w:val="%9."/>
      <w:lvlJc w:val="right"/>
      <w:pPr>
        <w:ind w:left="7560" w:hanging="180"/>
      </w:pPr>
    </w:lvl>
  </w:abstractNum>
  <w:abstractNum w:abstractNumId="87" w15:restartNumberingAfterBreak="0">
    <w:nsid w:val="69604ABD"/>
    <w:multiLevelType w:val="hybridMultilevel"/>
    <w:tmpl w:val="F5E4D10A"/>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88" w15:restartNumberingAfterBreak="0">
    <w:nsid w:val="6A017248"/>
    <w:multiLevelType w:val="hybridMultilevel"/>
    <w:tmpl w:val="EAE294D8"/>
    <w:lvl w:ilvl="0" w:tplc="B3BA77EE">
      <w:start w:val="1"/>
      <w:numFmt w:val="bullet"/>
      <w:lvlText w:val=""/>
      <w:lvlJc w:val="left"/>
      <w:pPr>
        <w:ind w:left="709" w:hanging="360"/>
      </w:pPr>
      <w:rPr>
        <w:rFonts w:ascii="Symbol" w:hAnsi="Symbol" w:hint="default"/>
      </w:rPr>
    </w:lvl>
    <w:lvl w:ilvl="1" w:tplc="040C0003" w:tentative="1">
      <w:start w:val="1"/>
      <w:numFmt w:val="bullet"/>
      <w:lvlText w:val="o"/>
      <w:lvlJc w:val="left"/>
      <w:pPr>
        <w:ind w:left="1429" w:hanging="360"/>
      </w:pPr>
      <w:rPr>
        <w:rFonts w:ascii="Courier New" w:hAnsi="Courier New" w:cs="Courier New" w:hint="default"/>
      </w:rPr>
    </w:lvl>
    <w:lvl w:ilvl="2" w:tplc="040C0005" w:tentative="1">
      <w:start w:val="1"/>
      <w:numFmt w:val="bullet"/>
      <w:lvlText w:val=""/>
      <w:lvlJc w:val="left"/>
      <w:pPr>
        <w:ind w:left="2149" w:hanging="360"/>
      </w:pPr>
      <w:rPr>
        <w:rFonts w:ascii="Wingdings" w:hAnsi="Wingdings" w:hint="default"/>
      </w:rPr>
    </w:lvl>
    <w:lvl w:ilvl="3" w:tplc="040C0001" w:tentative="1">
      <w:start w:val="1"/>
      <w:numFmt w:val="bullet"/>
      <w:lvlText w:val=""/>
      <w:lvlJc w:val="left"/>
      <w:pPr>
        <w:ind w:left="2869" w:hanging="360"/>
      </w:pPr>
      <w:rPr>
        <w:rFonts w:ascii="Symbol" w:hAnsi="Symbol" w:hint="default"/>
      </w:rPr>
    </w:lvl>
    <w:lvl w:ilvl="4" w:tplc="040C0003" w:tentative="1">
      <w:start w:val="1"/>
      <w:numFmt w:val="bullet"/>
      <w:lvlText w:val="o"/>
      <w:lvlJc w:val="left"/>
      <w:pPr>
        <w:ind w:left="3589" w:hanging="360"/>
      </w:pPr>
      <w:rPr>
        <w:rFonts w:ascii="Courier New" w:hAnsi="Courier New" w:cs="Courier New" w:hint="default"/>
      </w:rPr>
    </w:lvl>
    <w:lvl w:ilvl="5" w:tplc="040C0005" w:tentative="1">
      <w:start w:val="1"/>
      <w:numFmt w:val="bullet"/>
      <w:lvlText w:val=""/>
      <w:lvlJc w:val="left"/>
      <w:pPr>
        <w:ind w:left="4309" w:hanging="360"/>
      </w:pPr>
      <w:rPr>
        <w:rFonts w:ascii="Wingdings" w:hAnsi="Wingdings" w:hint="default"/>
      </w:rPr>
    </w:lvl>
    <w:lvl w:ilvl="6" w:tplc="040C0001" w:tentative="1">
      <w:start w:val="1"/>
      <w:numFmt w:val="bullet"/>
      <w:lvlText w:val=""/>
      <w:lvlJc w:val="left"/>
      <w:pPr>
        <w:ind w:left="5029" w:hanging="360"/>
      </w:pPr>
      <w:rPr>
        <w:rFonts w:ascii="Symbol" w:hAnsi="Symbol" w:hint="default"/>
      </w:rPr>
    </w:lvl>
    <w:lvl w:ilvl="7" w:tplc="040C0003" w:tentative="1">
      <w:start w:val="1"/>
      <w:numFmt w:val="bullet"/>
      <w:lvlText w:val="o"/>
      <w:lvlJc w:val="left"/>
      <w:pPr>
        <w:ind w:left="5749" w:hanging="360"/>
      </w:pPr>
      <w:rPr>
        <w:rFonts w:ascii="Courier New" w:hAnsi="Courier New" w:cs="Courier New" w:hint="default"/>
      </w:rPr>
    </w:lvl>
    <w:lvl w:ilvl="8" w:tplc="040C0005" w:tentative="1">
      <w:start w:val="1"/>
      <w:numFmt w:val="bullet"/>
      <w:lvlText w:val=""/>
      <w:lvlJc w:val="left"/>
      <w:pPr>
        <w:ind w:left="6469" w:hanging="360"/>
      </w:pPr>
      <w:rPr>
        <w:rFonts w:ascii="Wingdings" w:hAnsi="Wingdings" w:hint="default"/>
      </w:rPr>
    </w:lvl>
  </w:abstractNum>
  <w:abstractNum w:abstractNumId="89" w15:restartNumberingAfterBreak="0">
    <w:nsid w:val="6A1E3EA2"/>
    <w:multiLevelType w:val="hybridMultilevel"/>
    <w:tmpl w:val="5622B162"/>
    <w:lvl w:ilvl="0" w:tplc="9A761EF8">
      <w:start w:val="1"/>
      <w:numFmt w:val="lowerLetter"/>
      <w:lvlText w:val="%1."/>
      <w:lvlJc w:val="left"/>
      <w:pPr>
        <w:tabs>
          <w:tab w:val="num" w:pos="1620"/>
        </w:tabs>
        <w:ind w:left="1620" w:hanging="540"/>
      </w:pPr>
    </w:lvl>
    <w:lvl w:ilvl="1" w:tplc="040C0019">
      <w:start w:val="1"/>
      <w:numFmt w:val="lowerLetter"/>
      <w:lvlText w:val="%2."/>
      <w:lvlJc w:val="left"/>
      <w:pPr>
        <w:tabs>
          <w:tab w:val="num" w:pos="2160"/>
        </w:tabs>
        <w:ind w:left="2160" w:hanging="360"/>
      </w:pPr>
    </w:lvl>
    <w:lvl w:ilvl="2" w:tplc="040C001B">
      <w:start w:val="1"/>
      <w:numFmt w:val="lowerRoman"/>
      <w:lvlText w:val="%3."/>
      <w:lvlJc w:val="right"/>
      <w:pPr>
        <w:tabs>
          <w:tab w:val="num" w:pos="2880"/>
        </w:tabs>
        <w:ind w:left="2880" w:hanging="180"/>
      </w:pPr>
    </w:lvl>
    <w:lvl w:ilvl="3" w:tplc="040C000F">
      <w:start w:val="1"/>
      <w:numFmt w:val="decimal"/>
      <w:lvlText w:val="%4."/>
      <w:lvlJc w:val="left"/>
      <w:pPr>
        <w:tabs>
          <w:tab w:val="num" w:pos="3600"/>
        </w:tabs>
        <w:ind w:left="3600" w:hanging="360"/>
      </w:pPr>
    </w:lvl>
    <w:lvl w:ilvl="4" w:tplc="040C0019">
      <w:start w:val="1"/>
      <w:numFmt w:val="lowerLetter"/>
      <w:lvlText w:val="%5."/>
      <w:lvlJc w:val="left"/>
      <w:pPr>
        <w:tabs>
          <w:tab w:val="num" w:pos="4320"/>
        </w:tabs>
        <w:ind w:left="4320" w:hanging="360"/>
      </w:pPr>
    </w:lvl>
    <w:lvl w:ilvl="5" w:tplc="040C001B">
      <w:start w:val="1"/>
      <w:numFmt w:val="lowerRoman"/>
      <w:lvlText w:val="%6."/>
      <w:lvlJc w:val="right"/>
      <w:pPr>
        <w:tabs>
          <w:tab w:val="num" w:pos="5040"/>
        </w:tabs>
        <w:ind w:left="5040" w:hanging="180"/>
      </w:pPr>
    </w:lvl>
    <w:lvl w:ilvl="6" w:tplc="040C000F">
      <w:start w:val="1"/>
      <w:numFmt w:val="decimal"/>
      <w:lvlText w:val="%7."/>
      <w:lvlJc w:val="left"/>
      <w:pPr>
        <w:tabs>
          <w:tab w:val="num" w:pos="5760"/>
        </w:tabs>
        <w:ind w:left="5760" w:hanging="360"/>
      </w:pPr>
    </w:lvl>
    <w:lvl w:ilvl="7" w:tplc="040C0019">
      <w:start w:val="1"/>
      <w:numFmt w:val="lowerLetter"/>
      <w:lvlText w:val="%8."/>
      <w:lvlJc w:val="left"/>
      <w:pPr>
        <w:tabs>
          <w:tab w:val="num" w:pos="6480"/>
        </w:tabs>
        <w:ind w:left="6480" w:hanging="360"/>
      </w:pPr>
    </w:lvl>
    <w:lvl w:ilvl="8" w:tplc="040C001B">
      <w:start w:val="1"/>
      <w:numFmt w:val="lowerRoman"/>
      <w:lvlText w:val="%9."/>
      <w:lvlJc w:val="right"/>
      <w:pPr>
        <w:tabs>
          <w:tab w:val="num" w:pos="7200"/>
        </w:tabs>
        <w:ind w:left="7200" w:hanging="180"/>
      </w:pPr>
    </w:lvl>
  </w:abstractNum>
  <w:abstractNum w:abstractNumId="90" w15:restartNumberingAfterBreak="0">
    <w:nsid w:val="6D5C3D29"/>
    <w:multiLevelType w:val="hybridMultilevel"/>
    <w:tmpl w:val="2172578A"/>
    <w:lvl w:ilvl="0" w:tplc="2C0C0005">
      <w:start w:val="1"/>
      <w:numFmt w:val="bullet"/>
      <w:lvlText w:val=""/>
      <w:lvlJc w:val="left"/>
      <w:pPr>
        <w:ind w:left="720" w:hanging="360"/>
      </w:pPr>
      <w:rPr>
        <w:rFonts w:ascii="Wingdings" w:hAnsi="Wingdings" w:hint="default"/>
      </w:rPr>
    </w:lvl>
    <w:lvl w:ilvl="1" w:tplc="2C0C0003">
      <w:start w:val="1"/>
      <w:numFmt w:val="bullet"/>
      <w:lvlText w:val="o"/>
      <w:lvlJc w:val="left"/>
      <w:pPr>
        <w:ind w:left="1440" w:hanging="360"/>
      </w:pPr>
      <w:rPr>
        <w:rFonts w:ascii="Courier New" w:hAnsi="Courier New" w:cs="Courier New" w:hint="default"/>
      </w:rPr>
    </w:lvl>
    <w:lvl w:ilvl="2" w:tplc="2C0C0005">
      <w:start w:val="1"/>
      <w:numFmt w:val="bullet"/>
      <w:lvlText w:val=""/>
      <w:lvlJc w:val="left"/>
      <w:pPr>
        <w:ind w:left="2160" w:hanging="360"/>
      </w:pPr>
      <w:rPr>
        <w:rFonts w:ascii="Wingdings" w:hAnsi="Wingdings" w:hint="default"/>
      </w:rPr>
    </w:lvl>
    <w:lvl w:ilvl="3" w:tplc="2C0C0001">
      <w:start w:val="1"/>
      <w:numFmt w:val="bullet"/>
      <w:lvlText w:val=""/>
      <w:lvlJc w:val="left"/>
      <w:pPr>
        <w:ind w:left="2880" w:hanging="360"/>
      </w:pPr>
      <w:rPr>
        <w:rFonts w:ascii="Symbol" w:hAnsi="Symbol" w:hint="default"/>
      </w:rPr>
    </w:lvl>
    <w:lvl w:ilvl="4" w:tplc="2C0C0003">
      <w:start w:val="1"/>
      <w:numFmt w:val="bullet"/>
      <w:lvlText w:val="o"/>
      <w:lvlJc w:val="left"/>
      <w:pPr>
        <w:ind w:left="3600" w:hanging="360"/>
      </w:pPr>
      <w:rPr>
        <w:rFonts w:ascii="Courier New" w:hAnsi="Courier New" w:cs="Courier New" w:hint="default"/>
      </w:rPr>
    </w:lvl>
    <w:lvl w:ilvl="5" w:tplc="2C0C0005">
      <w:start w:val="1"/>
      <w:numFmt w:val="bullet"/>
      <w:lvlText w:val=""/>
      <w:lvlJc w:val="left"/>
      <w:pPr>
        <w:ind w:left="4320" w:hanging="360"/>
      </w:pPr>
      <w:rPr>
        <w:rFonts w:ascii="Wingdings" w:hAnsi="Wingdings" w:hint="default"/>
      </w:rPr>
    </w:lvl>
    <w:lvl w:ilvl="6" w:tplc="2C0C0001">
      <w:start w:val="1"/>
      <w:numFmt w:val="bullet"/>
      <w:lvlText w:val=""/>
      <w:lvlJc w:val="left"/>
      <w:pPr>
        <w:ind w:left="5040" w:hanging="360"/>
      </w:pPr>
      <w:rPr>
        <w:rFonts w:ascii="Symbol" w:hAnsi="Symbol" w:hint="default"/>
      </w:rPr>
    </w:lvl>
    <w:lvl w:ilvl="7" w:tplc="2C0C0003">
      <w:start w:val="1"/>
      <w:numFmt w:val="bullet"/>
      <w:lvlText w:val="o"/>
      <w:lvlJc w:val="left"/>
      <w:pPr>
        <w:ind w:left="5760" w:hanging="360"/>
      </w:pPr>
      <w:rPr>
        <w:rFonts w:ascii="Courier New" w:hAnsi="Courier New" w:cs="Courier New" w:hint="default"/>
      </w:rPr>
    </w:lvl>
    <w:lvl w:ilvl="8" w:tplc="2C0C0005">
      <w:start w:val="1"/>
      <w:numFmt w:val="bullet"/>
      <w:lvlText w:val=""/>
      <w:lvlJc w:val="left"/>
      <w:pPr>
        <w:ind w:left="6480" w:hanging="360"/>
      </w:pPr>
      <w:rPr>
        <w:rFonts w:ascii="Wingdings" w:hAnsi="Wingdings" w:hint="default"/>
      </w:rPr>
    </w:lvl>
  </w:abstractNum>
  <w:abstractNum w:abstractNumId="91" w15:restartNumberingAfterBreak="0">
    <w:nsid w:val="6FD51C7D"/>
    <w:multiLevelType w:val="hybridMultilevel"/>
    <w:tmpl w:val="34AC10B6"/>
    <w:lvl w:ilvl="0" w:tplc="040C0005">
      <w:start w:val="1"/>
      <w:numFmt w:val="bullet"/>
      <w:lvlText w:val=""/>
      <w:lvlJc w:val="left"/>
      <w:pPr>
        <w:ind w:left="1440" w:hanging="360"/>
      </w:pPr>
      <w:rPr>
        <w:rFonts w:ascii="Wingdings" w:hAnsi="Wingdings"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92" w15:restartNumberingAfterBreak="0">
    <w:nsid w:val="72962AD6"/>
    <w:multiLevelType w:val="hybridMultilevel"/>
    <w:tmpl w:val="3022F242"/>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93" w15:restartNumberingAfterBreak="0">
    <w:nsid w:val="75355294"/>
    <w:multiLevelType w:val="hybridMultilevel"/>
    <w:tmpl w:val="63901B18"/>
    <w:lvl w:ilvl="0" w:tplc="FFFFFFFF">
      <w:start w:val="6"/>
      <w:numFmt w:val="bullet"/>
      <w:lvlText w:val="-"/>
      <w:lvlJc w:val="left"/>
      <w:pPr>
        <w:ind w:left="720" w:hanging="360"/>
      </w:p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4" w15:restartNumberingAfterBreak="0">
    <w:nsid w:val="7A921287"/>
    <w:multiLevelType w:val="hybridMultilevel"/>
    <w:tmpl w:val="71F2C91E"/>
    <w:lvl w:ilvl="0" w:tplc="6288642C">
      <w:start w:val="2"/>
      <w:numFmt w:val="lowerRoman"/>
      <w:lvlText w:val="(%1)"/>
      <w:lvlJc w:val="left"/>
      <w:pPr>
        <w:tabs>
          <w:tab w:val="num" w:pos="1140"/>
        </w:tabs>
        <w:ind w:left="1140" w:hanging="720"/>
      </w:pPr>
    </w:lvl>
    <w:lvl w:ilvl="1" w:tplc="040C0019">
      <w:start w:val="1"/>
      <w:numFmt w:val="lowerLetter"/>
      <w:lvlText w:val="%2."/>
      <w:lvlJc w:val="left"/>
      <w:pPr>
        <w:tabs>
          <w:tab w:val="num" w:pos="1500"/>
        </w:tabs>
        <w:ind w:left="1500" w:hanging="360"/>
      </w:pPr>
    </w:lvl>
    <w:lvl w:ilvl="2" w:tplc="040C001B">
      <w:start w:val="1"/>
      <w:numFmt w:val="lowerRoman"/>
      <w:lvlText w:val="%3."/>
      <w:lvlJc w:val="right"/>
      <w:pPr>
        <w:tabs>
          <w:tab w:val="num" w:pos="2220"/>
        </w:tabs>
        <w:ind w:left="2220" w:hanging="180"/>
      </w:pPr>
    </w:lvl>
    <w:lvl w:ilvl="3" w:tplc="040C000F">
      <w:start w:val="1"/>
      <w:numFmt w:val="decimal"/>
      <w:lvlText w:val="%4."/>
      <w:lvlJc w:val="left"/>
      <w:pPr>
        <w:tabs>
          <w:tab w:val="num" w:pos="2940"/>
        </w:tabs>
        <w:ind w:left="2940" w:hanging="360"/>
      </w:pPr>
    </w:lvl>
    <w:lvl w:ilvl="4" w:tplc="040C0019">
      <w:start w:val="1"/>
      <w:numFmt w:val="lowerLetter"/>
      <w:lvlText w:val="%5."/>
      <w:lvlJc w:val="left"/>
      <w:pPr>
        <w:tabs>
          <w:tab w:val="num" w:pos="3660"/>
        </w:tabs>
        <w:ind w:left="3660" w:hanging="360"/>
      </w:pPr>
    </w:lvl>
    <w:lvl w:ilvl="5" w:tplc="040C001B">
      <w:start w:val="1"/>
      <w:numFmt w:val="lowerRoman"/>
      <w:lvlText w:val="%6."/>
      <w:lvlJc w:val="right"/>
      <w:pPr>
        <w:tabs>
          <w:tab w:val="num" w:pos="4380"/>
        </w:tabs>
        <w:ind w:left="4380" w:hanging="180"/>
      </w:pPr>
    </w:lvl>
    <w:lvl w:ilvl="6" w:tplc="040C000F">
      <w:start w:val="1"/>
      <w:numFmt w:val="decimal"/>
      <w:lvlText w:val="%7."/>
      <w:lvlJc w:val="left"/>
      <w:pPr>
        <w:tabs>
          <w:tab w:val="num" w:pos="5100"/>
        </w:tabs>
        <w:ind w:left="5100" w:hanging="360"/>
      </w:pPr>
    </w:lvl>
    <w:lvl w:ilvl="7" w:tplc="040C0019">
      <w:start w:val="1"/>
      <w:numFmt w:val="lowerLetter"/>
      <w:lvlText w:val="%8."/>
      <w:lvlJc w:val="left"/>
      <w:pPr>
        <w:tabs>
          <w:tab w:val="num" w:pos="5820"/>
        </w:tabs>
        <w:ind w:left="5820" w:hanging="360"/>
      </w:pPr>
    </w:lvl>
    <w:lvl w:ilvl="8" w:tplc="040C001B">
      <w:start w:val="1"/>
      <w:numFmt w:val="lowerRoman"/>
      <w:lvlText w:val="%9."/>
      <w:lvlJc w:val="right"/>
      <w:pPr>
        <w:tabs>
          <w:tab w:val="num" w:pos="6540"/>
        </w:tabs>
        <w:ind w:left="6540" w:hanging="180"/>
      </w:pPr>
    </w:lvl>
  </w:abstractNum>
  <w:abstractNum w:abstractNumId="95" w15:restartNumberingAfterBreak="0">
    <w:nsid w:val="7A93312F"/>
    <w:multiLevelType w:val="multilevel"/>
    <w:tmpl w:val="0E0678F2"/>
    <w:lvl w:ilvl="0">
      <w:start w:val="1"/>
      <w:numFmt w:val="decimal"/>
      <w:pStyle w:val="Style1"/>
      <w:lvlText w:val="LOT %1 :"/>
      <w:lvlJc w:val="left"/>
      <w:pPr>
        <w:tabs>
          <w:tab w:val="num" w:pos="510"/>
        </w:tabs>
        <w:ind w:left="1361" w:hanging="1361"/>
      </w:pPr>
      <w:rPr>
        <w:rFonts w:ascii="Arial" w:hAnsi="Arial" w:hint="default"/>
        <w:b/>
        <w:i w:val="0"/>
        <w:sz w:val="32"/>
        <w:szCs w:val="32"/>
        <w:u w:val="none"/>
      </w:rPr>
    </w:lvl>
    <w:lvl w:ilvl="1">
      <w:start w:val="1"/>
      <w:numFmt w:val="decimal"/>
      <w:lvlRestart w:val="0"/>
      <w:lvlText w:val="%1.%2."/>
      <w:lvlJc w:val="left"/>
      <w:pPr>
        <w:tabs>
          <w:tab w:val="num" w:pos="0"/>
        </w:tabs>
        <w:ind w:left="0" w:firstLine="0"/>
      </w:pPr>
      <w:rPr>
        <w:rFonts w:ascii="Arial" w:hAnsi="Arial" w:hint="default"/>
        <w:b/>
        <w:i w:val="0"/>
        <w:color w:val="auto"/>
        <w:sz w:val="28"/>
        <w:szCs w:val="28"/>
      </w:rPr>
    </w:lvl>
    <w:lvl w:ilvl="2">
      <w:start w:val="1"/>
      <w:numFmt w:val="decimal"/>
      <w:pStyle w:val="Style1"/>
      <w:lvlText w:val="%1.%2.%3"/>
      <w:lvlJc w:val="left"/>
      <w:pPr>
        <w:tabs>
          <w:tab w:val="num" w:pos="720"/>
        </w:tabs>
        <w:ind w:left="720" w:hanging="720"/>
      </w:pPr>
      <w:rPr>
        <w:rFonts w:ascii="Arial" w:hAnsi="Arial" w:hint="default"/>
        <w:b/>
        <w:i/>
        <w:sz w:val="24"/>
        <w:szCs w:val="24"/>
      </w:rPr>
    </w:lvl>
    <w:lvl w:ilvl="3">
      <w:start w:val="1"/>
      <w:numFmt w:val="none"/>
      <w:lvlRestart w:val="0"/>
      <w:lvlText w:val=""/>
      <w:lvlJc w:val="left"/>
      <w:pPr>
        <w:tabs>
          <w:tab w:val="num" w:pos="720"/>
        </w:tabs>
        <w:ind w:left="720" w:hanging="720"/>
      </w:pPr>
      <w:rPr>
        <w:rFonts w:ascii="Arial" w:hAnsi="Arial" w:hint="default"/>
        <w:b w:val="0"/>
        <w:i w:val="0"/>
        <w:sz w:val="20"/>
        <w:szCs w:val="20"/>
      </w:rPr>
    </w:lvl>
    <w:lvl w:ilvl="4">
      <w:start w:val="1"/>
      <w:numFmt w:val="none"/>
      <w:lvlText w:val=""/>
      <w:lvlJc w:val="left"/>
      <w:pPr>
        <w:tabs>
          <w:tab w:val="num" w:pos="1080"/>
        </w:tabs>
        <w:ind w:left="1080" w:hanging="1080"/>
      </w:pPr>
      <w:rPr>
        <w:rFonts w:hint="default"/>
      </w:rPr>
    </w:lvl>
    <w:lvl w:ilvl="5">
      <w:start w:val="1"/>
      <w:numFmt w:val="none"/>
      <w:lvlText w:val=""/>
      <w:lvlJc w:val="left"/>
      <w:pPr>
        <w:tabs>
          <w:tab w:val="num" w:pos="1080"/>
        </w:tabs>
        <w:ind w:left="1080" w:hanging="1080"/>
      </w:pPr>
      <w:rPr>
        <w:rFonts w:hint="default"/>
      </w:rPr>
    </w:lvl>
    <w:lvl w:ilvl="6">
      <w:start w:val="1"/>
      <w:numFmt w:val="none"/>
      <w:lvlText w:val=""/>
      <w:lvlJc w:val="left"/>
      <w:pPr>
        <w:tabs>
          <w:tab w:val="num" w:pos="1440"/>
        </w:tabs>
        <w:ind w:left="1440" w:hanging="1440"/>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800"/>
        </w:tabs>
        <w:ind w:left="1800" w:hanging="1800"/>
      </w:pPr>
      <w:rPr>
        <w:rFonts w:hint="default"/>
      </w:rPr>
    </w:lvl>
  </w:abstractNum>
  <w:abstractNum w:abstractNumId="96" w15:restartNumberingAfterBreak="0">
    <w:nsid w:val="7F595E1F"/>
    <w:multiLevelType w:val="hybridMultilevel"/>
    <w:tmpl w:val="310CF516"/>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1900901141">
    <w:abstractNumId w:val="66"/>
  </w:num>
  <w:num w:numId="2" w16cid:durableId="1375736824">
    <w:abstractNumId w:val="3"/>
  </w:num>
  <w:num w:numId="3" w16cid:durableId="267473743">
    <w:abstractNumId w:val="39"/>
  </w:num>
  <w:num w:numId="4" w16cid:durableId="721902195">
    <w:abstractNumId w:val="95"/>
  </w:num>
  <w:num w:numId="5" w16cid:durableId="1807821622">
    <w:abstractNumId w:val="54"/>
  </w:num>
  <w:num w:numId="6" w16cid:durableId="1039547208">
    <w:abstractNumId w:val="17"/>
  </w:num>
  <w:num w:numId="7" w16cid:durableId="474418343">
    <w:abstractNumId w:val="46"/>
  </w:num>
  <w:num w:numId="8" w16cid:durableId="1787768372">
    <w:abstractNumId w:val="2"/>
  </w:num>
  <w:num w:numId="9" w16cid:durableId="1303582124">
    <w:abstractNumId w:val="1"/>
  </w:num>
  <w:num w:numId="10" w16cid:durableId="1032002659">
    <w:abstractNumId w:val="0"/>
  </w:num>
  <w:num w:numId="11" w16cid:durableId="373316025">
    <w:abstractNumId w:val="65"/>
  </w:num>
  <w:num w:numId="12" w16cid:durableId="1105343948">
    <w:abstractNumId w:val="49"/>
  </w:num>
  <w:num w:numId="13" w16cid:durableId="1456754916">
    <w:abstractNumId w:val="13"/>
  </w:num>
  <w:num w:numId="14" w16cid:durableId="52791307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7726015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237918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32611680">
    <w:abstractNumId w:val="62"/>
  </w:num>
  <w:num w:numId="18" w16cid:durableId="379060447">
    <w:abstractNumId w:val="56"/>
  </w:num>
  <w:num w:numId="19" w16cid:durableId="826554206">
    <w:abstractNumId w:val="7"/>
  </w:num>
  <w:num w:numId="20" w16cid:durableId="1551962704">
    <w:abstractNumId w:val="6"/>
  </w:num>
  <w:num w:numId="21" w16cid:durableId="1702630891">
    <w:abstractNumId w:val="55"/>
  </w:num>
  <w:num w:numId="22" w16cid:durableId="172500359">
    <w:abstractNumId w:val="23"/>
  </w:num>
  <w:num w:numId="23" w16cid:durableId="2025864340">
    <w:abstractNumId w:val="53"/>
  </w:num>
  <w:num w:numId="24" w16cid:durableId="181109544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59752206">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4090600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23392521">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0304819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2679223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8044097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6802778">
    <w:abstractNumId w:val="35"/>
  </w:num>
  <w:num w:numId="32" w16cid:durableId="890924764">
    <w:abstractNumId w:val="14"/>
    <w:lvlOverride w:ilvl="0">
      <w:startOverride w:val="1"/>
    </w:lvlOverride>
    <w:lvlOverride w:ilvl="1"/>
    <w:lvlOverride w:ilvl="2"/>
    <w:lvlOverride w:ilvl="3"/>
    <w:lvlOverride w:ilvl="4"/>
    <w:lvlOverride w:ilvl="5"/>
    <w:lvlOverride w:ilvl="6"/>
    <w:lvlOverride w:ilvl="7"/>
    <w:lvlOverride w:ilvl="8"/>
  </w:num>
  <w:num w:numId="33" w16cid:durableId="135488350">
    <w:abstractNumId w:val="63"/>
  </w:num>
  <w:num w:numId="34" w16cid:durableId="1559242086">
    <w:abstractNumId w:val="36"/>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34717856">
    <w:abstractNumId w:val="31"/>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06460950">
    <w:abstractNumId w:val="16"/>
  </w:num>
  <w:num w:numId="37" w16cid:durableId="104355377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15107321">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11785391">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44356781">
    <w:abstractNumId w:val="15"/>
    <w:lvlOverride w:ilvl="0">
      <w:startOverride w:val="1"/>
    </w:lvlOverride>
  </w:num>
  <w:num w:numId="41" w16cid:durableId="10316083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28783423">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23561125">
    <w:abstractNumId w:val="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70485778">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22451737">
    <w:abstractNumId w:val="22"/>
  </w:num>
  <w:num w:numId="46" w16cid:durableId="351107504">
    <w:abstractNumId w:val="91"/>
  </w:num>
  <w:num w:numId="47" w16cid:durableId="179864034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653833248">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361789287">
    <w:abstractNumId w:val="74"/>
  </w:num>
  <w:num w:numId="50" w16cid:durableId="1611472482">
    <w:abstractNumId w:val="90"/>
  </w:num>
  <w:num w:numId="51" w16cid:durableId="406539122">
    <w:abstractNumId w:val="44"/>
  </w:num>
  <w:num w:numId="52" w16cid:durableId="1354845593">
    <w:abstractNumId w:val="8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900409022">
    <w:abstractNumId w:val="96"/>
  </w:num>
  <w:num w:numId="54" w16cid:durableId="148100014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645425654">
    <w:abstractNumId w:val="72"/>
  </w:num>
  <w:num w:numId="56" w16cid:durableId="1549952626">
    <w:abstractNumId w:val="79"/>
  </w:num>
  <w:num w:numId="57" w16cid:durableId="419451819">
    <w:abstractNumId w:val="61"/>
  </w:num>
  <w:num w:numId="58" w16cid:durableId="1315337415">
    <w:abstractNumId w:val="9"/>
    <w:lvlOverride w:ilvl="0">
      <w:startOverride w:val="1"/>
    </w:lvlOverride>
    <w:lvlOverride w:ilvl="1"/>
    <w:lvlOverride w:ilvl="2"/>
    <w:lvlOverride w:ilvl="3"/>
    <w:lvlOverride w:ilvl="4"/>
    <w:lvlOverride w:ilvl="5"/>
    <w:lvlOverride w:ilvl="6"/>
    <w:lvlOverride w:ilvl="7"/>
    <w:lvlOverride w:ilvl="8"/>
  </w:num>
  <w:num w:numId="59" w16cid:durableId="65969526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00821895">
    <w:abstractNumId w:val="57"/>
  </w:num>
  <w:num w:numId="61" w16cid:durableId="1639071918">
    <w:abstractNumId w:val="28"/>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35959767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320934809">
    <w:abstractNumId w:val="9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089043882">
    <w:abstractNumId w:val="4"/>
  </w:num>
  <w:num w:numId="65" w16cid:durableId="6576863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93228161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210418644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826359379">
    <w:abstractNumId w:val="12"/>
  </w:num>
  <w:num w:numId="69" w16cid:durableId="21453867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17653073">
    <w:abstractNumId w:val="27"/>
  </w:num>
  <w:num w:numId="71" w16cid:durableId="10721189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62273587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318026369">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554195615">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84135467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581252841">
    <w:abstractNumId w:val="19"/>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77" w16cid:durableId="2035962669">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006596159">
    <w:abstractNumId w:val="18"/>
  </w:num>
  <w:num w:numId="79" w16cid:durableId="177598241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114522680">
    <w:abstractNumId w:val="3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64848712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387190809">
    <w:abstractNumId w:val="58"/>
  </w:num>
  <w:num w:numId="83" w16cid:durableId="150951455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2090032306">
    <w:abstractNumId w:val="77"/>
  </w:num>
  <w:num w:numId="85" w16cid:durableId="1854997806">
    <w:abstractNumId w:val="83"/>
  </w:num>
  <w:num w:numId="86" w16cid:durableId="1126042134">
    <w:abstractNumId w:val="93"/>
  </w:num>
  <w:num w:numId="87" w16cid:durableId="48366466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62515889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62977556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761678687">
    <w:abstractNumId w:val="10"/>
  </w:num>
  <w:num w:numId="91" w16cid:durableId="1629512831">
    <w:abstractNumId w:val="5"/>
  </w:num>
  <w:num w:numId="92" w16cid:durableId="1471897495">
    <w:abstractNumId w:val="24"/>
    <w:lvlOverride w:ilvl="0">
      <w:startOverride w:val="1"/>
    </w:lvlOverride>
  </w:num>
  <w:num w:numId="93" w16cid:durableId="10719281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523664482">
    <w:abstractNumId w:val="70"/>
  </w:num>
  <w:num w:numId="95" w16cid:durableId="659118434">
    <w:abstractNumId w:val="88"/>
  </w:num>
  <w:num w:numId="96" w16cid:durableId="94718252">
    <w:abstractNumId w:val="8"/>
  </w:num>
  <w:num w:numId="97" w16cid:durableId="991177848">
    <w:abstractNumId w:val="42"/>
  </w:num>
  <w:num w:numId="98" w16cid:durableId="943266142">
    <w:abstractNumId w:val="68"/>
  </w:num>
  <w:num w:numId="99" w16cid:durableId="1697078740">
    <w:abstractNumId w:val="75"/>
  </w:num>
  <w:numIdMacAtCleanup w:val="9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deleine ONGBOUOSSE">
    <w15:presenceInfo w15:providerId="None" w15:userId="Madeleine ONGBOUOSS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F1F"/>
    <w:rsid w:val="000015E9"/>
    <w:rsid w:val="000036C9"/>
    <w:rsid w:val="00006830"/>
    <w:rsid w:val="0001360B"/>
    <w:rsid w:val="00016B72"/>
    <w:rsid w:val="00032284"/>
    <w:rsid w:val="0003620B"/>
    <w:rsid w:val="00041A62"/>
    <w:rsid w:val="00043B99"/>
    <w:rsid w:val="00044E8D"/>
    <w:rsid w:val="00046611"/>
    <w:rsid w:val="00047DF4"/>
    <w:rsid w:val="00055838"/>
    <w:rsid w:val="00060E80"/>
    <w:rsid w:val="00064081"/>
    <w:rsid w:val="0006557E"/>
    <w:rsid w:val="000672F6"/>
    <w:rsid w:val="000700E2"/>
    <w:rsid w:val="000753C8"/>
    <w:rsid w:val="00076B8F"/>
    <w:rsid w:val="000814C2"/>
    <w:rsid w:val="00084997"/>
    <w:rsid w:val="00085082"/>
    <w:rsid w:val="000871AA"/>
    <w:rsid w:val="00092FBD"/>
    <w:rsid w:val="00093A8B"/>
    <w:rsid w:val="000A0AF2"/>
    <w:rsid w:val="000A5A21"/>
    <w:rsid w:val="000B5C72"/>
    <w:rsid w:val="000B6BD9"/>
    <w:rsid w:val="000C2617"/>
    <w:rsid w:val="000C4F23"/>
    <w:rsid w:val="000C4F58"/>
    <w:rsid w:val="000C5AB3"/>
    <w:rsid w:val="000C5FD9"/>
    <w:rsid w:val="000C6272"/>
    <w:rsid w:val="000C76C4"/>
    <w:rsid w:val="000D153C"/>
    <w:rsid w:val="000D1C6B"/>
    <w:rsid w:val="000D47E3"/>
    <w:rsid w:val="000D4DA8"/>
    <w:rsid w:val="000D6A55"/>
    <w:rsid w:val="000D6B90"/>
    <w:rsid w:val="000E2B1E"/>
    <w:rsid w:val="000E5D73"/>
    <w:rsid w:val="000F0935"/>
    <w:rsid w:val="000F26C4"/>
    <w:rsid w:val="000F3D92"/>
    <w:rsid w:val="000F5BE6"/>
    <w:rsid w:val="00102380"/>
    <w:rsid w:val="001035E3"/>
    <w:rsid w:val="001049B7"/>
    <w:rsid w:val="0010646A"/>
    <w:rsid w:val="00106E65"/>
    <w:rsid w:val="00111884"/>
    <w:rsid w:val="0011756E"/>
    <w:rsid w:val="00121C0E"/>
    <w:rsid w:val="0013226D"/>
    <w:rsid w:val="00137E6A"/>
    <w:rsid w:val="001421CF"/>
    <w:rsid w:val="00146B14"/>
    <w:rsid w:val="00155A32"/>
    <w:rsid w:val="00175A24"/>
    <w:rsid w:val="00187365"/>
    <w:rsid w:val="001930CE"/>
    <w:rsid w:val="00194444"/>
    <w:rsid w:val="00194E74"/>
    <w:rsid w:val="001A3884"/>
    <w:rsid w:val="001A64D1"/>
    <w:rsid w:val="001A7BC3"/>
    <w:rsid w:val="001B012A"/>
    <w:rsid w:val="001B7D4A"/>
    <w:rsid w:val="001C1210"/>
    <w:rsid w:val="001C1C64"/>
    <w:rsid w:val="001C4434"/>
    <w:rsid w:val="001E0A75"/>
    <w:rsid w:val="001E1A20"/>
    <w:rsid w:val="001F0A5D"/>
    <w:rsid w:val="00212FD1"/>
    <w:rsid w:val="00216D58"/>
    <w:rsid w:val="002313DA"/>
    <w:rsid w:val="0023770D"/>
    <w:rsid w:val="00242F9B"/>
    <w:rsid w:val="0024490E"/>
    <w:rsid w:val="00251113"/>
    <w:rsid w:val="002647F6"/>
    <w:rsid w:val="00274187"/>
    <w:rsid w:val="002767EB"/>
    <w:rsid w:val="00287C7F"/>
    <w:rsid w:val="00292CF4"/>
    <w:rsid w:val="002A63BB"/>
    <w:rsid w:val="002A7562"/>
    <w:rsid w:val="002B7857"/>
    <w:rsid w:val="002C288B"/>
    <w:rsid w:val="002C5DEC"/>
    <w:rsid w:val="002C7916"/>
    <w:rsid w:val="002D0DC8"/>
    <w:rsid w:val="002D502E"/>
    <w:rsid w:val="002E0195"/>
    <w:rsid w:val="002E209D"/>
    <w:rsid w:val="002E5696"/>
    <w:rsid w:val="002E72D5"/>
    <w:rsid w:val="002F02E7"/>
    <w:rsid w:val="002F120E"/>
    <w:rsid w:val="002F2E47"/>
    <w:rsid w:val="002F6848"/>
    <w:rsid w:val="00313C80"/>
    <w:rsid w:val="00317542"/>
    <w:rsid w:val="00324C77"/>
    <w:rsid w:val="0033078A"/>
    <w:rsid w:val="00330DE4"/>
    <w:rsid w:val="00342B0D"/>
    <w:rsid w:val="00351545"/>
    <w:rsid w:val="003536A3"/>
    <w:rsid w:val="00355B65"/>
    <w:rsid w:val="00356F1C"/>
    <w:rsid w:val="003600B2"/>
    <w:rsid w:val="00363F47"/>
    <w:rsid w:val="00364424"/>
    <w:rsid w:val="00364A82"/>
    <w:rsid w:val="00371A4C"/>
    <w:rsid w:val="00373198"/>
    <w:rsid w:val="00394612"/>
    <w:rsid w:val="003977BB"/>
    <w:rsid w:val="003A1C53"/>
    <w:rsid w:val="003A61FC"/>
    <w:rsid w:val="003B0617"/>
    <w:rsid w:val="003B5EF5"/>
    <w:rsid w:val="003B612D"/>
    <w:rsid w:val="003B6BD1"/>
    <w:rsid w:val="003C2EF3"/>
    <w:rsid w:val="003D501F"/>
    <w:rsid w:val="003E0961"/>
    <w:rsid w:val="003E401B"/>
    <w:rsid w:val="003F1AC2"/>
    <w:rsid w:val="003F4801"/>
    <w:rsid w:val="003F722F"/>
    <w:rsid w:val="004005BC"/>
    <w:rsid w:val="004014C4"/>
    <w:rsid w:val="00412F10"/>
    <w:rsid w:val="004166A1"/>
    <w:rsid w:val="00416C87"/>
    <w:rsid w:val="00430CE4"/>
    <w:rsid w:val="00433F96"/>
    <w:rsid w:val="00434D08"/>
    <w:rsid w:val="00446368"/>
    <w:rsid w:val="00454EA2"/>
    <w:rsid w:val="004566F0"/>
    <w:rsid w:val="004567AF"/>
    <w:rsid w:val="0047211A"/>
    <w:rsid w:val="00472964"/>
    <w:rsid w:val="00480026"/>
    <w:rsid w:val="004852A0"/>
    <w:rsid w:val="00486745"/>
    <w:rsid w:val="00487BD8"/>
    <w:rsid w:val="00493811"/>
    <w:rsid w:val="00496993"/>
    <w:rsid w:val="00497622"/>
    <w:rsid w:val="004A0568"/>
    <w:rsid w:val="004A3A44"/>
    <w:rsid w:val="004A7ACB"/>
    <w:rsid w:val="004A7D3D"/>
    <w:rsid w:val="004B17C1"/>
    <w:rsid w:val="004B4D69"/>
    <w:rsid w:val="004B5327"/>
    <w:rsid w:val="004B74EC"/>
    <w:rsid w:val="004C0910"/>
    <w:rsid w:val="004C1F7A"/>
    <w:rsid w:val="004C4711"/>
    <w:rsid w:val="004C7996"/>
    <w:rsid w:val="004C7EB4"/>
    <w:rsid w:val="004D3F52"/>
    <w:rsid w:val="004D4146"/>
    <w:rsid w:val="004D7846"/>
    <w:rsid w:val="004F1EE8"/>
    <w:rsid w:val="004F217A"/>
    <w:rsid w:val="00500269"/>
    <w:rsid w:val="00503512"/>
    <w:rsid w:val="00503C2D"/>
    <w:rsid w:val="00511D7D"/>
    <w:rsid w:val="00514AC8"/>
    <w:rsid w:val="00522AB3"/>
    <w:rsid w:val="00527C8D"/>
    <w:rsid w:val="005311AF"/>
    <w:rsid w:val="00540A39"/>
    <w:rsid w:val="005430C7"/>
    <w:rsid w:val="0055018F"/>
    <w:rsid w:val="0055179F"/>
    <w:rsid w:val="00555398"/>
    <w:rsid w:val="00564D5C"/>
    <w:rsid w:val="00564DCA"/>
    <w:rsid w:val="00565D99"/>
    <w:rsid w:val="00572B47"/>
    <w:rsid w:val="0058030A"/>
    <w:rsid w:val="00580F34"/>
    <w:rsid w:val="00596AE5"/>
    <w:rsid w:val="005A435F"/>
    <w:rsid w:val="005A4C06"/>
    <w:rsid w:val="005A6EAD"/>
    <w:rsid w:val="005A752E"/>
    <w:rsid w:val="005C3034"/>
    <w:rsid w:val="005D0FF2"/>
    <w:rsid w:val="005D14A9"/>
    <w:rsid w:val="005D1EA6"/>
    <w:rsid w:val="005D3426"/>
    <w:rsid w:val="005D3D50"/>
    <w:rsid w:val="005D7A18"/>
    <w:rsid w:val="005E1D55"/>
    <w:rsid w:val="005E2045"/>
    <w:rsid w:val="005E26BB"/>
    <w:rsid w:val="005E63A9"/>
    <w:rsid w:val="005F5777"/>
    <w:rsid w:val="005F75D6"/>
    <w:rsid w:val="00600659"/>
    <w:rsid w:val="006022D9"/>
    <w:rsid w:val="006138FA"/>
    <w:rsid w:val="00622285"/>
    <w:rsid w:val="00630BE4"/>
    <w:rsid w:val="0063137B"/>
    <w:rsid w:val="00632ECF"/>
    <w:rsid w:val="006560A9"/>
    <w:rsid w:val="00667D35"/>
    <w:rsid w:val="00672F03"/>
    <w:rsid w:val="006742C1"/>
    <w:rsid w:val="006744B0"/>
    <w:rsid w:val="00674EC9"/>
    <w:rsid w:val="006751BA"/>
    <w:rsid w:val="006815DD"/>
    <w:rsid w:val="006838BB"/>
    <w:rsid w:val="00683C8C"/>
    <w:rsid w:val="00695A7B"/>
    <w:rsid w:val="006A38B4"/>
    <w:rsid w:val="006A3F63"/>
    <w:rsid w:val="006B31E0"/>
    <w:rsid w:val="006B3A1A"/>
    <w:rsid w:val="006B3BFD"/>
    <w:rsid w:val="006B7250"/>
    <w:rsid w:val="006B7A22"/>
    <w:rsid w:val="006C4F81"/>
    <w:rsid w:val="006D098E"/>
    <w:rsid w:val="006D4E0E"/>
    <w:rsid w:val="006E1269"/>
    <w:rsid w:val="006E5C46"/>
    <w:rsid w:val="006F04AF"/>
    <w:rsid w:val="006F4CD7"/>
    <w:rsid w:val="0070369F"/>
    <w:rsid w:val="007078BE"/>
    <w:rsid w:val="0071459B"/>
    <w:rsid w:val="00723854"/>
    <w:rsid w:val="00724221"/>
    <w:rsid w:val="00736048"/>
    <w:rsid w:val="00736A57"/>
    <w:rsid w:val="00741CC4"/>
    <w:rsid w:val="007432BF"/>
    <w:rsid w:val="00750840"/>
    <w:rsid w:val="0075343A"/>
    <w:rsid w:val="00756970"/>
    <w:rsid w:val="007570A5"/>
    <w:rsid w:val="00760855"/>
    <w:rsid w:val="00764413"/>
    <w:rsid w:val="00770AB8"/>
    <w:rsid w:val="0077259B"/>
    <w:rsid w:val="00773ABE"/>
    <w:rsid w:val="00776359"/>
    <w:rsid w:val="00781F76"/>
    <w:rsid w:val="007836EE"/>
    <w:rsid w:val="007853FF"/>
    <w:rsid w:val="0079795E"/>
    <w:rsid w:val="007A1B52"/>
    <w:rsid w:val="007B3761"/>
    <w:rsid w:val="007B54E4"/>
    <w:rsid w:val="007C517A"/>
    <w:rsid w:val="007F11DC"/>
    <w:rsid w:val="007F4B2A"/>
    <w:rsid w:val="007F5E0D"/>
    <w:rsid w:val="00801019"/>
    <w:rsid w:val="00803AC8"/>
    <w:rsid w:val="008043E1"/>
    <w:rsid w:val="0080485A"/>
    <w:rsid w:val="00811331"/>
    <w:rsid w:val="008316F5"/>
    <w:rsid w:val="0083401F"/>
    <w:rsid w:val="00835C43"/>
    <w:rsid w:val="008372AD"/>
    <w:rsid w:val="008464A6"/>
    <w:rsid w:val="00856572"/>
    <w:rsid w:val="008578B2"/>
    <w:rsid w:val="00857FA9"/>
    <w:rsid w:val="008611C1"/>
    <w:rsid w:val="00862508"/>
    <w:rsid w:val="00864A2B"/>
    <w:rsid w:val="00873E37"/>
    <w:rsid w:val="00874230"/>
    <w:rsid w:val="0087480B"/>
    <w:rsid w:val="008804E1"/>
    <w:rsid w:val="00880EA0"/>
    <w:rsid w:val="008814C2"/>
    <w:rsid w:val="00882716"/>
    <w:rsid w:val="0089061A"/>
    <w:rsid w:val="008956B6"/>
    <w:rsid w:val="00895726"/>
    <w:rsid w:val="008A1B5C"/>
    <w:rsid w:val="008B4851"/>
    <w:rsid w:val="008B500A"/>
    <w:rsid w:val="008B5B85"/>
    <w:rsid w:val="008C1941"/>
    <w:rsid w:val="008C24FD"/>
    <w:rsid w:val="008C303D"/>
    <w:rsid w:val="008C40CE"/>
    <w:rsid w:val="008C4938"/>
    <w:rsid w:val="008D591E"/>
    <w:rsid w:val="008D7AB2"/>
    <w:rsid w:val="008E5D18"/>
    <w:rsid w:val="008F065D"/>
    <w:rsid w:val="008F1F56"/>
    <w:rsid w:val="008F2EED"/>
    <w:rsid w:val="0090221C"/>
    <w:rsid w:val="0090548C"/>
    <w:rsid w:val="009060A6"/>
    <w:rsid w:val="009073F8"/>
    <w:rsid w:val="00910338"/>
    <w:rsid w:val="0092331C"/>
    <w:rsid w:val="00924BAA"/>
    <w:rsid w:val="00927607"/>
    <w:rsid w:val="00934461"/>
    <w:rsid w:val="00942EC3"/>
    <w:rsid w:val="0094608C"/>
    <w:rsid w:val="009508DF"/>
    <w:rsid w:val="00952896"/>
    <w:rsid w:val="009556FF"/>
    <w:rsid w:val="0095793A"/>
    <w:rsid w:val="00967188"/>
    <w:rsid w:val="00976A06"/>
    <w:rsid w:val="00976FA6"/>
    <w:rsid w:val="00985270"/>
    <w:rsid w:val="00986FCE"/>
    <w:rsid w:val="00987EA9"/>
    <w:rsid w:val="00992492"/>
    <w:rsid w:val="009932C2"/>
    <w:rsid w:val="009952B4"/>
    <w:rsid w:val="009A05B0"/>
    <w:rsid w:val="009B0817"/>
    <w:rsid w:val="009B3271"/>
    <w:rsid w:val="009C25D0"/>
    <w:rsid w:val="009C2E47"/>
    <w:rsid w:val="009D3B07"/>
    <w:rsid w:val="009D5E13"/>
    <w:rsid w:val="009E17B1"/>
    <w:rsid w:val="009E489C"/>
    <w:rsid w:val="009E5C05"/>
    <w:rsid w:val="009F77E2"/>
    <w:rsid w:val="009F7A1B"/>
    <w:rsid w:val="00A119F5"/>
    <w:rsid w:val="00A128A5"/>
    <w:rsid w:val="00A12A7B"/>
    <w:rsid w:val="00A15CBE"/>
    <w:rsid w:val="00A21DE2"/>
    <w:rsid w:val="00A223DE"/>
    <w:rsid w:val="00A22FB1"/>
    <w:rsid w:val="00A2624D"/>
    <w:rsid w:val="00A2798A"/>
    <w:rsid w:val="00A357EA"/>
    <w:rsid w:val="00A406AC"/>
    <w:rsid w:val="00A40F5C"/>
    <w:rsid w:val="00A706BF"/>
    <w:rsid w:val="00A72F87"/>
    <w:rsid w:val="00A73F53"/>
    <w:rsid w:val="00A7517A"/>
    <w:rsid w:val="00A82ED4"/>
    <w:rsid w:val="00A904C0"/>
    <w:rsid w:val="00A90C41"/>
    <w:rsid w:val="00A95970"/>
    <w:rsid w:val="00A9782E"/>
    <w:rsid w:val="00AA3F7D"/>
    <w:rsid w:val="00AB30B5"/>
    <w:rsid w:val="00AB5684"/>
    <w:rsid w:val="00AC2F1F"/>
    <w:rsid w:val="00AC30AA"/>
    <w:rsid w:val="00AC4A3B"/>
    <w:rsid w:val="00AE2290"/>
    <w:rsid w:val="00AE3264"/>
    <w:rsid w:val="00AE345F"/>
    <w:rsid w:val="00AF05FF"/>
    <w:rsid w:val="00AF1632"/>
    <w:rsid w:val="00AF7962"/>
    <w:rsid w:val="00B10051"/>
    <w:rsid w:val="00B10DCF"/>
    <w:rsid w:val="00B219CE"/>
    <w:rsid w:val="00B23D29"/>
    <w:rsid w:val="00B241C1"/>
    <w:rsid w:val="00B24976"/>
    <w:rsid w:val="00B24BF3"/>
    <w:rsid w:val="00B324AC"/>
    <w:rsid w:val="00B32FEB"/>
    <w:rsid w:val="00B408A8"/>
    <w:rsid w:val="00B42040"/>
    <w:rsid w:val="00B46D87"/>
    <w:rsid w:val="00B51AE4"/>
    <w:rsid w:val="00B53FDB"/>
    <w:rsid w:val="00B56D62"/>
    <w:rsid w:val="00B64DE9"/>
    <w:rsid w:val="00B6635E"/>
    <w:rsid w:val="00B66576"/>
    <w:rsid w:val="00B67C5A"/>
    <w:rsid w:val="00B7128B"/>
    <w:rsid w:val="00B75670"/>
    <w:rsid w:val="00B86371"/>
    <w:rsid w:val="00B9416A"/>
    <w:rsid w:val="00B968B3"/>
    <w:rsid w:val="00B97B70"/>
    <w:rsid w:val="00BB065C"/>
    <w:rsid w:val="00BB0ACB"/>
    <w:rsid w:val="00BB52EE"/>
    <w:rsid w:val="00BC3FBF"/>
    <w:rsid w:val="00BC62FC"/>
    <w:rsid w:val="00BD15F6"/>
    <w:rsid w:val="00BD6E56"/>
    <w:rsid w:val="00BE17AD"/>
    <w:rsid w:val="00BE2501"/>
    <w:rsid w:val="00BE29AA"/>
    <w:rsid w:val="00BF28F6"/>
    <w:rsid w:val="00BF362F"/>
    <w:rsid w:val="00C055F2"/>
    <w:rsid w:val="00C05BFA"/>
    <w:rsid w:val="00C060FC"/>
    <w:rsid w:val="00C168D2"/>
    <w:rsid w:val="00C17956"/>
    <w:rsid w:val="00C217A3"/>
    <w:rsid w:val="00C315C3"/>
    <w:rsid w:val="00C34F86"/>
    <w:rsid w:val="00C44A75"/>
    <w:rsid w:val="00C45CCA"/>
    <w:rsid w:val="00C530B5"/>
    <w:rsid w:val="00C535F4"/>
    <w:rsid w:val="00C53619"/>
    <w:rsid w:val="00C65013"/>
    <w:rsid w:val="00C66552"/>
    <w:rsid w:val="00C71ABA"/>
    <w:rsid w:val="00C83CB3"/>
    <w:rsid w:val="00C8565A"/>
    <w:rsid w:val="00C916A1"/>
    <w:rsid w:val="00CA1DA8"/>
    <w:rsid w:val="00CA7874"/>
    <w:rsid w:val="00CB2517"/>
    <w:rsid w:val="00CC0AC4"/>
    <w:rsid w:val="00CC50C4"/>
    <w:rsid w:val="00CC71AD"/>
    <w:rsid w:val="00CD353A"/>
    <w:rsid w:val="00CD4B80"/>
    <w:rsid w:val="00CD73E6"/>
    <w:rsid w:val="00CE43D7"/>
    <w:rsid w:val="00CF7300"/>
    <w:rsid w:val="00D02780"/>
    <w:rsid w:val="00D052FD"/>
    <w:rsid w:val="00D05FE5"/>
    <w:rsid w:val="00D0656D"/>
    <w:rsid w:val="00D07AE5"/>
    <w:rsid w:val="00D13F96"/>
    <w:rsid w:val="00D16810"/>
    <w:rsid w:val="00D210BD"/>
    <w:rsid w:val="00D234D1"/>
    <w:rsid w:val="00D267CE"/>
    <w:rsid w:val="00D328F0"/>
    <w:rsid w:val="00D627A4"/>
    <w:rsid w:val="00D64AF8"/>
    <w:rsid w:val="00D67425"/>
    <w:rsid w:val="00D73C65"/>
    <w:rsid w:val="00D84900"/>
    <w:rsid w:val="00D85A0E"/>
    <w:rsid w:val="00D8661A"/>
    <w:rsid w:val="00D86DC6"/>
    <w:rsid w:val="00D94A13"/>
    <w:rsid w:val="00DA47E6"/>
    <w:rsid w:val="00DA68DA"/>
    <w:rsid w:val="00DC669B"/>
    <w:rsid w:val="00DC6A4B"/>
    <w:rsid w:val="00DC71AE"/>
    <w:rsid w:val="00DD2C30"/>
    <w:rsid w:val="00DE1F18"/>
    <w:rsid w:val="00DE4EBE"/>
    <w:rsid w:val="00DE7C30"/>
    <w:rsid w:val="00DF0A7F"/>
    <w:rsid w:val="00E059A9"/>
    <w:rsid w:val="00E127D4"/>
    <w:rsid w:val="00E17E5F"/>
    <w:rsid w:val="00E209ED"/>
    <w:rsid w:val="00E21DC4"/>
    <w:rsid w:val="00E317FD"/>
    <w:rsid w:val="00E31EB5"/>
    <w:rsid w:val="00E41BE2"/>
    <w:rsid w:val="00E56B71"/>
    <w:rsid w:val="00E56F9C"/>
    <w:rsid w:val="00E575A8"/>
    <w:rsid w:val="00E57CD3"/>
    <w:rsid w:val="00E60289"/>
    <w:rsid w:val="00E64729"/>
    <w:rsid w:val="00E6536C"/>
    <w:rsid w:val="00E67297"/>
    <w:rsid w:val="00E70154"/>
    <w:rsid w:val="00E725F4"/>
    <w:rsid w:val="00E73071"/>
    <w:rsid w:val="00E868FE"/>
    <w:rsid w:val="00E86B8C"/>
    <w:rsid w:val="00E929BF"/>
    <w:rsid w:val="00EB2663"/>
    <w:rsid w:val="00EB6EFA"/>
    <w:rsid w:val="00EC0E99"/>
    <w:rsid w:val="00ED4368"/>
    <w:rsid w:val="00ED5AFE"/>
    <w:rsid w:val="00EF03D1"/>
    <w:rsid w:val="00EF7904"/>
    <w:rsid w:val="00F048B1"/>
    <w:rsid w:val="00F05009"/>
    <w:rsid w:val="00F12775"/>
    <w:rsid w:val="00F20F63"/>
    <w:rsid w:val="00F41638"/>
    <w:rsid w:val="00F4693C"/>
    <w:rsid w:val="00F53524"/>
    <w:rsid w:val="00F60360"/>
    <w:rsid w:val="00F67BAD"/>
    <w:rsid w:val="00F74356"/>
    <w:rsid w:val="00F74F4C"/>
    <w:rsid w:val="00F80497"/>
    <w:rsid w:val="00F8341E"/>
    <w:rsid w:val="00F85226"/>
    <w:rsid w:val="00F970FF"/>
    <w:rsid w:val="00FA0854"/>
    <w:rsid w:val="00FA24F4"/>
    <w:rsid w:val="00FA7875"/>
    <w:rsid w:val="00FB1EB3"/>
    <w:rsid w:val="00FB3E0C"/>
    <w:rsid w:val="00FB445D"/>
    <w:rsid w:val="00FB4C29"/>
    <w:rsid w:val="00FC0110"/>
    <w:rsid w:val="00FD1D21"/>
    <w:rsid w:val="00FD2001"/>
    <w:rsid w:val="00FE0A4A"/>
    <w:rsid w:val="00FE254E"/>
    <w:rsid w:val="00FE383A"/>
    <w:rsid w:val="00FE3A2A"/>
    <w:rsid w:val="00FE632C"/>
    <w:rsid w:val="00FF1E94"/>
    <w:rsid w:val="00FF31F5"/>
    <w:rsid w:val="00FF7AD1"/>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98F837"/>
  <w15:docId w15:val="{990A1ED7-CACE-4A33-8826-67FED4BD4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970"/>
    <w:rPr>
      <w:rFonts w:ascii="Cambria" w:eastAsia="Cambria" w:hAnsi="Cambria" w:cs="Cambria"/>
      <w:lang w:val="fr-FR"/>
    </w:rPr>
  </w:style>
  <w:style w:type="paragraph" w:styleId="Titre10">
    <w:name w:val="heading 1"/>
    <w:aliases w:val="YAYA1"/>
    <w:basedOn w:val="Normal"/>
    <w:link w:val="Titre1Car"/>
    <w:qFormat/>
    <w:rsid w:val="00A95970"/>
    <w:pPr>
      <w:spacing w:line="292" w:lineRule="exact"/>
      <w:ind w:left="707"/>
      <w:outlineLvl w:val="0"/>
    </w:pPr>
    <w:rPr>
      <w:b/>
      <w:bCs/>
      <w:i/>
      <w:iCs/>
      <w:sz w:val="25"/>
      <w:szCs w:val="25"/>
    </w:rPr>
  </w:style>
  <w:style w:type="paragraph" w:styleId="Titre2">
    <w:name w:val="heading 2"/>
    <w:aliases w:val="YAYA2,Titre 2 Car Car Car Car Car Car Car Car,h2,Paranum"/>
    <w:basedOn w:val="Normal"/>
    <w:link w:val="Titre2Car"/>
    <w:unhideWhenUsed/>
    <w:qFormat/>
    <w:rsid w:val="00A95970"/>
    <w:pPr>
      <w:spacing w:line="286" w:lineRule="exact"/>
      <w:ind w:left="707"/>
      <w:jc w:val="both"/>
      <w:outlineLvl w:val="1"/>
    </w:pPr>
    <w:rPr>
      <w:b/>
      <w:bCs/>
      <w:i/>
      <w:iCs/>
      <w:sz w:val="25"/>
      <w:szCs w:val="25"/>
    </w:rPr>
  </w:style>
  <w:style w:type="paragraph" w:styleId="Titre3">
    <w:name w:val="heading 3"/>
    <w:aliases w:val="YAYA3"/>
    <w:basedOn w:val="Normal"/>
    <w:link w:val="Titre3Car"/>
    <w:uiPriority w:val="9"/>
    <w:unhideWhenUsed/>
    <w:qFormat/>
    <w:rsid w:val="00A95970"/>
    <w:pPr>
      <w:ind w:left="707"/>
      <w:outlineLvl w:val="2"/>
    </w:pPr>
    <w:rPr>
      <w:b/>
      <w:bCs/>
      <w:sz w:val="24"/>
      <w:szCs w:val="24"/>
    </w:rPr>
  </w:style>
  <w:style w:type="paragraph" w:styleId="Titre4">
    <w:name w:val="heading 4"/>
    <w:basedOn w:val="Normal"/>
    <w:link w:val="Titre4Car"/>
    <w:unhideWhenUsed/>
    <w:qFormat/>
    <w:rsid w:val="00A95970"/>
    <w:pPr>
      <w:ind w:left="707"/>
      <w:jc w:val="both"/>
      <w:outlineLvl w:val="3"/>
    </w:pPr>
    <w:rPr>
      <w:b/>
      <w:bCs/>
      <w:sz w:val="24"/>
      <w:szCs w:val="24"/>
    </w:rPr>
  </w:style>
  <w:style w:type="paragraph" w:styleId="Titre5">
    <w:name w:val="heading 5"/>
    <w:aliases w:val=" Side,Side"/>
    <w:basedOn w:val="Normal"/>
    <w:next w:val="Normal"/>
    <w:link w:val="Titre5Car"/>
    <w:unhideWhenUsed/>
    <w:qFormat/>
    <w:rsid w:val="007F11DC"/>
    <w:pPr>
      <w:keepNext/>
      <w:keepLines/>
      <w:spacing w:before="40"/>
      <w:outlineLvl w:val="4"/>
    </w:pPr>
    <w:rPr>
      <w:rFonts w:asciiTheme="majorHAnsi" w:eastAsiaTheme="majorEastAsia" w:hAnsiTheme="majorHAnsi" w:cstheme="majorBidi"/>
      <w:color w:val="365F91" w:themeColor="accent1" w:themeShade="BF"/>
    </w:rPr>
  </w:style>
  <w:style w:type="paragraph" w:styleId="Titre6">
    <w:name w:val="heading 6"/>
    <w:basedOn w:val="Normal"/>
    <w:next w:val="Normal"/>
    <w:link w:val="Titre6Car"/>
    <w:uiPriority w:val="9"/>
    <w:unhideWhenUsed/>
    <w:qFormat/>
    <w:rsid w:val="007F11DC"/>
    <w:pPr>
      <w:keepNext/>
      <w:keepLines/>
      <w:spacing w:before="40"/>
      <w:outlineLvl w:val="5"/>
    </w:pPr>
    <w:rPr>
      <w:rFonts w:asciiTheme="majorHAnsi" w:eastAsiaTheme="majorEastAsia" w:hAnsiTheme="majorHAnsi" w:cstheme="majorBidi"/>
      <w:color w:val="243F60" w:themeColor="accent1" w:themeShade="7F"/>
    </w:rPr>
  </w:style>
  <w:style w:type="paragraph" w:styleId="Titre7">
    <w:name w:val="heading 7"/>
    <w:basedOn w:val="Normal"/>
    <w:next w:val="Normal"/>
    <w:link w:val="Titre7Car"/>
    <w:qFormat/>
    <w:rsid w:val="002F120E"/>
    <w:pPr>
      <w:keepNext/>
      <w:widowControl/>
      <w:autoSpaceDE/>
      <w:autoSpaceDN/>
      <w:jc w:val="both"/>
      <w:outlineLvl w:val="6"/>
    </w:pPr>
    <w:rPr>
      <w:rFonts w:ascii="Times New Roman" w:eastAsia="Times New Roman" w:hAnsi="Times New Roman" w:cs="Times New Roman"/>
      <w:sz w:val="24"/>
      <w:szCs w:val="20"/>
      <w:lang w:eastAsia="fr-FR"/>
    </w:rPr>
  </w:style>
  <w:style w:type="paragraph" w:styleId="Titre8">
    <w:name w:val="heading 8"/>
    <w:basedOn w:val="Normal"/>
    <w:next w:val="Normal"/>
    <w:link w:val="Titre8Car"/>
    <w:qFormat/>
    <w:rsid w:val="002F120E"/>
    <w:pPr>
      <w:keepNext/>
      <w:widowControl/>
      <w:autoSpaceDE/>
      <w:autoSpaceDN/>
      <w:jc w:val="right"/>
      <w:outlineLvl w:val="7"/>
    </w:pPr>
    <w:rPr>
      <w:rFonts w:ascii="Times New Roman" w:eastAsia="Times New Roman" w:hAnsi="Times New Roman" w:cs="Times New Roman"/>
      <w:sz w:val="24"/>
      <w:szCs w:val="20"/>
      <w:lang w:eastAsia="fr-FR"/>
    </w:rPr>
  </w:style>
  <w:style w:type="paragraph" w:styleId="Titre9">
    <w:name w:val="heading 9"/>
    <w:basedOn w:val="Normal"/>
    <w:next w:val="Normal"/>
    <w:link w:val="Titre9Car"/>
    <w:qFormat/>
    <w:rsid w:val="002F120E"/>
    <w:pPr>
      <w:keepNext/>
      <w:widowControl/>
      <w:numPr>
        <w:numId w:val="1"/>
      </w:numPr>
      <w:tabs>
        <w:tab w:val="clear" w:pos="720"/>
      </w:tabs>
      <w:autoSpaceDE/>
      <w:autoSpaceDN/>
      <w:ind w:left="0" w:firstLine="0"/>
      <w:jc w:val="both"/>
      <w:outlineLvl w:val="8"/>
    </w:pPr>
    <w:rPr>
      <w:rFonts w:ascii="Times New Roman" w:eastAsia="Times New Roman" w:hAnsi="Times New Roman" w:cs="Times New Roman"/>
      <w:b/>
      <w:i/>
      <w:sz w:val="24"/>
      <w:szCs w:val="20"/>
      <w:lang w:val="x-none" w:eastAsia="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A95970"/>
    <w:tblPr>
      <w:tblInd w:w="0" w:type="dxa"/>
      <w:tblCellMar>
        <w:top w:w="0" w:type="dxa"/>
        <w:left w:w="0" w:type="dxa"/>
        <w:bottom w:w="0" w:type="dxa"/>
        <w:right w:w="0" w:type="dxa"/>
      </w:tblCellMar>
    </w:tblPr>
  </w:style>
  <w:style w:type="paragraph" w:styleId="Corpsdetexte">
    <w:name w:val="Body Text"/>
    <w:aliases w:val="CORPS CCTP"/>
    <w:basedOn w:val="Normal"/>
    <w:link w:val="CorpsdetexteCar"/>
    <w:uiPriority w:val="99"/>
    <w:qFormat/>
    <w:rsid w:val="00A95970"/>
    <w:pPr>
      <w:ind w:left="707"/>
    </w:pPr>
    <w:rPr>
      <w:sz w:val="24"/>
      <w:szCs w:val="24"/>
    </w:rPr>
  </w:style>
  <w:style w:type="paragraph" w:styleId="Paragraphedeliste">
    <w:name w:val="List Paragraph"/>
    <w:aliases w:val="sous partie 1,Desmond 2,Liste 1,List Paragraph (numbered (a)),Bullets,Medium Grid 1 - Accent 21,References,List Paragraph nowy,Numbered List Paragraph,ReferencesCxSpLast,Texte Général,Puce 03,TITRE 2,List_Paragraph,Multilevel para_II"/>
    <w:basedOn w:val="Normal"/>
    <w:link w:val="ParagraphedelisteCar"/>
    <w:uiPriority w:val="34"/>
    <w:qFormat/>
    <w:rsid w:val="00A95970"/>
    <w:pPr>
      <w:ind w:left="707"/>
    </w:pPr>
  </w:style>
  <w:style w:type="paragraph" w:customStyle="1" w:styleId="TableParagraph">
    <w:name w:val="Table Paragraph"/>
    <w:basedOn w:val="Normal"/>
    <w:uiPriority w:val="1"/>
    <w:qFormat/>
    <w:rsid w:val="00A95970"/>
  </w:style>
  <w:style w:type="paragraph" w:styleId="En-tte">
    <w:name w:val="header"/>
    <w:aliases w:val="Para3"/>
    <w:basedOn w:val="Normal"/>
    <w:link w:val="En-tteCar"/>
    <w:unhideWhenUsed/>
    <w:rsid w:val="00514AC8"/>
    <w:pPr>
      <w:tabs>
        <w:tab w:val="center" w:pos="4536"/>
        <w:tab w:val="right" w:pos="9072"/>
      </w:tabs>
    </w:pPr>
  </w:style>
  <w:style w:type="character" w:customStyle="1" w:styleId="En-tteCar">
    <w:name w:val="En-tête Car"/>
    <w:aliases w:val="Para3 Car"/>
    <w:basedOn w:val="Policepardfaut"/>
    <w:link w:val="En-tte"/>
    <w:rsid w:val="00514AC8"/>
    <w:rPr>
      <w:rFonts w:ascii="Cambria" w:eastAsia="Cambria" w:hAnsi="Cambria" w:cs="Cambria"/>
      <w:lang w:val="fr-FR"/>
    </w:rPr>
  </w:style>
  <w:style w:type="paragraph" w:styleId="Pieddepage">
    <w:name w:val="footer"/>
    <w:basedOn w:val="Normal"/>
    <w:link w:val="PieddepageCar"/>
    <w:uiPriority w:val="99"/>
    <w:unhideWhenUsed/>
    <w:rsid w:val="00514AC8"/>
    <w:pPr>
      <w:tabs>
        <w:tab w:val="center" w:pos="4536"/>
        <w:tab w:val="right" w:pos="9072"/>
      </w:tabs>
    </w:pPr>
  </w:style>
  <w:style w:type="character" w:customStyle="1" w:styleId="PieddepageCar">
    <w:name w:val="Pied de page Car"/>
    <w:basedOn w:val="Policepardfaut"/>
    <w:link w:val="Pieddepage"/>
    <w:uiPriority w:val="99"/>
    <w:rsid w:val="00514AC8"/>
    <w:rPr>
      <w:rFonts w:ascii="Cambria" w:eastAsia="Cambria" w:hAnsi="Cambria" w:cs="Cambria"/>
      <w:lang w:val="fr-FR"/>
    </w:rPr>
  </w:style>
  <w:style w:type="character" w:customStyle="1" w:styleId="CorpsdetexteCar">
    <w:name w:val="Corps de texte Car"/>
    <w:aliases w:val="CORPS CCTP Car"/>
    <w:basedOn w:val="Policepardfaut"/>
    <w:link w:val="Corpsdetexte"/>
    <w:uiPriority w:val="99"/>
    <w:rsid w:val="002D502E"/>
    <w:rPr>
      <w:rFonts w:ascii="Cambria" w:eastAsia="Cambria" w:hAnsi="Cambria" w:cs="Cambria"/>
      <w:sz w:val="24"/>
      <w:szCs w:val="24"/>
      <w:lang w:val="fr-FR"/>
    </w:rPr>
  </w:style>
  <w:style w:type="character" w:customStyle="1" w:styleId="ParagraphedelisteCar">
    <w:name w:val="Paragraphe de liste Car"/>
    <w:aliases w:val="sous partie 1 Car,Desmond 2 Car,Liste 1 Car,List Paragraph (numbered (a)) Car,Bullets Car,Medium Grid 1 - Accent 21 Car,References Car,List Paragraph nowy Car,Numbered List Paragraph Car,ReferencesCxSpLast Car,Texte Général Car"/>
    <w:link w:val="Paragraphedeliste"/>
    <w:uiPriority w:val="34"/>
    <w:locked/>
    <w:rsid w:val="00976A06"/>
    <w:rPr>
      <w:rFonts w:ascii="Cambria" w:eastAsia="Cambria" w:hAnsi="Cambria" w:cs="Cambria"/>
      <w:lang w:val="fr-FR"/>
    </w:rPr>
  </w:style>
  <w:style w:type="paragraph" w:styleId="Textedebulles">
    <w:name w:val="Balloon Text"/>
    <w:basedOn w:val="Normal"/>
    <w:link w:val="TextedebullesCar"/>
    <w:unhideWhenUsed/>
    <w:rsid w:val="003F4801"/>
    <w:rPr>
      <w:rFonts w:ascii="Tahoma" w:hAnsi="Tahoma" w:cs="Tahoma"/>
      <w:sz w:val="16"/>
      <w:szCs w:val="16"/>
    </w:rPr>
  </w:style>
  <w:style w:type="character" w:customStyle="1" w:styleId="TextedebullesCar">
    <w:name w:val="Texte de bulles Car"/>
    <w:basedOn w:val="Policepardfaut"/>
    <w:link w:val="Textedebulles"/>
    <w:rsid w:val="003F4801"/>
    <w:rPr>
      <w:rFonts w:ascii="Tahoma" w:eastAsia="Cambria" w:hAnsi="Tahoma" w:cs="Tahoma"/>
      <w:sz w:val="16"/>
      <w:szCs w:val="16"/>
      <w:lang w:val="fr-FR"/>
    </w:rPr>
  </w:style>
  <w:style w:type="character" w:customStyle="1" w:styleId="Titre3Car">
    <w:name w:val="Titre 3 Car"/>
    <w:aliases w:val="YAYA3 Car"/>
    <w:basedOn w:val="Policepardfaut"/>
    <w:link w:val="Titre3"/>
    <w:uiPriority w:val="9"/>
    <w:rsid w:val="00F05009"/>
    <w:rPr>
      <w:rFonts w:ascii="Cambria" w:eastAsia="Cambria" w:hAnsi="Cambria" w:cs="Cambria"/>
      <w:b/>
      <w:bCs/>
      <w:sz w:val="24"/>
      <w:szCs w:val="24"/>
      <w:lang w:val="fr-FR"/>
    </w:rPr>
  </w:style>
  <w:style w:type="character" w:styleId="Accentuation">
    <w:name w:val="Emphasis"/>
    <w:basedOn w:val="Policepardfaut"/>
    <w:uiPriority w:val="99"/>
    <w:qFormat/>
    <w:rsid w:val="00A72F87"/>
    <w:rPr>
      <w:i/>
      <w:iCs/>
    </w:rPr>
  </w:style>
  <w:style w:type="paragraph" w:styleId="Sansinterligne">
    <w:name w:val="No Spacing"/>
    <w:link w:val="SansinterligneCar"/>
    <w:qFormat/>
    <w:rsid w:val="00564D5C"/>
    <w:pPr>
      <w:widowControl/>
      <w:autoSpaceDE/>
      <w:autoSpaceDN/>
    </w:pPr>
    <w:rPr>
      <w:rFonts w:ascii="Calibri" w:eastAsia="Calibri" w:hAnsi="Calibri" w:cs="Times New Roman"/>
      <w:lang w:val="fr-FR" w:eastAsia="fr-FR"/>
    </w:rPr>
  </w:style>
  <w:style w:type="character" w:customStyle="1" w:styleId="SansinterligneCar">
    <w:name w:val="Sans interligne Car"/>
    <w:basedOn w:val="Policepardfaut"/>
    <w:link w:val="Sansinterligne"/>
    <w:rsid w:val="00564D5C"/>
    <w:rPr>
      <w:rFonts w:ascii="Calibri" w:eastAsia="Calibri" w:hAnsi="Calibri" w:cs="Times New Roman"/>
      <w:lang w:val="fr-FR" w:eastAsia="fr-FR"/>
    </w:rPr>
  </w:style>
  <w:style w:type="character" w:styleId="Lienhypertexte">
    <w:name w:val="Hyperlink"/>
    <w:basedOn w:val="Policepardfaut"/>
    <w:uiPriority w:val="99"/>
    <w:unhideWhenUsed/>
    <w:rsid w:val="00BC3FBF"/>
    <w:rPr>
      <w:color w:val="0000FF" w:themeColor="hyperlink"/>
      <w:u w:val="single"/>
    </w:rPr>
  </w:style>
  <w:style w:type="character" w:customStyle="1" w:styleId="Mentionnonrsolue1">
    <w:name w:val="Mention non résolue1"/>
    <w:basedOn w:val="Policepardfaut"/>
    <w:uiPriority w:val="99"/>
    <w:semiHidden/>
    <w:unhideWhenUsed/>
    <w:rsid w:val="00BC3FBF"/>
    <w:rPr>
      <w:color w:val="605E5C"/>
      <w:shd w:val="clear" w:color="auto" w:fill="E1DFDD"/>
    </w:rPr>
  </w:style>
  <w:style w:type="character" w:customStyle="1" w:styleId="fontstyle01">
    <w:name w:val="fontstyle01"/>
    <w:basedOn w:val="Policepardfaut"/>
    <w:rsid w:val="00927607"/>
    <w:rPr>
      <w:rFonts w:ascii="Arial Narrow" w:hAnsi="Arial Narrow" w:hint="default"/>
      <w:b w:val="0"/>
      <w:bCs w:val="0"/>
      <w:i w:val="0"/>
      <w:iCs w:val="0"/>
      <w:color w:val="000000"/>
      <w:sz w:val="24"/>
      <w:szCs w:val="24"/>
    </w:rPr>
  </w:style>
  <w:style w:type="character" w:customStyle="1" w:styleId="Titre5Car">
    <w:name w:val="Titre 5 Car"/>
    <w:aliases w:val=" Side Car,Side Car"/>
    <w:basedOn w:val="Policepardfaut"/>
    <w:link w:val="Titre5"/>
    <w:rsid w:val="007F11DC"/>
    <w:rPr>
      <w:rFonts w:asciiTheme="majorHAnsi" w:eastAsiaTheme="majorEastAsia" w:hAnsiTheme="majorHAnsi" w:cstheme="majorBidi"/>
      <w:color w:val="365F91" w:themeColor="accent1" w:themeShade="BF"/>
      <w:lang w:val="fr-FR"/>
    </w:rPr>
  </w:style>
  <w:style w:type="character" w:customStyle="1" w:styleId="Titre6Car">
    <w:name w:val="Titre 6 Car"/>
    <w:basedOn w:val="Policepardfaut"/>
    <w:link w:val="Titre6"/>
    <w:uiPriority w:val="9"/>
    <w:rsid w:val="007F11DC"/>
    <w:rPr>
      <w:rFonts w:asciiTheme="majorHAnsi" w:eastAsiaTheme="majorEastAsia" w:hAnsiTheme="majorHAnsi" w:cstheme="majorBidi"/>
      <w:color w:val="243F60" w:themeColor="accent1" w:themeShade="7F"/>
      <w:lang w:val="fr-FR"/>
    </w:rPr>
  </w:style>
  <w:style w:type="table" w:customStyle="1" w:styleId="TableGrid">
    <w:name w:val="TableGrid"/>
    <w:rsid w:val="00085082"/>
    <w:pPr>
      <w:widowControl/>
      <w:autoSpaceDE/>
      <w:autoSpaceDN/>
    </w:pPr>
    <w:rPr>
      <w:rFonts w:eastAsiaTheme="minorEastAsia"/>
      <w:kern w:val="2"/>
      <w:sz w:val="24"/>
      <w:szCs w:val="24"/>
      <w14:ligatures w14:val="standardContextual"/>
    </w:rPr>
    <w:tblPr>
      <w:tblCellMar>
        <w:top w:w="0" w:type="dxa"/>
        <w:left w:w="0" w:type="dxa"/>
        <w:bottom w:w="0" w:type="dxa"/>
        <w:right w:w="0" w:type="dxa"/>
      </w:tblCellMar>
    </w:tblPr>
  </w:style>
  <w:style w:type="paragraph" w:styleId="Corpsdetexte3">
    <w:name w:val="Body Text 3"/>
    <w:basedOn w:val="Normal"/>
    <w:link w:val="Corpsdetexte3Car"/>
    <w:unhideWhenUsed/>
    <w:rsid w:val="002F120E"/>
    <w:pPr>
      <w:spacing w:after="120"/>
    </w:pPr>
    <w:rPr>
      <w:sz w:val="16"/>
      <w:szCs w:val="16"/>
    </w:rPr>
  </w:style>
  <w:style w:type="character" w:customStyle="1" w:styleId="Corpsdetexte3Car">
    <w:name w:val="Corps de texte 3 Car"/>
    <w:basedOn w:val="Policepardfaut"/>
    <w:link w:val="Corpsdetexte3"/>
    <w:rsid w:val="002F120E"/>
    <w:rPr>
      <w:rFonts w:ascii="Cambria" w:eastAsia="Cambria" w:hAnsi="Cambria" w:cs="Cambria"/>
      <w:sz w:val="16"/>
      <w:szCs w:val="16"/>
      <w:lang w:val="fr-FR"/>
    </w:rPr>
  </w:style>
  <w:style w:type="character" w:customStyle="1" w:styleId="Titre7Car">
    <w:name w:val="Titre 7 Car"/>
    <w:basedOn w:val="Policepardfaut"/>
    <w:link w:val="Titre7"/>
    <w:rsid w:val="002F120E"/>
    <w:rPr>
      <w:rFonts w:ascii="Times New Roman" w:eastAsia="Times New Roman" w:hAnsi="Times New Roman" w:cs="Times New Roman"/>
      <w:sz w:val="24"/>
      <w:szCs w:val="20"/>
      <w:lang w:val="fr-FR" w:eastAsia="fr-FR"/>
    </w:rPr>
  </w:style>
  <w:style w:type="character" w:customStyle="1" w:styleId="Titre8Car">
    <w:name w:val="Titre 8 Car"/>
    <w:basedOn w:val="Policepardfaut"/>
    <w:link w:val="Titre8"/>
    <w:rsid w:val="002F120E"/>
    <w:rPr>
      <w:rFonts w:ascii="Times New Roman" w:eastAsia="Times New Roman" w:hAnsi="Times New Roman" w:cs="Times New Roman"/>
      <w:sz w:val="24"/>
      <w:szCs w:val="20"/>
      <w:lang w:val="fr-FR" w:eastAsia="fr-FR"/>
    </w:rPr>
  </w:style>
  <w:style w:type="character" w:customStyle="1" w:styleId="Titre9Car">
    <w:name w:val="Titre 9 Car"/>
    <w:basedOn w:val="Policepardfaut"/>
    <w:link w:val="Titre9"/>
    <w:rsid w:val="002F120E"/>
    <w:rPr>
      <w:rFonts w:ascii="Times New Roman" w:eastAsia="Times New Roman" w:hAnsi="Times New Roman" w:cs="Times New Roman"/>
      <w:b/>
      <w:i/>
      <w:sz w:val="24"/>
      <w:szCs w:val="20"/>
      <w:lang w:val="x-none" w:eastAsia="x-none"/>
    </w:rPr>
  </w:style>
  <w:style w:type="paragraph" w:styleId="Retraitcorpsdetexte">
    <w:name w:val="Body Text Indent"/>
    <w:basedOn w:val="Normal"/>
    <w:link w:val="RetraitcorpsdetexteCar"/>
    <w:rsid w:val="002F120E"/>
    <w:pPr>
      <w:widowControl/>
      <w:autoSpaceDE/>
      <w:autoSpaceDN/>
      <w:ind w:left="705"/>
    </w:pPr>
    <w:rPr>
      <w:rFonts w:ascii="Times New Roman" w:eastAsia="Times New Roman" w:hAnsi="Times New Roman" w:cs="Times New Roman"/>
      <w:sz w:val="24"/>
      <w:szCs w:val="20"/>
      <w:lang w:eastAsia="fr-FR"/>
    </w:rPr>
  </w:style>
  <w:style w:type="character" w:customStyle="1" w:styleId="RetraitcorpsdetexteCar">
    <w:name w:val="Retrait corps de texte Car"/>
    <w:basedOn w:val="Policepardfaut"/>
    <w:link w:val="Retraitcorpsdetexte"/>
    <w:rsid w:val="002F120E"/>
    <w:rPr>
      <w:rFonts w:ascii="Times New Roman" w:eastAsia="Times New Roman" w:hAnsi="Times New Roman" w:cs="Times New Roman"/>
      <w:sz w:val="24"/>
      <w:szCs w:val="20"/>
      <w:lang w:val="fr-FR" w:eastAsia="fr-FR"/>
    </w:rPr>
  </w:style>
  <w:style w:type="paragraph" w:styleId="Corpsdetexte2">
    <w:name w:val="Body Text 2"/>
    <w:basedOn w:val="Normal"/>
    <w:link w:val="Corpsdetexte2Car"/>
    <w:rsid w:val="002F120E"/>
    <w:pPr>
      <w:widowControl/>
      <w:autoSpaceDE/>
      <w:autoSpaceDN/>
      <w:jc w:val="both"/>
    </w:pPr>
    <w:rPr>
      <w:rFonts w:ascii="Times New Roman" w:eastAsia="Times New Roman" w:hAnsi="Times New Roman" w:cs="Times New Roman"/>
      <w:sz w:val="24"/>
      <w:szCs w:val="20"/>
      <w:lang w:eastAsia="fr-FR"/>
    </w:rPr>
  </w:style>
  <w:style w:type="character" w:customStyle="1" w:styleId="Corpsdetexte2Car">
    <w:name w:val="Corps de texte 2 Car"/>
    <w:basedOn w:val="Policepardfaut"/>
    <w:link w:val="Corpsdetexte2"/>
    <w:rsid w:val="002F120E"/>
    <w:rPr>
      <w:rFonts w:ascii="Times New Roman" w:eastAsia="Times New Roman" w:hAnsi="Times New Roman" w:cs="Times New Roman"/>
      <w:sz w:val="24"/>
      <w:szCs w:val="20"/>
      <w:lang w:val="fr-FR" w:eastAsia="fr-FR"/>
    </w:rPr>
  </w:style>
  <w:style w:type="paragraph" w:styleId="Retraitcorpsdetexte2">
    <w:name w:val="Body Text Indent 2"/>
    <w:basedOn w:val="Normal"/>
    <w:link w:val="Retraitcorpsdetexte2Car"/>
    <w:rsid w:val="002F120E"/>
    <w:pPr>
      <w:widowControl/>
      <w:autoSpaceDE/>
      <w:autoSpaceDN/>
      <w:ind w:left="708"/>
      <w:jc w:val="both"/>
    </w:pPr>
    <w:rPr>
      <w:rFonts w:ascii="Times New Roman" w:eastAsia="Times New Roman" w:hAnsi="Times New Roman" w:cs="Times New Roman"/>
      <w:sz w:val="24"/>
      <w:szCs w:val="20"/>
      <w:lang w:eastAsia="fr-FR"/>
    </w:rPr>
  </w:style>
  <w:style w:type="character" w:customStyle="1" w:styleId="Retraitcorpsdetexte2Car">
    <w:name w:val="Retrait corps de texte 2 Car"/>
    <w:basedOn w:val="Policepardfaut"/>
    <w:link w:val="Retraitcorpsdetexte2"/>
    <w:rsid w:val="002F120E"/>
    <w:rPr>
      <w:rFonts w:ascii="Times New Roman" w:eastAsia="Times New Roman" w:hAnsi="Times New Roman" w:cs="Times New Roman"/>
      <w:sz w:val="24"/>
      <w:szCs w:val="20"/>
      <w:lang w:val="fr-FR" w:eastAsia="fr-FR"/>
    </w:rPr>
  </w:style>
  <w:style w:type="paragraph" w:styleId="Retraitcorpsdetexte3">
    <w:name w:val="Body Text Indent 3"/>
    <w:basedOn w:val="Normal"/>
    <w:link w:val="Retraitcorpsdetexte3Car"/>
    <w:rsid w:val="002F120E"/>
    <w:pPr>
      <w:widowControl/>
      <w:autoSpaceDE/>
      <w:autoSpaceDN/>
      <w:ind w:firstLine="708"/>
      <w:jc w:val="both"/>
    </w:pPr>
    <w:rPr>
      <w:rFonts w:ascii="Times New Roman" w:eastAsia="Times New Roman" w:hAnsi="Times New Roman" w:cs="Times New Roman"/>
      <w:sz w:val="24"/>
      <w:szCs w:val="20"/>
      <w:lang w:eastAsia="fr-FR"/>
    </w:rPr>
  </w:style>
  <w:style w:type="character" w:customStyle="1" w:styleId="Retraitcorpsdetexte3Car">
    <w:name w:val="Retrait corps de texte 3 Car"/>
    <w:basedOn w:val="Policepardfaut"/>
    <w:link w:val="Retraitcorpsdetexte3"/>
    <w:rsid w:val="002F120E"/>
    <w:rPr>
      <w:rFonts w:ascii="Times New Roman" w:eastAsia="Times New Roman" w:hAnsi="Times New Roman" w:cs="Times New Roman"/>
      <w:sz w:val="24"/>
      <w:szCs w:val="20"/>
      <w:lang w:val="fr-FR" w:eastAsia="fr-FR"/>
    </w:rPr>
  </w:style>
  <w:style w:type="character" w:styleId="Numrodepage">
    <w:name w:val="page number"/>
    <w:basedOn w:val="Policepardfaut"/>
    <w:uiPriority w:val="99"/>
    <w:rsid w:val="002F120E"/>
  </w:style>
  <w:style w:type="paragraph" w:styleId="Titre">
    <w:name w:val="Title"/>
    <w:basedOn w:val="Normal"/>
    <w:link w:val="TitreCar"/>
    <w:qFormat/>
    <w:rsid w:val="002F120E"/>
    <w:pPr>
      <w:widowControl/>
      <w:autoSpaceDE/>
      <w:autoSpaceDN/>
      <w:jc w:val="center"/>
    </w:pPr>
    <w:rPr>
      <w:rFonts w:ascii="Times New Roman" w:eastAsia="Times New Roman" w:hAnsi="Times New Roman" w:cs="Times New Roman"/>
      <w:sz w:val="28"/>
      <w:szCs w:val="24"/>
      <w:lang w:eastAsia="fr-FR"/>
    </w:rPr>
  </w:style>
  <w:style w:type="character" w:customStyle="1" w:styleId="TitreCar">
    <w:name w:val="Titre Car"/>
    <w:basedOn w:val="Policepardfaut"/>
    <w:link w:val="Titre"/>
    <w:rsid w:val="002F120E"/>
    <w:rPr>
      <w:rFonts w:ascii="Times New Roman" w:eastAsia="Times New Roman" w:hAnsi="Times New Roman" w:cs="Times New Roman"/>
      <w:sz w:val="28"/>
      <w:szCs w:val="24"/>
      <w:lang w:val="fr-FR" w:eastAsia="fr-FR"/>
    </w:rPr>
  </w:style>
  <w:style w:type="paragraph" w:styleId="Sous-titre">
    <w:name w:val="Subtitle"/>
    <w:aliases w:val="1.1"/>
    <w:basedOn w:val="Normal"/>
    <w:link w:val="Sous-titreCar"/>
    <w:qFormat/>
    <w:rsid w:val="002F120E"/>
    <w:pPr>
      <w:widowControl/>
      <w:autoSpaceDE/>
      <w:autoSpaceDN/>
      <w:ind w:left="708"/>
      <w:jc w:val="center"/>
    </w:pPr>
    <w:rPr>
      <w:rFonts w:ascii="Times New Roman" w:eastAsia="Times New Roman" w:hAnsi="Times New Roman" w:cs="Times New Roman"/>
      <w:b/>
      <w:bCs/>
      <w:i/>
      <w:iCs/>
      <w:sz w:val="28"/>
      <w:szCs w:val="20"/>
      <w:lang w:eastAsia="fr-FR"/>
    </w:rPr>
  </w:style>
  <w:style w:type="character" w:customStyle="1" w:styleId="Sous-titreCar">
    <w:name w:val="Sous-titre Car"/>
    <w:aliases w:val="1.1 Car"/>
    <w:basedOn w:val="Policepardfaut"/>
    <w:link w:val="Sous-titre"/>
    <w:rsid w:val="002F120E"/>
    <w:rPr>
      <w:rFonts w:ascii="Times New Roman" w:eastAsia="Times New Roman" w:hAnsi="Times New Roman" w:cs="Times New Roman"/>
      <w:b/>
      <w:bCs/>
      <w:i/>
      <w:iCs/>
      <w:sz w:val="28"/>
      <w:szCs w:val="20"/>
      <w:lang w:val="fr-FR" w:eastAsia="fr-FR"/>
    </w:rPr>
  </w:style>
  <w:style w:type="paragraph" w:styleId="Lgende">
    <w:name w:val="caption"/>
    <w:basedOn w:val="Normal"/>
    <w:next w:val="Normal"/>
    <w:link w:val="LgendeCar"/>
    <w:qFormat/>
    <w:rsid w:val="002F120E"/>
    <w:pPr>
      <w:widowControl/>
      <w:tabs>
        <w:tab w:val="left" w:pos="5580"/>
        <w:tab w:val="left" w:pos="5760"/>
      </w:tabs>
      <w:autoSpaceDE/>
      <w:autoSpaceDN/>
      <w:ind w:right="4445"/>
      <w:jc w:val="both"/>
    </w:pPr>
    <w:rPr>
      <w:rFonts w:ascii="Tahoma" w:eastAsia="Times New Roman" w:hAnsi="Tahoma" w:cs="Times New Roman"/>
      <w:b/>
      <w:bCs/>
      <w:sz w:val="24"/>
      <w:szCs w:val="20"/>
      <w:lang w:val="x-none" w:eastAsia="x-none"/>
    </w:rPr>
  </w:style>
  <w:style w:type="paragraph" w:customStyle="1" w:styleId="Corpsdetexte21">
    <w:name w:val="Corps de texte 21"/>
    <w:basedOn w:val="Normal"/>
    <w:rsid w:val="002F120E"/>
    <w:pPr>
      <w:widowControl/>
      <w:suppressAutoHyphens/>
      <w:autoSpaceDE/>
      <w:autoSpaceDN/>
      <w:jc w:val="both"/>
    </w:pPr>
    <w:rPr>
      <w:rFonts w:ascii="Times New Roman" w:eastAsia="Times New Roman" w:hAnsi="Times New Roman" w:cs="Times New Roman"/>
      <w:sz w:val="24"/>
      <w:szCs w:val="20"/>
      <w:lang w:eastAsia="ar-SA"/>
    </w:rPr>
  </w:style>
  <w:style w:type="paragraph" w:customStyle="1" w:styleId="Retraitcorpsdetexte21">
    <w:name w:val="Retrait corps de texte 21"/>
    <w:basedOn w:val="Normal"/>
    <w:rsid w:val="002F120E"/>
    <w:pPr>
      <w:widowControl/>
      <w:suppressAutoHyphens/>
      <w:autoSpaceDE/>
      <w:autoSpaceDN/>
      <w:ind w:left="708"/>
      <w:jc w:val="both"/>
    </w:pPr>
    <w:rPr>
      <w:rFonts w:ascii="Times New Roman" w:eastAsia="Times New Roman" w:hAnsi="Times New Roman" w:cs="Times New Roman"/>
      <w:sz w:val="24"/>
      <w:szCs w:val="20"/>
      <w:lang w:eastAsia="ar-SA"/>
    </w:rPr>
  </w:style>
  <w:style w:type="table" w:styleId="Grilledutableau">
    <w:name w:val="Table Grid"/>
    <w:basedOn w:val="TableauNormal"/>
    <w:uiPriority w:val="59"/>
    <w:rsid w:val="002F120E"/>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2F120E"/>
    <w:pPr>
      <w:widowControl/>
      <w:autoSpaceDE/>
      <w:autoSpaceDN/>
      <w:spacing w:before="100" w:beforeAutospacing="1" w:after="100" w:afterAutospacing="1"/>
    </w:pPr>
    <w:rPr>
      <w:rFonts w:ascii="Times New Roman" w:eastAsia="Times New Roman" w:hAnsi="Times New Roman" w:cs="Times New Roman"/>
      <w:sz w:val="24"/>
      <w:szCs w:val="24"/>
      <w:lang w:eastAsia="fr-FR"/>
    </w:rPr>
  </w:style>
  <w:style w:type="paragraph" w:styleId="Listepuces">
    <w:name w:val="List Bullet"/>
    <w:basedOn w:val="Normal"/>
    <w:rsid w:val="002F120E"/>
    <w:pPr>
      <w:widowControl/>
      <w:numPr>
        <w:numId w:val="2"/>
      </w:numPr>
      <w:tabs>
        <w:tab w:val="clear" w:pos="360"/>
      </w:tabs>
      <w:autoSpaceDE/>
      <w:autoSpaceDN/>
      <w:spacing w:before="120" w:after="120" w:line="240" w:lineRule="atLeast"/>
      <w:ind w:left="0" w:firstLine="0"/>
      <w:jc w:val="both"/>
    </w:pPr>
    <w:rPr>
      <w:rFonts w:ascii="Arial" w:eastAsia="Times New Roman" w:hAnsi="Arial" w:cs="Times New Roman"/>
      <w:sz w:val="24"/>
      <w:szCs w:val="24"/>
      <w:lang w:val="en-US"/>
    </w:rPr>
  </w:style>
  <w:style w:type="paragraph" w:styleId="Explorateurdedocuments">
    <w:name w:val="Document Map"/>
    <w:basedOn w:val="Normal"/>
    <w:link w:val="ExplorateurdedocumentsCar"/>
    <w:rsid w:val="002F120E"/>
    <w:pPr>
      <w:widowControl/>
      <w:shd w:val="clear" w:color="auto" w:fill="000080"/>
      <w:autoSpaceDE/>
      <w:autoSpaceDN/>
    </w:pPr>
    <w:rPr>
      <w:rFonts w:ascii="Tahoma" w:eastAsia="Times New Roman" w:hAnsi="Tahoma" w:cs="Times New Roman"/>
      <w:sz w:val="20"/>
      <w:szCs w:val="20"/>
      <w:lang w:val="x-none" w:eastAsia="x-none"/>
    </w:rPr>
  </w:style>
  <w:style w:type="character" w:customStyle="1" w:styleId="ExplorateurdedocumentsCar">
    <w:name w:val="Explorateur de documents Car"/>
    <w:basedOn w:val="Policepardfaut"/>
    <w:link w:val="Explorateurdedocuments"/>
    <w:rsid w:val="002F120E"/>
    <w:rPr>
      <w:rFonts w:ascii="Tahoma" w:eastAsia="Times New Roman" w:hAnsi="Tahoma" w:cs="Times New Roman"/>
      <w:sz w:val="20"/>
      <w:szCs w:val="20"/>
      <w:shd w:val="clear" w:color="auto" w:fill="000080"/>
      <w:lang w:val="x-none" w:eastAsia="x-none"/>
    </w:rPr>
  </w:style>
  <w:style w:type="paragraph" w:customStyle="1" w:styleId="xl24">
    <w:name w:val="xl24"/>
    <w:basedOn w:val="Normal"/>
    <w:rsid w:val="002F120E"/>
    <w:pPr>
      <w:widowControl/>
      <w:autoSpaceDE/>
      <w:autoSpaceDN/>
      <w:spacing w:before="100" w:beforeAutospacing="1" w:after="100" w:afterAutospacing="1"/>
      <w:jc w:val="center"/>
    </w:pPr>
    <w:rPr>
      <w:rFonts w:ascii="Arial" w:eastAsia="Arial Unicode MS" w:hAnsi="Arial" w:cs="Arial"/>
      <w:sz w:val="18"/>
      <w:szCs w:val="18"/>
      <w:lang w:eastAsia="fr-FR"/>
    </w:rPr>
  </w:style>
  <w:style w:type="paragraph" w:customStyle="1" w:styleId="xl25">
    <w:name w:val="xl25"/>
    <w:basedOn w:val="Normal"/>
    <w:rsid w:val="002F120E"/>
    <w:pPr>
      <w:widowControl/>
      <w:autoSpaceDE/>
      <w:autoSpaceDN/>
      <w:spacing w:before="100" w:beforeAutospacing="1" w:after="100" w:afterAutospacing="1"/>
      <w:jc w:val="center"/>
    </w:pPr>
    <w:rPr>
      <w:rFonts w:ascii="Arial Unicode MS" w:eastAsia="Arial Unicode MS" w:hAnsi="Arial Unicode MS" w:cs="Arial Unicode MS"/>
      <w:sz w:val="18"/>
      <w:szCs w:val="18"/>
      <w:lang w:eastAsia="fr-FR"/>
    </w:rPr>
  </w:style>
  <w:style w:type="paragraph" w:customStyle="1" w:styleId="xl26">
    <w:name w:val="xl26"/>
    <w:basedOn w:val="Normal"/>
    <w:rsid w:val="002F120E"/>
    <w:pPr>
      <w:widowControl/>
      <w:shd w:val="clear" w:color="auto" w:fill="FFFFFF"/>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27">
    <w:name w:val="xl27"/>
    <w:basedOn w:val="Normal"/>
    <w:rsid w:val="002F120E"/>
    <w:pPr>
      <w:widowControl/>
      <w:pBdr>
        <w:top w:val="single" w:sz="8" w:space="0" w:color="auto"/>
        <w:left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28">
    <w:name w:val="xl28"/>
    <w:basedOn w:val="Normal"/>
    <w:rsid w:val="002F120E"/>
    <w:pPr>
      <w:widowControl/>
      <w:pBdr>
        <w:left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29">
    <w:name w:val="xl29"/>
    <w:basedOn w:val="Normal"/>
    <w:rsid w:val="002F120E"/>
    <w:pPr>
      <w:widowControl/>
      <w:pBdr>
        <w:left w:val="single" w:sz="8" w:space="0" w:color="auto"/>
        <w:bottom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30">
    <w:name w:val="xl30"/>
    <w:basedOn w:val="Normal"/>
    <w:rsid w:val="002F120E"/>
    <w:pPr>
      <w:widowControl/>
      <w:autoSpaceDE/>
      <w:autoSpaceDN/>
      <w:spacing w:before="100" w:beforeAutospacing="1" w:after="100" w:afterAutospacing="1"/>
      <w:jc w:val="center"/>
    </w:pPr>
    <w:rPr>
      <w:rFonts w:ascii="Arial" w:eastAsia="Arial Unicode MS" w:hAnsi="Arial" w:cs="Arial"/>
      <w:sz w:val="24"/>
      <w:szCs w:val="24"/>
      <w:lang w:eastAsia="fr-FR"/>
    </w:rPr>
  </w:style>
  <w:style w:type="paragraph" w:customStyle="1" w:styleId="xl31">
    <w:name w:val="xl31"/>
    <w:basedOn w:val="Normal"/>
    <w:rsid w:val="002F120E"/>
    <w:pPr>
      <w:widowControl/>
      <w:autoSpaceDE/>
      <w:autoSpaceDN/>
      <w:spacing w:before="100" w:beforeAutospacing="1" w:after="100" w:afterAutospacing="1"/>
      <w:jc w:val="center"/>
    </w:pPr>
    <w:rPr>
      <w:rFonts w:ascii="Arial" w:eastAsia="Arial Unicode MS" w:hAnsi="Arial" w:cs="Arial"/>
      <w:b/>
      <w:bCs/>
      <w:sz w:val="24"/>
      <w:szCs w:val="24"/>
      <w:lang w:eastAsia="fr-FR"/>
    </w:rPr>
  </w:style>
  <w:style w:type="paragraph" w:customStyle="1" w:styleId="xl32">
    <w:name w:val="xl32"/>
    <w:basedOn w:val="Normal"/>
    <w:rsid w:val="002F120E"/>
    <w:pPr>
      <w:widowControl/>
      <w:autoSpaceDE/>
      <w:autoSpaceDN/>
      <w:spacing w:before="100" w:beforeAutospacing="1" w:after="100" w:afterAutospacing="1"/>
      <w:jc w:val="center"/>
    </w:pPr>
    <w:rPr>
      <w:rFonts w:ascii="Arial" w:eastAsia="Arial Unicode MS" w:hAnsi="Arial" w:cs="Arial"/>
      <w:b/>
      <w:bCs/>
      <w:sz w:val="24"/>
      <w:szCs w:val="24"/>
      <w:lang w:eastAsia="fr-FR"/>
    </w:rPr>
  </w:style>
  <w:style w:type="paragraph" w:customStyle="1" w:styleId="xl33">
    <w:name w:val="xl33"/>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34">
    <w:name w:val="xl3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Bookman Old Style" w:eastAsia="Arial Unicode MS" w:hAnsi="Bookman Old Style" w:cs="Arial Unicode MS"/>
      <w:i/>
      <w:iCs/>
      <w:sz w:val="24"/>
      <w:szCs w:val="24"/>
      <w:lang w:eastAsia="fr-FR"/>
    </w:rPr>
  </w:style>
  <w:style w:type="paragraph" w:customStyle="1" w:styleId="xl35">
    <w:name w:val="xl3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36">
    <w:name w:val="xl36"/>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37">
    <w:name w:val="xl37"/>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38">
    <w:name w:val="xl38"/>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pPr>
    <w:rPr>
      <w:rFonts w:ascii="Bookman Old Style" w:eastAsia="Arial Unicode MS" w:hAnsi="Bookman Old Style" w:cs="Arial Unicode MS"/>
      <w:b/>
      <w:bCs/>
      <w:i/>
      <w:iCs/>
      <w:sz w:val="24"/>
      <w:szCs w:val="24"/>
      <w:lang w:eastAsia="fr-FR"/>
    </w:rPr>
  </w:style>
  <w:style w:type="paragraph" w:customStyle="1" w:styleId="xl39">
    <w:name w:val="xl39"/>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40">
    <w:name w:val="xl40"/>
    <w:basedOn w:val="Normal"/>
    <w:rsid w:val="002F120E"/>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41">
    <w:name w:val="xl41"/>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42">
    <w:name w:val="xl42"/>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43">
    <w:name w:val="xl43"/>
    <w:basedOn w:val="Normal"/>
    <w:rsid w:val="002F120E"/>
    <w:pPr>
      <w:widowControl/>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44">
    <w:name w:val="xl4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45">
    <w:name w:val="xl45"/>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46">
    <w:name w:val="xl46"/>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pPr>
    <w:rPr>
      <w:rFonts w:ascii="Bookman Old Style" w:eastAsia="Arial Unicode MS" w:hAnsi="Bookman Old Style" w:cs="Arial Unicode MS"/>
      <w:b/>
      <w:bCs/>
      <w:i/>
      <w:iCs/>
      <w:color w:val="000000"/>
      <w:sz w:val="24"/>
      <w:szCs w:val="24"/>
      <w:lang w:eastAsia="fr-FR"/>
    </w:rPr>
  </w:style>
  <w:style w:type="paragraph" w:customStyle="1" w:styleId="xl47">
    <w:name w:val="xl47"/>
    <w:basedOn w:val="Normal"/>
    <w:rsid w:val="002F120E"/>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48">
    <w:name w:val="xl48"/>
    <w:basedOn w:val="Normal"/>
    <w:rsid w:val="002F120E"/>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49">
    <w:name w:val="xl49"/>
    <w:basedOn w:val="Normal"/>
    <w:rsid w:val="002F120E"/>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50">
    <w:name w:val="xl5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51">
    <w:name w:val="xl51"/>
    <w:basedOn w:val="Normal"/>
    <w:rsid w:val="002F120E"/>
    <w:pPr>
      <w:widowControl/>
      <w:shd w:val="clear" w:color="auto" w:fill="FFFFFF"/>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52">
    <w:name w:val="xl52"/>
    <w:basedOn w:val="Normal"/>
    <w:rsid w:val="002F120E"/>
    <w:pPr>
      <w:widowControl/>
      <w:shd w:val="clear" w:color="auto" w:fill="FFFFFF"/>
      <w:autoSpaceDE/>
      <w:autoSpaceDN/>
      <w:spacing w:before="100" w:beforeAutospacing="1" w:after="100" w:afterAutospacing="1"/>
    </w:pPr>
    <w:rPr>
      <w:rFonts w:ascii="Bookman Old Style" w:eastAsia="Arial Unicode MS" w:hAnsi="Bookman Old Style" w:cs="Arial Unicode MS"/>
      <w:b/>
      <w:bCs/>
      <w:i/>
      <w:iCs/>
      <w:sz w:val="24"/>
      <w:szCs w:val="24"/>
      <w:lang w:eastAsia="fr-FR"/>
    </w:rPr>
  </w:style>
  <w:style w:type="paragraph" w:customStyle="1" w:styleId="xl53">
    <w:name w:val="xl53"/>
    <w:basedOn w:val="Normal"/>
    <w:rsid w:val="002F120E"/>
    <w:pPr>
      <w:widowControl/>
      <w:shd w:val="clear" w:color="auto" w:fill="FFFFFF"/>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54">
    <w:name w:val="xl54"/>
    <w:basedOn w:val="Normal"/>
    <w:rsid w:val="002F120E"/>
    <w:pPr>
      <w:widowControl/>
      <w:shd w:val="clear" w:color="auto" w:fill="FFFFFF"/>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55">
    <w:name w:val="xl55"/>
    <w:basedOn w:val="Normal"/>
    <w:rsid w:val="002F120E"/>
    <w:pPr>
      <w:widowControl/>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56">
    <w:name w:val="xl56"/>
    <w:basedOn w:val="Normal"/>
    <w:rsid w:val="002F120E"/>
    <w:pPr>
      <w:widowControl/>
      <w:pBdr>
        <w:top w:val="single" w:sz="8" w:space="0" w:color="auto"/>
        <w:left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57">
    <w:name w:val="xl57"/>
    <w:basedOn w:val="Normal"/>
    <w:rsid w:val="002F120E"/>
    <w:pPr>
      <w:widowControl/>
      <w:pBdr>
        <w:top w:val="single" w:sz="8" w:space="0" w:color="auto"/>
        <w:left w:val="single" w:sz="8" w:space="0" w:color="auto"/>
      </w:pBdr>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58">
    <w:name w:val="xl58"/>
    <w:basedOn w:val="Normal"/>
    <w:rsid w:val="002F120E"/>
    <w:pPr>
      <w:widowControl/>
      <w:pBdr>
        <w:top w:val="single" w:sz="8" w:space="0" w:color="auto"/>
      </w:pBdr>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59">
    <w:name w:val="xl59"/>
    <w:basedOn w:val="Normal"/>
    <w:rsid w:val="002F120E"/>
    <w:pPr>
      <w:widowControl/>
      <w:pBdr>
        <w:top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60">
    <w:name w:val="xl60"/>
    <w:basedOn w:val="Normal"/>
    <w:rsid w:val="002F120E"/>
    <w:pPr>
      <w:widowControl/>
      <w:pBdr>
        <w:top w:val="single" w:sz="8" w:space="0" w:color="auto"/>
        <w:left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61">
    <w:name w:val="xl61"/>
    <w:basedOn w:val="Normal"/>
    <w:rsid w:val="002F120E"/>
    <w:pPr>
      <w:widowControl/>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62">
    <w:name w:val="xl62"/>
    <w:basedOn w:val="Normal"/>
    <w:rsid w:val="002F120E"/>
    <w:pPr>
      <w:widowControl/>
      <w:pBdr>
        <w:left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63">
    <w:name w:val="xl63"/>
    <w:basedOn w:val="Normal"/>
    <w:rsid w:val="002F120E"/>
    <w:pPr>
      <w:widowControl/>
      <w:pBdr>
        <w:lef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64">
    <w:name w:val="xl64"/>
    <w:basedOn w:val="Normal"/>
    <w:rsid w:val="002F120E"/>
    <w:pPr>
      <w:widowControl/>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65">
    <w:name w:val="xl65"/>
    <w:basedOn w:val="Normal"/>
    <w:rsid w:val="002F120E"/>
    <w:pPr>
      <w:widowControl/>
      <w:pBdr>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66">
    <w:name w:val="xl66"/>
    <w:basedOn w:val="Normal"/>
    <w:rsid w:val="002F120E"/>
    <w:pPr>
      <w:widowControl/>
      <w:pBdr>
        <w:left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67">
    <w:name w:val="xl67"/>
    <w:basedOn w:val="Normal"/>
    <w:rsid w:val="002F120E"/>
    <w:pPr>
      <w:widowControl/>
      <w:pBdr>
        <w:left w:val="single" w:sz="8" w:space="0" w:color="auto"/>
        <w:bottom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68">
    <w:name w:val="xl68"/>
    <w:basedOn w:val="Normal"/>
    <w:rsid w:val="002F120E"/>
    <w:pPr>
      <w:widowControl/>
      <w:pBdr>
        <w:left w:val="single" w:sz="8" w:space="0" w:color="auto"/>
        <w:bottom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69">
    <w:name w:val="xl69"/>
    <w:basedOn w:val="Normal"/>
    <w:rsid w:val="002F120E"/>
    <w:pPr>
      <w:widowControl/>
      <w:pBdr>
        <w:bottom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70">
    <w:name w:val="xl70"/>
    <w:basedOn w:val="Normal"/>
    <w:rsid w:val="002F120E"/>
    <w:pPr>
      <w:widowControl/>
      <w:pBdr>
        <w:bottom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71">
    <w:name w:val="xl71"/>
    <w:basedOn w:val="Normal"/>
    <w:rsid w:val="002F120E"/>
    <w:pPr>
      <w:widowControl/>
      <w:pBdr>
        <w:left w:val="single" w:sz="8" w:space="0" w:color="auto"/>
        <w:bottom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72">
    <w:name w:val="xl72"/>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pPr>
    <w:rPr>
      <w:rFonts w:ascii="Bookman Old Style" w:eastAsia="Arial Unicode MS" w:hAnsi="Bookman Old Style" w:cs="Arial Unicode MS"/>
      <w:b/>
      <w:bCs/>
      <w:i/>
      <w:iCs/>
      <w:sz w:val="24"/>
      <w:szCs w:val="24"/>
      <w:lang w:eastAsia="fr-FR"/>
    </w:rPr>
  </w:style>
  <w:style w:type="paragraph" w:customStyle="1" w:styleId="xl73">
    <w:name w:val="xl73"/>
    <w:basedOn w:val="Normal"/>
    <w:rsid w:val="002F120E"/>
    <w:pPr>
      <w:widowControl/>
      <w:pBdr>
        <w:top w:val="single" w:sz="4" w:space="0" w:color="auto"/>
        <w:bottom w:val="single" w:sz="4" w:space="0" w:color="auto"/>
      </w:pBdr>
      <w:autoSpaceDE/>
      <w:autoSpaceDN/>
      <w:spacing w:before="100" w:beforeAutospacing="1" w:after="100" w:afterAutospacing="1"/>
    </w:pPr>
    <w:rPr>
      <w:rFonts w:ascii="Bookman Old Style" w:eastAsia="Arial Unicode MS" w:hAnsi="Bookman Old Style" w:cs="Arial Unicode MS"/>
      <w:b/>
      <w:bCs/>
      <w:i/>
      <w:iCs/>
      <w:sz w:val="24"/>
      <w:szCs w:val="24"/>
      <w:lang w:eastAsia="fr-FR"/>
    </w:rPr>
  </w:style>
  <w:style w:type="paragraph" w:customStyle="1" w:styleId="xl74">
    <w:name w:val="xl74"/>
    <w:basedOn w:val="Normal"/>
    <w:rsid w:val="002F120E"/>
    <w:pPr>
      <w:widowControl/>
      <w:pBdr>
        <w:top w:val="single" w:sz="4" w:space="0" w:color="auto"/>
        <w:bottom w:val="single" w:sz="4" w:space="0" w:color="auto"/>
        <w:right w:val="single" w:sz="4" w:space="0" w:color="auto"/>
      </w:pBdr>
      <w:autoSpaceDE/>
      <w:autoSpaceDN/>
      <w:spacing w:before="100" w:beforeAutospacing="1" w:after="100" w:afterAutospacing="1"/>
    </w:pPr>
    <w:rPr>
      <w:rFonts w:ascii="Bookman Old Style" w:eastAsia="Arial Unicode MS" w:hAnsi="Bookman Old Style" w:cs="Arial Unicode MS"/>
      <w:b/>
      <w:bCs/>
      <w:i/>
      <w:iCs/>
      <w:sz w:val="24"/>
      <w:szCs w:val="24"/>
      <w:lang w:eastAsia="fr-FR"/>
    </w:rPr>
  </w:style>
  <w:style w:type="paragraph" w:customStyle="1" w:styleId="xl75">
    <w:name w:val="xl75"/>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pPr>
    <w:rPr>
      <w:rFonts w:ascii="Bookman Old Style" w:eastAsia="Arial Unicode MS" w:hAnsi="Bookman Old Style" w:cs="Arial Unicode MS"/>
      <w:b/>
      <w:bCs/>
      <w:i/>
      <w:iCs/>
      <w:sz w:val="24"/>
      <w:szCs w:val="24"/>
      <w:lang w:eastAsia="fr-FR"/>
    </w:rPr>
  </w:style>
  <w:style w:type="paragraph" w:customStyle="1" w:styleId="xl76">
    <w:name w:val="xl76"/>
    <w:basedOn w:val="Normal"/>
    <w:rsid w:val="002F120E"/>
    <w:pPr>
      <w:widowControl/>
      <w:pBdr>
        <w:top w:val="single" w:sz="4" w:space="0" w:color="auto"/>
        <w:bottom w:val="single" w:sz="4" w:space="0" w:color="auto"/>
      </w:pBdr>
      <w:autoSpaceDE/>
      <w:autoSpaceDN/>
      <w:spacing w:before="100" w:beforeAutospacing="1" w:after="100" w:afterAutospacing="1"/>
    </w:pPr>
    <w:rPr>
      <w:rFonts w:ascii="Bookman Old Style" w:eastAsia="Arial Unicode MS" w:hAnsi="Bookman Old Style" w:cs="Arial Unicode MS"/>
      <w:b/>
      <w:bCs/>
      <w:i/>
      <w:iCs/>
      <w:sz w:val="24"/>
      <w:szCs w:val="24"/>
      <w:lang w:eastAsia="fr-FR"/>
    </w:rPr>
  </w:style>
  <w:style w:type="paragraph" w:customStyle="1" w:styleId="xl77">
    <w:name w:val="xl77"/>
    <w:basedOn w:val="Normal"/>
    <w:rsid w:val="002F120E"/>
    <w:pPr>
      <w:widowControl/>
      <w:pBdr>
        <w:top w:val="single" w:sz="4" w:space="0" w:color="auto"/>
        <w:bottom w:val="single" w:sz="4" w:space="0" w:color="auto"/>
        <w:right w:val="single" w:sz="4" w:space="0" w:color="auto"/>
      </w:pBdr>
      <w:autoSpaceDE/>
      <w:autoSpaceDN/>
      <w:spacing w:before="100" w:beforeAutospacing="1" w:after="100" w:afterAutospacing="1"/>
    </w:pPr>
    <w:rPr>
      <w:rFonts w:ascii="Bookman Old Style" w:eastAsia="Arial Unicode MS" w:hAnsi="Bookman Old Style" w:cs="Arial Unicode MS"/>
      <w:b/>
      <w:bCs/>
      <w:i/>
      <w:iCs/>
      <w:sz w:val="24"/>
      <w:szCs w:val="24"/>
      <w:lang w:eastAsia="fr-FR"/>
    </w:rPr>
  </w:style>
  <w:style w:type="character" w:styleId="Appelnotedebasdep">
    <w:name w:val="footnote reference"/>
    <w:uiPriority w:val="99"/>
    <w:rsid w:val="002F120E"/>
    <w:rPr>
      <w:vertAlign w:val="superscript"/>
    </w:rPr>
  </w:style>
  <w:style w:type="paragraph" w:styleId="Notedebasdepage">
    <w:name w:val="footnote text"/>
    <w:aliases w:val="fn,FOOTNOTES,single space,ALTS FOOTNOTE,Geneva 9,Font: Geneva 9,Boston 10,f,Footnote Text Char1,footnote text,FN,Footnote Text Char Char Char Char Char,Footnote Text Char Char Char Char Char Char,ft,Car18"/>
    <w:basedOn w:val="Normal"/>
    <w:link w:val="NotedebasdepageCar"/>
    <w:uiPriority w:val="99"/>
    <w:rsid w:val="002F120E"/>
    <w:pPr>
      <w:widowControl/>
      <w:autoSpaceDE/>
      <w:autoSpaceDN/>
    </w:pPr>
    <w:rPr>
      <w:rFonts w:ascii="Times New Roman" w:eastAsia="Times New Roman" w:hAnsi="Times New Roman" w:cs="Times New Roman"/>
      <w:sz w:val="20"/>
      <w:szCs w:val="20"/>
      <w:lang w:eastAsia="fr-FR"/>
    </w:rPr>
  </w:style>
  <w:style w:type="character" w:customStyle="1" w:styleId="NotedebasdepageCar">
    <w:name w:val="Note de bas de page Car"/>
    <w:aliases w:val="fn Car,FOOTNOTES Car,single space Car,ALTS FOOTNOTE Car,Geneva 9 Car,Font: Geneva 9 Car,Boston 10 Car,f Car,Footnote Text Char1 Car,footnote text Car,FN Car,Footnote Text Char Char Char Char Char Car,ft Car,Car18 Car"/>
    <w:basedOn w:val="Policepardfaut"/>
    <w:link w:val="Notedebasdepage"/>
    <w:uiPriority w:val="99"/>
    <w:rsid w:val="002F120E"/>
    <w:rPr>
      <w:rFonts w:ascii="Times New Roman" w:eastAsia="Times New Roman" w:hAnsi="Times New Roman" w:cs="Times New Roman"/>
      <w:sz w:val="20"/>
      <w:szCs w:val="20"/>
      <w:lang w:val="fr-FR" w:eastAsia="fr-FR"/>
    </w:rPr>
  </w:style>
  <w:style w:type="paragraph" w:styleId="TitreTR">
    <w:name w:val="toa heading"/>
    <w:basedOn w:val="Normal"/>
    <w:next w:val="Normal"/>
    <w:rsid w:val="002F120E"/>
    <w:pPr>
      <w:widowControl/>
      <w:tabs>
        <w:tab w:val="left" w:pos="9000"/>
        <w:tab w:val="right" w:pos="9360"/>
      </w:tabs>
      <w:suppressAutoHyphens/>
      <w:autoSpaceDE/>
      <w:autoSpaceDN/>
      <w:jc w:val="both"/>
    </w:pPr>
    <w:rPr>
      <w:rFonts w:ascii="Times New Roman" w:eastAsia="Times New Roman" w:hAnsi="Times New Roman" w:cs="Times New Roman"/>
      <w:sz w:val="24"/>
      <w:szCs w:val="20"/>
      <w:lang w:eastAsia="fr-FR"/>
    </w:rPr>
  </w:style>
  <w:style w:type="paragraph" w:customStyle="1" w:styleId="Head22">
    <w:name w:val="Head 2.2"/>
    <w:basedOn w:val="Normal"/>
    <w:rsid w:val="002F120E"/>
    <w:pPr>
      <w:widowControl/>
      <w:suppressAutoHyphens/>
      <w:autoSpaceDE/>
      <w:autoSpaceDN/>
      <w:ind w:left="360" w:hanging="360"/>
    </w:pPr>
    <w:rPr>
      <w:rFonts w:ascii="Times New Roman" w:eastAsia="Times New Roman" w:hAnsi="Times New Roman" w:cs="Times New Roman"/>
      <w:b/>
      <w:sz w:val="24"/>
      <w:szCs w:val="20"/>
      <w:lang w:eastAsia="fr-FR"/>
    </w:rPr>
  </w:style>
  <w:style w:type="paragraph" w:customStyle="1" w:styleId="Head21">
    <w:name w:val="Head 2.1"/>
    <w:basedOn w:val="Normal"/>
    <w:rsid w:val="002F120E"/>
    <w:pPr>
      <w:widowControl/>
      <w:suppressAutoHyphens/>
      <w:autoSpaceDE/>
      <w:autoSpaceDN/>
      <w:jc w:val="center"/>
    </w:pPr>
    <w:rPr>
      <w:rFonts w:ascii="Times New Roman" w:eastAsia="Times New Roman" w:hAnsi="Times New Roman" w:cs="Times New Roman"/>
      <w:b/>
      <w:sz w:val="24"/>
      <w:szCs w:val="20"/>
      <w:lang w:eastAsia="fr-FR"/>
    </w:rPr>
  </w:style>
  <w:style w:type="paragraph" w:customStyle="1" w:styleId="Outline">
    <w:name w:val="Outline"/>
    <w:basedOn w:val="Normal"/>
    <w:rsid w:val="002F120E"/>
    <w:pPr>
      <w:widowControl/>
      <w:autoSpaceDE/>
      <w:autoSpaceDN/>
      <w:spacing w:before="240"/>
    </w:pPr>
    <w:rPr>
      <w:rFonts w:ascii="Times New Roman" w:eastAsia="Times New Roman" w:hAnsi="Times New Roman" w:cs="Times New Roman"/>
      <w:kern w:val="28"/>
      <w:sz w:val="24"/>
      <w:szCs w:val="20"/>
      <w:lang w:eastAsia="fr-FR"/>
    </w:rPr>
  </w:style>
  <w:style w:type="paragraph" w:styleId="Normalcentr">
    <w:name w:val="Block Text"/>
    <w:basedOn w:val="Normal"/>
    <w:rsid w:val="002F120E"/>
    <w:pPr>
      <w:widowControl/>
      <w:suppressAutoHyphens/>
      <w:autoSpaceDE/>
      <w:autoSpaceDN/>
      <w:ind w:left="533" w:right="-72" w:hanging="533"/>
      <w:jc w:val="both"/>
    </w:pPr>
    <w:rPr>
      <w:rFonts w:ascii="Times New Roman" w:eastAsia="Times New Roman" w:hAnsi="Times New Roman" w:cs="Times New Roman"/>
      <w:sz w:val="24"/>
      <w:szCs w:val="20"/>
      <w:lang w:eastAsia="fr-FR"/>
    </w:rPr>
  </w:style>
  <w:style w:type="paragraph" w:customStyle="1" w:styleId="Titredetablejuridique">
    <w:name w:val="Titre de table juridique"/>
    <w:basedOn w:val="Normal"/>
    <w:rsid w:val="002F120E"/>
    <w:pPr>
      <w:tabs>
        <w:tab w:val="right" w:pos="9360"/>
      </w:tabs>
      <w:suppressAutoHyphens/>
      <w:adjustRightInd w:val="0"/>
      <w:spacing w:line="240" w:lineRule="atLeast"/>
    </w:pPr>
    <w:rPr>
      <w:rFonts w:ascii="Courier New" w:eastAsia="Times New Roman" w:hAnsi="Courier New" w:cs="Times New Roman"/>
      <w:sz w:val="24"/>
      <w:szCs w:val="20"/>
      <w:lang w:val="en-US" w:eastAsia="fr-FR"/>
    </w:rPr>
  </w:style>
  <w:style w:type="paragraph" w:styleId="TM1">
    <w:name w:val="toc 1"/>
    <w:aliases w:val="TM 2.1"/>
    <w:basedOn w:val="Normal"/>
    <w:next w:val="Normal"/>
    <w:autoRedefine/>
    <w:uiPriority w:val="39"/>
    <w:qFormat/>
    <w:rsid w:val="002F120E"/>
    <w:pPr>
      <w:widowControl/>
      <w:autoSpaceDE/>
      <w:autoSpaceDN/>
      <w:spacing w:before="60" w:after="60"/>
    </w:pPr>
    <w:rPr>
      <w:rFonts w:ascii="Tahoma" w:eastAsia="Times New Roman" w:hAnsi="Tahoma" w:cs="Tahoma"/>
      <w:bCs/>
      <w:iCs/>
      <w:sz w:val="18"/>
      <w:szCs w:val="18"/>
      <w:lang w:eastAsia="fr-FR"/>
    </w:rPr>
  </w:style>
  <w:style w:type="paragraph" w:styleId="TM2">
    <w:name w:val="toc 2"/>
    <w:aliases w:val="TM 2.2"/>
    <w:basedOn w:val="Normal"/>
    <w:next w:val="Normal"/>
    <w:autoRedefine/>
    <w:uiPriority w:val="39"/>
    <w:qFormat/>
    <w:rsid w:val="00503C2D"/>
    <w:pPr>
      <w:widowControl/>
      <w:tabs>
        <w:tab w:val="right" w:leader="dot" w:pos="9639"/>
      </w:tabs>
      <w:autoSpaceDE/>
      <w:autoSpaceDN/>
      <w:jc w:val="both"/>
    </w:pPr>
    <w:rPr>
      <w:rFonts w:ascii="Times New Roman" w:hAnsi="Times New Roman" w:cs="Times New Roman"/>
      <w:b/>
      <w:bCs/>
      <w:sz w:val="24"/>
      <w:szCs w:val="24"/>
    </w:rPr>
  </w:style>
  <w:style w:type="paragraph" w:styleId="TM3">
    <w:name w:val="toc 3"/>
    <w:basedOn w:val="Normal"/>
    <w:next w:val="Normal"/>
    <w:autoRedefine/>
    <w:uiPriority w:val="39"/>
    <w:qFormat/>
    <w:rsid w:val="002F120E"/>
    <w:pPr>
      <w:widowControl/>
      <w:autoSpaceDE/>
      <w:autoSpaceDN/>
      <w:ind w:left="480"/>
    </w:pPr>
    <w:rPr>
      <w:rFonts w:ascii="Times New Roman" w:eastAsia="Times New Roman" w:hAnsi="Times New Roman" w:cs="Times New Roman"/>
      <w:sz w:val="24"/>
      <w:szCs w:val="24"/>
      <w:lang w:eastAsia="fr-FR"/>
    </w:rPr>
  </w:style>
  <w:style w:type="paragraph" w:styleId="TM4">
    <w:name w:val="toc 4"/>
    <w:basedOn w:val="Normal"/>
    <w:next w:val="Normal"/>
    <w:autoRedefine/>
    <w:uiPriority w:val="39"/>
    <w:rsid w:val="002F120E"/>
    <w:pPr>
      <w:widowControl/>
      <w:autoSpaceDE/>
      <w:autoSpaceDN/>
      <w:ind w:left="720"/>
    </w:pPr>
    <w:rPr>
      <w:rFonts w:ascii="Times New Roman" w:eastAsia="Times New Roman" w:hAnsi="Times New Roman" w:cs="Times New Roman"/>
      <w:sz w:val="24"/>
      <w:szCs w:val="24"/>
      <w:lang w:eastAsia="fr-FR"/>
    </w:rPr>
  </w:style>
  <w:style w:type="paragraph" w:styleId="TM5">
    <w:name w:val="toc 5"/>
    <w:basedOn w:val="Normal"/>
    <w:next w:val="Normal"/>
    <w:autoRedefine/>
    <w:uiPriority w:val="39"/>
    <w:rsid w:val="002F120E"/>
    <w:pPr>
      <w:widowControl/>
      <w:autoSpaceDE/>
      <w:autoSpaceDN/>
      <w:ind w:left="960"/>
    </w:pPr>
    <w:rPr>
      <w:rFonts w:ascii="Times New Roman" w:eastAsia="Times New Roman" w:hAnsi="Times New Roman" w:cs="Times New Roman"/>
      <w:sz w:val="24"/>
      <w:szCs w:val="24"/>
      <w:lang w:eastAsia="fr-FR"/>
    </w:rPr>
  </w:style>
  <w:style w:type="paragraph" w:styleId="TM6">
    <w:name w:val="toc 6"/>
    <w:basedOn w:val="Normal"/>
    <w:next w:val="Normal"/>
    <w:autoRedefine/>
    <w:uiPriority w:val="39"/>
    <w:rsid w:val="002F120E"/>
    <w:pPr>
      <w:widowControl/>
      <w:autoSpaceDE/>
      <w:autoSpaceDN/>
      <w:ind w:left="1200"/>
    </w:pPr>
    <w:rPr>
      <w:rFonts w:ascii="Times New Roman" w:eastAsia="Times New Roman" w:hAnsi="Times New Roman" w:cs="Times New Roman"/>
      <w:sz w:val="24"/>
      <w:szCs w:val="24"/>
      <w:lang w:eastAsia="fr-FR"/>
    </w:rPr>
  </w:style>
  <w:style w:type="paragraph" w:styleId="TM7">
    <w:name w:val="toc 7"/>
    <w:basedOn w:val="Normal"/>
    <w:next w:val="Normal"/>
    <w:autoRedefine/>
    <w:uiPriority w:val="39"/>
    <w:rsid w:val="002F120E"/>
    <w:pPr>
      <w:widowControl/>
      <w:autoSpaceDE/>
      <w:autoSpaceDN/>
      <w:ind w:left="1440"/>
    </w:pPr>
    <w:rPr>
      <w:rFonts w:ascii="Times New Roman" w:eastAsia="Times New Roman" w:hAnsi="Times New Roman" w:cs="Times New Roman"/>
      <w:sz w:val="24"/>
      <w:szCs w:val="24"/>
      <w:lang w:eastAsia="fr-FR"/>
    </w:rPr>
  </w:style>
  <w:style w:type="paragraph" w:styleId="TM8">
    <w:name w:val="toc 8"/>
    <w:basedOn w:val="Normal"/>
    <w:next w:val="Normal"/>
    <w:autoRedefine/>
    <w:uiPriority w:val="39"/>
    <w:rsid w:val="002F120E"/>
    <w:pPr>
      <w:widowControl/>
      <w:autoSpaceDE/>
      <w:autoSpaceDN/>
      <w:ind w:left="1680"/>
    </w:pPr>
    <w:rPr>
      <w:rFonts w:ascii="Times New Roman" w:eastAsia="Times New Roman" w:hAnsi="Times New Roman" w:cs="Times New Roman"/>
      <w:sz w:val="24"/>
      <w:szCs w:val="24"/>
      <w:lang w:eastAsia="fr-FR"/>
    </w:rPr>
  </w:style>
  <w:style w:type="paragraph" w:styleId="TM9">
    <w:name w:val="toc 9"/>
    <w:basedOn w:val="Normal"/>
    <w:next w:val="Normal"/>
    <w:autoRedefine/>
    <w:uiPriority w:val="39"/>
    <w:rsid w:val="002F120E"/>
    <w:pPr>
      <w:widowControl/>
      <w:autoSpaceDE/>
      <w:autoSpaceDN/>
      <w:ind w:left="1920"/>
    </w:pPr>
    <w:rPr>
      <w:rFonts w:ascii="Times New Roman" w:eastAsia="Times New Roman" w:hAnsi="Times New Roman" w:cs="Times New Roman"/>
      <w:sz w:val="24"/>
      <w:szCs w:val="24"/>
      <w:lang w:eastAsia="fr-FR"/>
    </w:rPr>
  </w:style>
  <w:style w:type="paragraph" w:customStyle="1" w:styleId="Pucea">
    <w:name w:val="Puce a"/>
    <w:basedOn w:val="Normal"/>
    <w:rsid w:val="002F120E"/>
    <w:pPr>
      <w:numPr>
        <w:numId w:val="3"/>
      </w:numPr>
      <w:tabs>
        <w:tab w:val="clear" w:pos="604"/>
      </w:tabs>
      <w:autoSpaceDE/>
      <w:autoSpaceDN/>
      <w:spacing w:before="60" w:after="60"/>
      <w:ind w:left="0" w:firstLine="0"/>
      <w:jc w:val="both"/>
    </w:pPr>
    <w:rPr>
      <w:rFonts w:ascii="Arial" w:eastAsia="Times New Roman" w:hAnsi="Arial" w:cs="Arial"/>
      <w:sz w:val="20"/>
      <w:szCs w:val="20"/>
      <w:lang w:eastAsia="fr-FR"/>
    </w:rPr>
  </w:style>
  <w:style w:type="paragraph" w:customStyle="1" w:styleId="Tiret">
    <w:name w:val="Tiret"/>
    <w:basedOn w:val="Normal"/>
    <w:rsid w:val="002F120E"/>
    <w:pPr>
      <w:numPr>
        <w:ilvl w:val="3"/>
      </w:numPr>
      <w:tabs>
        <w:tab w:val="left" w:pos="1701"/>
      </w:tabs>
      <w:autoSpaceDE/>
      <w:autoSpaceDN/>
      <w:spacing w:after="60"/>
      <w:ind w:left="1701" w:hanging="425"/>
      <w:outlineLvl w:val="3"/>
    </w:pPr>
    <w:rPr>
      <w:rFonts w:ascii="Arial" w:eastAsia="Times New Roman" w:hAnsi="Arial" w:cs="Arial"/>
      <w:bCs/>
      <w:sz w:val="20"/>
      <w:szCs w:val="20"/>
      <w:lang w:eastAsia="fr-FR"/>
    </w:rPr>
  </w:style>
  <w:style w:type="paragraph" w:customStyle="1" w:styleId="Corpsdetexte1a">
    <w:name w:val="Corps de texte 1a"/>
    <w:basedOn w:val="Normal"/>
    <w:rsid w:val="002F120E"/>
    <w:pPr>
      <w:tabs>
        <w:tab w:val="left" w:pos="851"/>
      </w:tabs>
      <w:autoSpaceDE/>
      <w:autoSpaceDN/>
      <w:spacing w:before="120" w:after="60"/>
      <w:ind w:left="851" w:hanging="284"/>
      <w:jc w:val="both"/>
    </w:pPr>
    <w:rPr>
      <w:rFonts w:ascii="Arial" w:eastAsia="Times New Roman" w:hAnsi="Arial" w:cs="Times New Roman"/>
      <w:sz w:val="20"/>
      <w:szCs w:val="20"/>
      <w:lang w:eastAsia="fr-FR"/>
    </w:rPr>
  </w:style>
  <w:style w:type="paragraph" w:customStyle="1" w:styleId="corpsdetexte0">
    <w:name w:val="corps de texte"/>
    <w:basedOn w:val="Normal"/>
    <w:rsid w:val="002F120E"/>
    <w:pPr>
      <w:widowControl/>
      <w:autoSpaceDE/>
      <w:autoSpaceDN/>
      <w:spacing w:after="160" w:line="300" w:lineRule="exact"/>
      <w:jc w:val="both"/>
    </w:pPr>
    <w:rPr>
      <w:rFonts w:ascii="Times New Roman" w:eastAsia="Times New Roman" w:hAnsi="Times New Roman" w:cs="Times New Roman"/>
      <w:sz w:val="24"/>
      <w:szCs w:val="24"/>
      <w:lang w:eastAsia="fr-FR"/>
    </w:rPr>
  </w:style>
  <w:style w:type="paragraph" w:customStyle="1" w:styleId="siliacII">
    <w:name w:val="siliac II"/>
    <w:basedOn w:val="Normal"/>
    <w:rsid w:val="002F120E"/>
    <w:pPr>
      <w:widowControl/>
      <w:autoSpaceDE/>
      <w:autoSpaceDN/>
      <w:spacing w:before="100" w:beforeAutospacing="1" w:after="120" w:line="300" w:lineRule="exact"/>
      <w:ind w:left="284"/>
      <w:outlineLvl w:val="2"/>
    </w:pPr>
    <w:rPr>
      <w:rFonts w:ascii="Arial" w:eastAsia="Times New Roman" w:hAnsi="Arial" w:cs="Times New Roman"/>
      <w:b/>
      <w:sz w:val="24"/>
      <w:szCs w:val="24"/>
      <w:lang w:eastAsia="fr-FR"/>
    </w:rPr>
  </w:style>
  <w:style w:type="character" w:customStyle="1" w:styleId="Titre1Car">
    <w:name w:val="Titre 1 Car"/>
    <w:aliases w:val="YAYA1 Car"/>
    <w:link w:val="Titre10"/>
    <w:rsid w:val="002F120E"/>
    <w:rPr>
      <w:rFonts w:ascii="Cambria" w:eastAsia="Cambria" w:hAnsi="Cambria" w:cs="Cambria"/>
      <w:b/>
      <w:bCs/>
      <w:i/>
      <w:iCs/>
      <w:sz w:val="25"/>
      <w:szCs w:val="25"/>
      <w:lang w:val="fr-FR"/>
    </w:rPr>
  </w:style>
  <w:style w:type="character" w:customStyle="1" w:styleId="Titre2Car">
    <w:name w:val="Titre 2 Car"/>
    <w:aliases w:val="YAYA2 Car,Titre 2 Car Car Car Car Car Car Car Car Car,h2 Car,Paranum Car"/>
    <w:link w:val="Titre2"/>
    <w:rsid w:val="002F120E"/>
    <w:rPr>
      <w:rFonts w:ascii="Cambria" w:eastAsia="Cambria" w:hAnsi="Cambria" w:cs="Cambria"/>
      <w:b/>
      <w:bCs/>
      <w:i/>
      <w:iCs/>
      <w:sz w:val="25"/>
      <w:szCs w:val="25"/>
      <w:lang w:val="fr-FR"/>
    </w:rPr>
  </w:style>
  <w:style w:type="character" w:customStyle="1" w:styleId="Titre4Car">
    <w:name w:val="Titre 4 Car"/>
    <w:link w:val="Titre4"/>
    <w:rsid w:val="002F120E"/>
    <w:rPr>
      <w:rFonts w:ascii="Cambria" w:eastAsia="Cambria" w:hAnsi="Cambria" w:cs="Cambria"/>
      <w:b/>
      <w:bCs/>
      <w:sz w:val="24"/>
      <w:szCs w:val="24"/>
      <w:lang w:val="fr-FR"/>
    </w:rPr>
  </w:style>
  <w:style w:type="character" w:customStyle="1" w:styleId="CarCar7">
    <w:name w:val="Car Car7"/>
    <w:semiHidden/>
    <w:rsid w:val="002F120E"/>
    <w:rPr>
      <w:b/>
      <w:bCs/>
      <w:sz w:val="24"/>
      <w:lang w:val="en-GB" w:eastAsia="fr-FR" w:bidi="ar-SA"/>
    </w:rPr>
  </w:style>
  <w:style w:type="paragraph" w:styleId="Textebrut">
    <w:name w:val="Plain Text"/>
    <w:basedOn w:val="Normal"/>
    <w:link w:val="TextebrutCar"/>
    <w:rsid w:val="002F120E"/>
    <w:pPr>
      <w:widowControl/>
      <w:autoSpaceDE/>
      <w:autoSpaceDN/>
    </w:pPr>
    <w:rPr>
      <w:rFonts w:ascii="Courier New" w:eastAsia="Times New Roman" w:hAnsi="Courier New" w:cs="Times New Roman"/>
      <w:sz w:val="20"/>
      <w:szCs w:val="20"/>
      <w:lang w:val="en-GB"/>
    </w:rPr>
  </w:style>
  <w:style w:type="character" w:customStyle="1" w:styleId="TextebrutCar">
    <w:name w:val="Texte brut Car"/>
    <w:basedOn w:val="Policepardfaut"/>
    <w:link w:val="Textebrut"/>
    <w:rsid w:val="002F120E"/>
    <w:rPr>
      <w:rFonts w:ascii="Courier New" w:eastAsia="Times New Roman" w:hAnsi="Courier New" w:cs="Times New Roman"/>
      <w:sz w:val="20"/>
      <w:szCs w:val="20"/>
      <w:lang w:val="en-GB"/>
    </w:rPr>
  </w:style>
  <w:style w:type="paragraph" w:styleId="Commentaire">
    <w:name w:val="annotation text"/>
    <w:basedOn w:val="Normal"/>
    <w:link w:val="CommentaireCar2"/>
    <w:uiPriority w:val="99"/>
    <w:rsid w:val="002F120E"/>
    <w:pPr>
      <w:widowControl/>
      <w:autoSpaceDE/>
      <w:autoSpaceDN/>
    </w:pPr>
    <w:rPr>
      <w:rFonts w:ascii="Times New Roman" w:eastAsia="Times New Roman" w:hAnsi="Times New Roman" w:cs="Times New Roman"/>
      <w:sz w:val="20"/>
      <w:szCs w:val="20"/>
      <w:lang w:val="x-none"/>
    </w:rPr>
  </w:style>
  <w:style w:type="character" w:customStyle="1" w:styleId="CommentaireCar">
    <w:name w:val="Commentaire Car"/>
    <w:basedOn w:val="Policepardfaut"/>
    <w:uiPriority w:val="99"/>
    <w:rsid w:val="002F120E"/>
    <w:rPr>
      <w:rFonts w:ascii="Cambria" w:eastAsia="Cambria" w:hAnsi="Cambria" w:cs="Cambria"/>
      <w:sz w:val="20"/>
      <w:szCs w:val="20"/>
      <w:lang w:val="fr-FR"/>
    </w:rPr>
  </w:style>
  <w:style w:type="paragraph" w:customStyle="1" w:styleId="arial">
    <w:name w:val="arial"/>
    <w:basedOn w:val="Normal"/>
    <w:rsid w:val="002F120E"/>
    <w:pPr>
      <w:widowControl/>
      <w:autoSpaceDE/>
      <w:autoSpaceDN/>
      <w:jc w:val="both"/>
    </w:pPr>
    <w:rPr>
      <w:rFonts w:ascii="Arial" w:eastAsia="Times New Roman" w:hAnsi="Arial" w:cs="Arial"/>
      <w:sz w:val="24"/>
      <w:szCs w:val="24"/>
      <w:lang w:val="fr-CM" w:eastAsia="fr-FR"/>
    </w:rPr>
  </w:style>
  <w:style w:type="paragraph" w:customStyle="1" w:styleId="Paragraphedeliste1">
    <w:name w:val="Paragraphe de liste1"/>
    <w:basedOn w:val="Normal"/>
    <w:qFormat/>
    <w:rsid w:val="002F120E"/>
    <w:pPr>
      <w:widowControl/>
      <w:autoSpaceDE/>
      <w:autoSpaceDN/>
      <w:spacing w:after="200" w:line="276" w:lineRule="auto"/>
      <w:ind w:left="720"/>
      <w:contextualSpacing/>
    </w:pPr>
    <w:rPr>
      <w:rFonts w:ascii="Calibri" w:eastAsia="Calibri" w:hAnsi="Calibri" w:cs="Times New Roman"/>
      <w:lang w:val="en-US"/>
    </w:rPr>
  </w:style>
  <w:style w:type="character" w:customStyle="1" w:styleId="Fort">
    <w:name w:val="Fort"/>
    <w:rsid w:val="002F120E"/>
    <w:rPr>
      <w:b/>
    </w:rPr>
  </w:style>
  <w:style w:type="numbering" w:customStyle="1" w:styleId="NoList1">
    <w:name w:val="No List1"/>
    <w:next w:val="Aucuneliste"/>
    <w:semiHidden/>
    <w:unhideWhenUsed/>
    <w:rsid w:val="002F120E"/>
  </w:style>
  <w:style w:type="paragraph" w:styleId="Retraitnormal">
    <w:name w:val="Normal Indent"/>
    <w:basedOn w:val="Normal"/>
    <w:rsid w:val="002F120E"/>
    <w:pPr>
      <w:autoSpaceDE/>
      <w:autoSpaceDN/>
      <w:ind w:left="708"/>
      <w:jc w:val="both"/>
    </w:pPr>
    <w:rPr>
      <w:rFonts w:ascii="Arial" w:eastAsia="Times New Roman" w:hAnsi="Arial" w:cs="Times New Roman"/>
      <w:snapToGrid w:val="0"/>
      <w:szCs w:val="20"/>
      <w:lang w:eastAsia="fr-FR"/>
    </w:rPr>
  </w:style>
  <w:style w:type="character" w:styleId="Lienhypertextesuivivisit">
    <w:name w:val="FollowedHyperlink"/>
    <w:uiPriority w:val="99"/>
    <w:rsid w:val="002F120E"/>
    <w:rPr>
      <w:color w:val="800080"/>
      <w:u w:val="single"/>
    </w:rPr>
  </w:style>
  <w:style w:type="paragraph" w:customStyle="1" w:styleId="font5">
    <w:name w:val="font5"/>
    <w:basedOn w:val="Normal"/>
    <w:rsid w:val="002F120E"/>
    <w:pPr>
      <w:widowControl/>
      <w:autoSpaceDE/>
      <w:autoSpaceDN/>
      <w:spacing w:before="100" w:beforeAutospacing="1" w:after="100" w:afterAutospacing="1"/>
    </w:pPr>
    <w:rPr>
      <w:rFonts w:ascii="Calibri" w:eastAsia="Batang" w:hAnsi="Calibri" w:cs="Times New Roman"/>
      <w:lang w:val="en-GB" w:eastAsia="ko-KR"/>
    </w:rPr>
  </w:style>
  <w:style w:type="paragraph" w:customStyle="1" w:styleId="xl78">
    <w:name w:val="xl7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color w:val="FF0000"/>
      <w:lang w:val="en-GB" w:eastAsia="ko-KR"/>
    </w:rPr>
  </w:style>
  <w:style w:type="paragraph" w:customStyle="1" w:styleId="xl79">
    <w:name w:val="xl7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color w:val="FF0000"/>
      <w:lang w:val="en-GB" w:eastAsia="ko-KR"/>
    </w:rPr>
  </w:style>
  <w:style w:type="paragraph" w:customStyle="1" w:styleId="xl80">
    <w:name w:val="xl8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81">
    <w:name w:val="xl81"/>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82">
    <w:name w:val="xl82"/>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83">
    <w:name w:val="xl83"/>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84">
    <w:name w:val="xl8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color w:val="FF0000"/>
      <w:lang w:val="en-GB" w:eastAsia="ko-KR"/>
    </w:rPr>
  </w:style>
  <w:style w:type="paragraph" w:customStyle="1" w:styleId="xl85">
    <w:name w:val="xl8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86">
    <w:name w:val="xl8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87">
    <w:name w:val="xl87"/>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88">
    <w:name w:val="xl8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89">
    <w:name w:val="xl8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90">
    <w:name w:val="xl9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91">
    <w:name w:val="xl91"/>
    <w:basedOn w:val="Normal"/>
    <w:rsid w:val="002F120E"/>
    <w:pPr>
      <w:widowControl/>
      <w:autoSpaceDE/>
      <w:autoSpaceDN/>
      <w:spacing w:before="100" w:beforeAutospacing="1" w:after="100" w:afterAutospacing="1"/>
      <w:jc w:val="center"/>
    </w:pPr>
    <w:rPr>
      <w:rFonts w:ascii="Calibri" w:eastAsia="Batang" w:hAnsi="Calibri" w:cs="Times New Roman"/>
      <w:lang w:val="en-GB" w:eastAsia="ko-KR"/>
    </w:rPr>
  </w:style>
  <w:style w:type="paragraph" w:customStyle="1" w:styleId="xl92">
    <w:name w:val="xl92"/>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93">
    <w:name w:val="xl93"/>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94">
    <w:name w:val="xl94"/>
    <w:basedOn w:val="Normal"/>
    <w:rsid w:val="002F120E"/>
    <w:pPr>
      <w:widowControl/>
      <w:pBdr>
        <w:top w:val="single" w:sz="4" w:space="0" w:color="auto"/>
        <w:left w:val="single" w:sz="4" w:space="0" w:color="auto"/>
        <w:bottom w:val="single" w:sz="4" w:space="0" w:color="auto"/>
        <w:right w:val="single" w:sz="4" w:space="0" w:color="auto"/>
      </w:pBdr>
      <w:shd w:val="clear" w:color="auto" w:fill="FFFF00"/>
      <w:autoSpaceDE/>
      <w:autoSpaceDN/>
      <w:spacing w:before="100" w:beforeAutospacing="1" w:after="100" w:afterAutospacing="1"/>
    </w:pPr>
    <w:rPr>
      <w:rFonts w:ascii="Calibri" w:eastAsia="Batang" w:hAnsi="Calibri" w:cs="Times New Roman"/>
      <w:b/>
      <w:bCs/>
      <w:lang w:val="en-GB" w:eastAsia="ko-KR"/>
    </w:rPr>
  </w:style>
  <w:style w:type="paragraph" w:customStyle="1" w:styleId="xl95">
    <w:name w:val="xl9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96">
    <w:name w:val="xl9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97">
    <w:name w:val="xl97"/>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98">
    <w:name w:val="xl98"/>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99">
    <w:name w:val="xl99"/>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00">
    <w:name w:val="xl100"/>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01">
    <w:name w:val="xl101"/>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lang w:val="en-GB" w:eastAsia="ko-KR"/>
    </w:rPr>
  </w:style>
  <w:style w:type="paragraph" w:customStyle="1" w:styleId="xl102">
    <w:name w:val="xl102"/>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03">
    <w:name w:val="xl103"/>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04">
    <w:name w:val="xl10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05">
    <w:name w:val="xl10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106">
    <w:name w:val="xl10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107">
    <w:name w:val="xl107"/>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08">
    <w:name w:val="xl108"/>
    <w:basedOn w:val="Normal"/>
    <w:rsid w:val="002F120E"/>
    <w:pPr>
      <w:widowControl/>
      <w:autoSpaceDE/>
      <w:autoSpaceDN/>
      <w:spacing w:before="100" w:beforeAutospacing="1" w:after="100" w:afterAutospacing="1"/>
    </w:pPr>
    <w:rPr>
      <w:rFonts w:ascii="Calibri" w:eastAsia="Batang" w:hAnsi="Calibri" w:cs="Times New Roman"/>
      <w:lang w:val="en-GB" w:eastAsia="ko-KR"/>
    </w:rPr>
  </w:style>
  <w:style w:type="paragraph" w:customStyle="1" w:styleId="xl109">
    <w:name w:val="xl10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110">
    <w:name w:val="xl110"/>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textAlignment w:val="center"/>
    </w:pPr>
    <w:rPr>
      <w:rFonts w:ascii="Calibri" w:eastAsia="Batang" w:hAnsi="Calibri" w:cs="Times New Roman"/>
      <w:b/>
      <w:bCs/>
      <w:lang w:val="en-GB" w:eastAsia="ko-KR"/>
    </w:rPr>
  </w:style>
  <w:style w:type="paragraph" w:customStyle="1" w:styleId="xl111">
    <w:name w:val="xl111"/>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textAlignment w:val="center"/>
    </w:pPr>
    <w:rPr>
      <w:rFonts w:ascii="Calibri" w:eastAsia="Batang" w:hAnsi="Calibri" w:cs="Times New Roman"/>
      <w:b/>
      <w:bCs/>
      <w:lang w:val="en-GB" w:eastAsia="ko-KR"/>
    </w:rPr>
  </w:style>
  <w:style w:type="paragraph" w:customStyle="1" w:styleId="xl112">
    <w:name w:val="xl112"/>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textAlignment w:val="center"/>
    </w:pPr>
    <w:rPr>
      <w:rFonts w:ascii="Calibri" w:eastAsia="Batang" w:hAnsi="Calibri" w:cs="Times New Roman"/>
      <w:b/>
      <w:bCs/>
      <w:lang w:val="en-GB" w:eastAsia="ko-KR"/>
    </w:rPr>
  </w:style>
  <w:style w:type="paragraph" w:customStyle="1" w:styleId="xl113">
    <w:name w:val="xl113"/>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textAlignment w:val="center"/>
    </w:pPr>
    <w:rPr>
      <w:rFonts w:ascii="Calibri" w:eastAsia="Batang" w:hAnsi="Calibri" w:cs="Times New Roman"/>
      <w:b/>
      <w:bCs/>
      <w:lang w:val="en-GB" w:eastAsia="ko-KR"/>
    </w:rPr>
  </w:style>
  <w:style w:type="paragraph" w:customStyle="1" w:styleId="xl114">
    <w:name w:val="xl114"/>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115">
    <w:name w:val="xl115"/>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16">
    <w:name w:val="xl116"/>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117">
    <w:name w:val="xl117"/>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118">
    <w:name w:val="xl11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19">
    <w:name w:val="xl11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20">
    <w:name w:val="xl12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Batang" w:hAnsi="Calibri" w:cs="Times New Roman"/>
      <w:lang w:val="en-GB" w:eastAsia="ko-KR"/>
    </w:rPr>
  </w:style>
  <w:style w:type="paragraph" w:customStyle="1" w:styleId="xl121">
    <w:name w:val="xl121"/>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22">
    <w:name w:val="xl122"/>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Batang" w:hAnsi="Calibri" w:cs="Times New Roman"/>
      <w:lang w:val="en-GB" w:eastAsia="ko-KR"/>
    </w:rPr>
  </w:style>
  <w:style w:type="paragraph" w:customStyle="1" w:styleId="xl123">
    <w:name w:val="xl123"/>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Calibri" w:eastAsia="Batang" w:hAnsi="Calibri" w:cs="Times New Roman"/>
      <w:lang w:val="en-GB" w:eastAsia="ko-KR"/>
    </w:rPr>
  </w:style>
  <w:style w:type="paragraph" w:customStyle="1" w:styleId="xl124">
    <w:name w:val="xl124"/>
    <w:basedOn w:val="Normal"/>
    <w:rsid w:val="002F120E"/>
    <w:pPr>
      <w:widowControl/>
      <w:pBdr>
        <w:top w:val="single" w:sz="4" w:space="0" w:color="auto"/>
        <w:left w:val="single" w:sz="4" w:space="0" w:color="auto"/>
        <w:bottom w:val="single" w:sz="4" w:space="0" w:color="auto"/>
      </w:pBdr>
      <w:shd w:val="clear" w:color="auto" w:fill="00FF00"/>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25">
    <w:name w:val="xl12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26">
    <w:name w:val="xl126"/>
    <w:basedOn w:val="Normal"/>
    <w:rsid w:val="002F120E"/>
    <w:pPr>
      <w:widowControl/>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27">
    <w:name w:val="xl127"/>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28">
    <w:name w:val="xl128"/>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29">
    <w:name w:val="xl129"/>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30">
    <w:name w:val="xl130"/>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31">
    <w:name w:val="xl131"/>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32">
    <w:name w:val="xl132"/>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33">
    <w:name w:val="xl133"/>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34">
    <w:name w:val="xl134"/>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35">
    <w:name w:val="xl135"/>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36">
    <w:name w:val="xl13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37">
    <w:name w:val="xl137"/>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lang w:val="en-GB" w:eastAsia="ko-KR"/>
    </w:rPr>
  </w:style>
  <w:style w:type="paragraph" w:customStyle="1" w:styleId="xl138">
    <w:name w:val="xl138"/>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39">
    <w:name w:val="xl139"/>
    <w:basedOn w:val="Normal"/>
    <w:rsid w:val="002F120E"/>
    <w:pPr>
      <w:widowControl/>
      <w:pBdr>
        <w:top w:val="single" w:sz="4" w:space="0" w:color="auto"/>
        <w:bottom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40">
    <w:name w:val="xl140"/>
    <w:basedOn w:val="Normal"/>
    <w:rsid w:val="002F120E"/>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41">
    <w:name w:val="xl141"/>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142">
    <w:name w:val="xl142"/>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43">
    <w:name w:val="xl143"/>
    <w:basedOn w:val="Normal"/>
    <w:rsid w:val="002F120E"/>
    <w:pPr>
      <w:widowControl/>
      <w:pBdr>
        <w:top w:val="single" w:sz="4" w:space="0" w:color="auto"/>
        <w:bottom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44">
    <w:name w:val="xl144"/>
    <w:basedOn w:val="Normal"/>
    <w:rsid w:val="002F120E"/>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45">
    <w:name w:val="xl145"/>
    <w:basedOn w:val="Normal"/>
    <w:rsid w:val="002F120E"/>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jc w:val="center"/>
    </w:pPr>
    <w:rPr>
      <w:rFonts w:ascii="Calibri" w:eastAsia="Batang" w:hAnsi="Calibri" w:cs="Times New Roman"/>
      <w:b/>
      <w:bCs/>
      <w:sz w:val="24"/>
      <w:szCs w:val="24"/>
      <w:lang w:val="en-GB" w:eastAsia="ko-KR"/>
    </w:rPr>
  </w:style>
  <w:style w:type="paragraph" w:customStyle="1" w:styleId="xl146">
    <w:name w:val="xl14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lang w:val="en-GB" w:eastAsia="ko-KR"/>
    </w:rPr>
  </w:style>
  <w:style w:type="paragraph" w:customStyle="1" w:styleId="xl147">
    <w:name w:val="xl147"/>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148">
    <w:name w:val="xl148"/>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49">
    <w:name w:val="xl14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Calibri" w:eastAsia="Batang" w:hAnsi="Calibri" w:cs="Times New Roman"/>
      <w:lang w:val="en-GB" w:eastAsia="ko-KR"/>
    </w:rPr>
  </w:style>
  <w:style w:type="paragraph" w:customStyle="1" w:styleId="xl150">
    <w:name w:val="xl150"/>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51">
    <w:name w:val="xl151"/>
    <w:basedOn w:val="Normal"/>
    <w:rsid w:val="002F120E"/>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jc w:val="center"/>
    </w:pPr>
    <w:rPr>
      <w:rFonts w:ascii="Calibri" w:eastAsia="Batang" w:hAnsi="Calibri" w:cs="Times New Roman"/>
      <w:b/>
      <w:bCs/>
      <w:sz w:val="24"/>
      <w:szCs w:val="24"/>
      <w:lang w:val="en-GB" w:eastAsia="ko-KR"/>
    </w:rPr>
  </w:style>
  <w:style w:type="paragraph" w:customStyle="1" w:styleId="xl152">
    <w:name w:val="xl152"/>
    <w:basedOn w:val="Normal"/>
    <w:rsid w:val="002F120E"/>
    <w:pPr>
      <w:widowControl/>
      <w:pBdr>
        <w:top w:val="single" w:sz="4" w:space="0" w:color="auto"/>
        <w:left w:val="single" w:sz="4" w:space="0" w:color="auto"/>
        <w:bottom w:val="single" w:sz="4" w:space="0" w:color="auto"/>
      </w:pBdr>
      <w:shd w:val="clear" w:color="auto" w:fill="00FF00"/>
      <w:autoSpaceDE/>
      <w:autoSpaceDN/>
      <w:spacing w:before="100" w:beforeAutospacing="1" w:after="100" w:afterAutospacing="1"/>
      <w:jc w:val="center"/>
    </w:pPr>
    <w:rPr>
      <w:rFonts w:ascii="Calibri" w:eastAsia="Batang" w:hAnsi="Calibri" w:cs="Times New Roman"/>
      <w:b/>
      <w:bCs/>
      <w:sz w:val="24"/>
      <w:szCs w:val="24"/>
      <w:lang w:val="en-GB" w:eastAsia="ko-KR"/>
    </w:rPr>
  </w:style>
  <w:style w:type="paragraph" w:customStyle="1" w:styleId="xl153">
    <w:name w:val="xl153"/>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sz w:val="24"/>
      <w:szCs w:val="24"/>
      <w:lang w:val="en-GB" w:eastAsia="ko-KR"/>
    </w:rPr>
  </w:style>
  <w:style w:type="paragraph" w:customStyle="1" w:styleId="xl154">
    <w:name w:val="xl154"/>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Calibri" w:eastAsia="Batang" w:hAnsi="Calibri" w:cs="Times New Roman"/>
      <w:b/>
      <w:bCs/>
      <w:sz w:val="24"/>
      <w:szCs w:val="24"/>
      <w:lang w:val="en-GB" w:eastAsia="ko-KR"/>
    </w:rPr>
  </w:style>
  <w:style w:type="paragraph" w:customStyle="1" w:styleId="xl155">
    <w:name w:val="xl155"/>
    <w:basedOn w:val="Normal"/>
    <w:rsid w:val="002F120E"/>
    <w:pPr>
      <w:widowControl/>
      <w:pBdr>
        <w:top w:val="single" w:sz="4" w:space="0" w:color="auto"/>
        <w:bottom w:val="single" w:sz="4" w:space="0" w:color="auto"/>
      </w:pBdr>
      <w:autoSpaceDE/>
      <w:autoSpaceDN/>
      <w:spacing w:before="100" w:beforeAutospacing="1" w:after="100" w:afterAutospacing="1"/>
      <w:jc w:val="center"/>
    </w:pPr>
    <w:rPr>
      <w:rFonts w:ascii="Calibri" w:eastAsia="Batang" w:hAnsi="Calibri" w:cs="Times New Roman"/>
      <w:sz w:val="24"/>
      <w:szCs w:val="24"/>
      <w:lang w:val="en-GB" w:eastAsia="ko-KR"/>
    </w:rPr>
  </w:style>
  <w:style w:type="paragraph" w:customStyle="1" w:styleId="xl156">
    <w:name w:val="xl156"/>
    <w:basedOn w:val="Normal"/>
    <w:rsid w:val="002F120E"/>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sz w:val="24"/>
      <w:szCs w:val="24"/>
      <w:lang w:val="en-GB" w:eastAsia="ko-KR"/>
    </w:rPr>
  </w:style>
  <w:style w:type="paragraph" w:customStyle="1" w:styleId="xl157">
    <w:name w:val="xl157"/>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sz w:val="24"/>
      <w:szCs w:val="24"/>
      <w:lang w:val="en-GB" w:eastAsia="ko-KR"/>
    </w:rPr>
  </w:style>
  <w:style w:type="paragraph" w:customStyle="1" w:styleId="xl158">
    <w:name w:val="xl158"/>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pPr>
    <w:rPr>
      <w:rFonts w:ascii="Calibri" w:eastAsia="Batang" w:hAnsi="Calibri" w:cs="Times New Roman"/>
      <w:sz w:val="24"/>
      <w:szCs w:val="24"/>
      <w:lang w:val="en-GB" w:eastAsia="ko-KR"/>
    </w:rPr>
  </w:style>
  <w:style w:type="paragraph" w:customStyle="1" w:styleId="xl159">
    <w:name w:val="xl15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sz w:val="24"/>
      <w:szCs w:val="24"/>
      <w:lang w:val="en-GB" w:eastAsia="ko-KR"/>
    </w:rPr>
  </w:style>
  <w:style w:type="paragraph" w:customStyle="1" w:styleId="xl160">
    <w:name w:val="xl16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sz w:val="24"/>
      <w:szCs w:val="24"/>
      <w:lang w:val="en-GB" w:eastAsia="ko-KR"/>
    </w:rPr>
  </w:style>
  <w:style w:type="paragraph" w:customStyle="1" w:styleId="xl161">
    <w:name w:val="xl161"/>
    <w:basedOn w:val="Normal"/>
    <w:rsid w:val="002F120E"/>
    <w:pPr>
      <w:widowControl/>
      <w:pBdr>
        <w:top w:val="single" w:sz="4" w:space="0" w:color="auto"/>
        <w:left w:val="single" w:sz="4" w:space="0" w:color="auto"/>
        <w:bottom w:val="single" w:sz="4" w:space="0" w:color="auto"/>
        <w:right w:val="single" w:sz="4" w:space="0" w:color="auto"/>
      </w:pBdr>
      <w:shd w:val="clear" w:color="auto" w:fill="00CCFF"/>
      <w:autoSpaceDE/>
      <w:autoSpaceDN/>
      <w:spacing w:before="100" w:beforeAutospacing="1" w:after="100" w:afterAutospacing="1"/>
    </w:pPr>
    <w:rPr>
      <w:rFonts w:ascii="Calibri" w:eastAsia="Batang" w:hAnsi="Calibri" w:cs="Times New Roman"/>
      <w:sz w:val="24"/>
      <w:szCs w:val="24"/>
      <w:lang w:val="en-GB" w:eastAsia="ko-KR"/>
    </w:rPr>
  </w:style>
  <w:style w:type="paragraph" w:customStyle="1" w:styleId="xl162">
    <w:name w:val="xl162"/>
    <w:basedOn w:val="Normal"/>
    <w:rsid w:val="002F120E"/>
    <w:pPr>
      <w:widowControl/>
      <w:pBdr>
        <w:top w:val="single" w:sz="4" w:space="0" w:color="auto"/>
        <w:left w:val="single" w:sz="4" w:space="0" w:color="auto"/>
        <w:bottom w:val="single" w:sz="4" w:space="0" w:color="auto"/>
      </w:pBdr>
      <w:shd w:val="clear" w:color="auto" w:fill="00CCFF"/>
      <w:autoSpaceDE/>
      <w:autoSpaceDN/>
      <w:spacing w:before="100" w:beforeAutospacing="1" w:after="100" w:afterAutospacing="1"/>
      <w:jc w:val="center"/>
    </w:pPr>
    <w:rPr>
      <w:rFonts w:ascii="Calibri" w:eastAsia="Batang" w:hAnsi="Calibri" w:cs="Times New Roman"/>
      <w:b/>
      <w:bCs/>
      <w:i/>
      <w:iCs/>
      <w:sz w:val="24"/>
      <w:szCs w:val="24"/>
      <w:lang w:val="en-GB" w:eastAsia="ko-KR"/>
    </w:rPr>
  </w:style>
  <w:style w:type="paragraph" w:customStyle="1" w:styleId="xl163">
    <w:name w:val="xl163"/>
    <w:basedOn w:val="Normal"/>
    <w:rsid w:val="002F120E"/>
    <w:pPr>
      <w:widowControl/>
      <w:pBdr>
        <w:top w:val="single" w:sz="4" w:space="0" w:color="auto"/>
        <w:bottom w:val="single" w:sz="4" w:space="0" w:color="auto"/>
      </w:pBdr>
      <w:shd w:val="clear" w:color="auto" w:fill="00CCFF"/>
      <w:autoSpaceDE/>
      <w:autoSpaceDN/>
      <w:spacing w:before="100" w:beforeAutospacing="1" w:after="100" w:afterAutospacing="1"/>
      <w:jc w:val="center"/>
    </w:pPr>
    <w:rPr>
      <w:rFonts w:ascii="Calibri" w:eastAsia="Batang" w:hAnsi="Calibri" w:cs="Times New Roman"/>
      <w:sz w:val="24"/>
      <w:szCs w:val="24"/>
      <w:lang w:val="en-GB" w:eastAsia="ko-KR"/>
    </w:rPr>
  </w:style>
  <w:style w:type="paragraph" w:customStyle="1" w:styleId="xl164">
    <w:name w:val="xl164"/>
    <w:basedOn w:val="Normal"/>
    <w:rsid w:val="002F120E"/>
    <w:pPr>
      <w:widowControl/>
      <w:pBdr>
        <w:top w:val="single" w:sz="4" w:space="0" w:color="auto"/>
        <w:bottom w:val="single" w:sz="4" w:space="0" w:color="auto"/>
        <w:right w:val="single" w:sz="4" w:space="0" w:color="auto"/>
      </w:pBdr>
      <w:shd w:val="clear" w:color="auto" w:fill="00CCFF"/>
      <w:autoSpaceDE/>
      <w:autoSpaceDN/>
      <w:spacing w:before="100" w:beforeAutospacing="1" w:after="100" w:afterAutospacing="1"/>
      <w:jc w:val="center"/>
    </w:pPr>
    <w:rPr>
      <w:rFonts w:ascii="Calibri" w:eastAsia="Batang" w:hAnsi="Calibri" w:cs="Times New Roman"/>
      <w:sz w:val="24"/>
      <w:szCs w:val="24"/>
      <w:lang w:val="en-GB" w:eastAsia="ko-KR"/>
    </w:rPr>
  </w:style>
  <w:style w:type="paragraph" w:customStyle="1" w:styleId="xl165">
    <w:name w:val="xl165"/>
    <w:basedOn w:val="Normal"/>
    <w:rsid w:val="002F120E"/>
    <w:pPr>
      <w:widowControl/>
      <w:pBdr>
        <w:top w:val="single" w:sz="4" w:space="0" w:color="auto"/>
        <w:left w:val="single" w:sz="4" w:space="0" w:color="auto"/>
        <w:bottom w:val="single" w:sz="4" w:space="0" w:color="auto"/>
        <w:right w:val="single" w:sz="4" w:space="0" w:color="auto"/>
      </w:pBdr>
      <w:shd w:val="clear" w:color="auto" w:fill="00CCFF"/>
      <w:autoSpaceDE/>
      <w:autoSpaceDN/>
      <w:spacing w:before="100" w:beforeAutospacing="1" w:after="100" w:afterAutospacing="1"/>
    </w:pPr>
    <w:rPr>
      <w:rFonts w:ascii="Calibri" w:eastAsia="Batang" w:hAnsi="Calibri" w:cs="Times New Roman"/>
      <w:b/>
      <w:bCs/>
      <w:i/>
      <w:iCs/>
      <w:sz w:val="24"/>
      <w:szCs w:val="24"/>
      <w:lang w:val="en-GB" w:eastAsia="ko-KR"/>
    </w:rPr>
  </w:style>
  <w:style w:type="paragraph" w:customStyle="1" w:styleId="xl166">
    <w:name w:val="xl166"/>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Calibri" w:eastAsia="Batang" w:hAnsi="Calibri" w:cs="Times New Roman"/>
      <w:b/>
      <w:bCs/>
      <w:sz w:val="28"/>
      <w:szCs w:val="28"/>
      <w:lang w:val="en-GB" w:eastAsia="ko-KR"/>
    </w:rPr>
  </w:style>
  <w:style w:type="paragraph" w:customStyle="1" w:styleId="xl167">
    <w:name w:val="xl167"/>
    <w:basedOn w:val="Normal"/>
    <w:rsid w:val="002F120E"/>
    <w:pPr>
      <w:widowControl/>
      <w:pBdr>
        <w:top w:val="single" w:sz="4" w:space="0" w:color="auto"/>
      </w:pBdr>
      <w:autoSpaceDE/>
      <w:autoSpaceDN/>
      <w:spacing w:before="100" w:beforeAutospacing="1" w:after="100" w:afterAutospacing="1"/>
      <w:jc w:val="center"/>
    </w:pPr>
    <w:rPr>
      <w:rFonts w:ascii="Calibri" w:eastAsia="Batang" w:hAnsi="Calibri" w:cs="Times New Roman"/>
      <w:sz w:val="24"/>
      <w:szCs w:val="24"/>
      <w:lang w:val="en-GB" w:eastAsia="ko-KR"/>
    </w:rPr>
  </w:style>
  <w:style w:type="paragraph" w:customStyle="1" w:styleId="xl168">
    <w:name w:val="xl168"/>
    <w:basedOn w:val="Normal"/>
    <w:rsid w:val="002F120E"/>
    <w:pPr>
      <w:widowControl/>
      <w:pBdr>
        <w:top w:val="single" w:sz="4" w:space="0" w:color="auto"/>
        <w:right w:val="single" w:sz="4" w:space="0" w:color="auto"/>
      </w:pBdr>
      <w:autoSpaceDE/>
      <w:autoSpaceDN/>
      <w:spacing w:before="100" w:beforeAutospacing="1" w:after="100" w:afterAutospacing="1"/>
      <w:jc w:val="center"/>
    </w:pPr>
    <w:rPr>
      <w:rFonts w:ascii="Calibri" w:eastAsia="Batang" w:hAnsi="Calibri" w:cs="Times New Roman"/>
      <w:sz w:val="24"/>
      <w:szCs w:val="24"/>
      <w:lang w:val="en-GB" w:eastAsia="ko-KR"/>
    </w:rPr>
  </w:style>
  <w:style w:type="paragraph" w:customStyle="1" w:styleId="xl169">
    <w:name w:val="xl169"/>
    <w:basedOn w:val="Normal"/>
    <w:rsid w:val="002F120E"/>
    <w:pPr>
      <w:widowControl/>
      <w:pBdr>
        <w:bottom w:val="single" w:sz="4" w:space="0" w:color="auto"/>
        <w:right w:val="single" w:sz="4" w:space="0" w:color="auto"/>
      </w:pBdr>
      <w:autoSpaceDE/>
      <w:autoSpaceDN/>
      <w:spacing w:before="100" w:beforeAutospacing="1" w:after="100" w:afterAutospacing="1"/>
    </w:pPr>
    <w:rPr>
      <w:rFonts w:ascii="Calibri" w:eastAsia="Batang" w:hAnsi="Calibri" w:cs="Times New Roman"/>
      <w:b/>
      <w:bCs/>
      <w:sz w:val="24"/>
      <w:szCs w:val="24"/>
      <w:lang w:val="en-GB" w:eastAsia="ko-KR"/>
    </w:rPr>
  </w:style>
  <w:style w:type="paragraph" w:customStyle="1" w:styleId="xl170">
    <w:name w:val="xl170"/>
    <w:basedOn w:val="Normal"/>
    <w:rsid w:val="002F120E"/>
    <w:pPr>
      <w:widowControl/>
      <w:autoSpaceDE/>
      <w:autoSpaceDN/>
      <w:spacing w:before="100" w:beforeAutospacing="1" w:after="100" w:afterAutospacing="1"/>
    </w:pPr>
    <w:rPr>
      <w:rFonts w:ascii="Calibri" w:eastAsia="Batang" w:hAnsi="Calibri" w:cs="Times New Roman"/>
      <w:lang w:val="en-GB" w:eastAsia="ko-KR"/>
    </w:rPr>
  </w:style>
  <w:style w:type="paragraph" w:customStyle="1" w:styleId="xl171">
    <w:name w:val="xl171"/>
    <w:basedOn w:val="Normal"/>
    <w:rsid w:val="002F120E"/>
    <w:pPr>
      <w:widowControl/>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72">
    <w:name w:val="xl172"/>
    <w:basedOn w:val="Normal"/>
    <w:rsid w:val="002F120E"/>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jc w:val="center"/>
    </w:pPr>
    <w:rPr>
      <w:rFonts w:ascii="Calibri" w:eastAsia="Batang" w:hAnsi="Calibri" w:cs="Times New Roman"/>
      <w:sz w:val="24"/>
      <w:szCs w:val="24"/>
      <w:lang w:val="en-GB" w:eastAsia="ko-KR"/>
    </w:rPr>
  </w:style>
  <w:style w:type="paragraph" w:customStyle="1" w:styleId="xl173">
    <w:name w:val="xl173"/>
    <w:basedOn w:val="Normal"/>
    <w:rsid w:val="002F120E"/>
    <w:pPr>
      <w:widowControl/>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74">
    <w:name w:val="xl17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175">
    <w:name w:val="xl17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color w:val="000000"/>
      <w:lang w:val="en-GB" w:eastAsia="ko-KR"/>
    </w:rPr>
  </w:style>
  <w:style w:type="paragraph" w:customStyle="1" w:styleId="xl176">
    <w:name w:val="xl17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eastAsia="Batang" w:hAnsi="Calibri" w:cs="Times New Roman"/>
      <w:lang w:val="en-GB" w:eastAsia="ko-KR"/>
    </w:rPr>
  </w:style>
  <w:style w:type="paragraph" w:customStyle="1" w:styleId="xl177">
    <w:name w:val="xl177"/>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eastAsia="Batang" w:hAnsi="Calibri" w:cs="Times New Roman"/>
      <w:lang w:val="en-GB" w:eastAsia="ko-KR"/>
    </w:rPr>
  </w:style>
  <w:style w:type="paragraph" w:customStyle="1" w:styleId="xl178">
    <w:name w:val="xl17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79">
    <w:name w:val="xl17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80">
    <w:name w:val="xl18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81">
    <w:name w:val="xl181"/>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82">
    <w:name w:val="xl182"/>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000000"/>
      <w:lang w:val="en-GB" w:eastAsia="ko-KR"/>
    </w:rPr>
  </w:style>
  <w:style w:type="paragraph" w:customStyle="1" w:styleId="xl183">
    <w:name w:val="xl183"/>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eastAsia="Batang" w:hAnsi="Calibri" w:cs="Times New Roman"/>
      <w:b/>
      <w:bCs/>
      <w:lang w:val="en-GB" w:eastAsia="ko-KR"/>
    </w:rPr>
  </w:style>
  <w:style w:type="paragraph" w:customStyle="1" w:styleId="xl184">
    <w:name w:val="xl18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85">
    <w:name w:val="xl18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86">
    <w:name w:val="xl18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87">
    <w:name w:val="xl187"/>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88">
    <w:name w:val="xl18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89">
    <w:name w:val="xl18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b/>
      <w:bCs/>
      <w:lang w:val="en-GB" w:eastAsia="ko-KR"/>
    </w:rPr>
  </w:style>
  <w:style w:type="paragraph" w:customStyle="1" w:styleId="xl190">
    <w:name w:val="xl190"/>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191">
    <w:name w:val="xl191"/>
    <w:basedOn w:val="Normal"/>
    <w:rsid w:val="002F120E"/>
    <w:pPr>
      <w:widowControl/>
      <w:autoSpaceDE/>
      <w:autoSpaceDN/>
      <w:spacing w:before="100" w:beforeAutospacing="1" w:after="100" w:afterAutospacing="1"/>
    </w:pPr>
    <w:rPr>
      <w:rFonts w:ascii="Calibri" w:eastAsia="Batang" w:hAnsi="Calibri" w:cs="Times New Roman"/>
      <w:lang w:val="en-GB" w:eastAsia="ko-KR"/>
    </w:rPr>
  </w:style>
  <w:style w:type="paragraph" w:customStyle="1" w:styleId="xl192">
    <w:name w:val="xl192"/>
    <w:basedOn w:val="Normal"/>
    <w:rsid w:val="002F120E"/>
    <w:pPr>
      <w:widowControl/>
      <w:autoSpaceDE/>
      <w:autoSpaceDN/>
      <w:spacing w:before="100" w:beforeAutospacing="1" w:after="100" w:afterAutospacing="1"/>
    </w:pPr>
    <w:rPr>
      <w:rFonts w:ascii="Calibri" w:eastAsia="Batang" w:hAnsi="Calibri" w:cs="Times New Roman"/>
      <w:b/>
      <w:bCs/>
      <w:color w:val="FF0000"/>
      <w:lang w:val="en-GB" w:eastAsia="ko-KR"/>
    </w:rPr>
  </w:style>
  <w:style w:type="paragraph" w:customStyle="1" w:styleId="xl193">
    <w:name w:val="xl193"/>
    <w:basedOn w:val="Normal"/>
    <w:rsid w:val="002F120E"/>
    <w:pPr>
      <w:widowControl/>
      <w:autoSpaceDE/>
      <w:autoSpaceDN/>
      <w:spacing w:before="100" w:beforeAutospacing="1" w:after="100" w:afterAutospacing="1"/>
      <w:jc w:val="center"/>
    </w:pPr>
    <w:rPr>
      <w:rFonts w:ascii="Calibri" w:eastAsia="Batang" w:hAnsi="Calibri" w:cs="Times New Roman"/>
      <w:color w:val="FF0000"/>
      <w:lang w:val="en-GB" w:eastAsia="ko-KR"/>
    </w:rPr>
  </w:style>
  <w:style w:type="paragraph" w:customStyle="1" w:styleId="xl194">
    <w:name w:val="xl194"/>
    <w:basedOn w:val="Normal"/>
    <w:rsid w:val="002F120E"/>
    <w:pPr>
      <w:widowControl/>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195">
    <w:name w:val="xl195"/>
    <w:basedOn w:val="Normal"/>
    <w:rsid w:val="002F120E"/>
    <w:pPr>
      <w:widowControl/>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196">
    <w:name w:val="xl196"/>
    <w:basedOn w:val="Normal"/>
    <w:rsid w:val="002F120E"/>
    <w:pPr>
      <w:widowControl/>
      <w:pBdr>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197">
    <w:name w:val="xl197"/>
    <w:basedOn w:val="Normal"/>
    <w:rsid w:val="002F120E"/>
    <w:pPr>
      <w:widowControl/>
      <w:autoSpaceDE/>
      <w:autoSpaceDN/>
      <w:spacing w:before="100" w:beforeAutospacing="1" w:after="100" w:afterAutospacing="1"/>
    </w:pPr>
    <w:rPr>
      <w:rFonts w:ascii="Calibri" w:eastAsia="Batang" w:hAnsi="Calibri" w:cs="Times New Roman"/>
      <w:lang w:val="en-GB" w:eastAsia="ko-KR"/>
    </w:rPr>
  </w:style>
  <w:style w:type="paragraph" w:customStyle="1" w:styleId="xl198">
    <w:name w:val="xl198"/>
    <w:basedOn w:val="Normal"/>
    <w:rsid w:val="002F120E"/>
    <w:pPr>
      <w:widowControl/>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99">
    <w:name w:val="xl199"/>
    <w:basedOn w:val="Normal"/>
    <w:rsid w:val="002F120E"/>
    <w:pPr>
      <w:widowControl/>
      <w:autoSpaceDE/>
      <w:autoSpaceDN/>
      <w:spacing w:before="100" w:beforeAutospacing="1" w:after="100" w:afterAutospacing="1"/>
    </w:pPr>
    <w:rPr>
      <w:rFonts w:ascii="Calibri" w:eastAsia="Batang" w:hAnsi="Calibri" w:cs="Times New Roman"/>
      <w:lang w:val="en-GB" w:eastAsia="ko-KR"/>
    </w:rPr>
  </w:style>
  <w:style w:type="paragraph" w:customStyle="1" w:styleId="xl200">
    <w:name w:val="xl200"/>
    <w:basedOn w:val="Normal"/>
    <w:rsid w:val="002F120E"/>
    <w:pPr>
      <w:widowControl/>
      <w:pBdr>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01">
    <w:name w:val="xl201"/>
    <w:basedOn w:val="Normal"/>
    <w:rsid w:val="002F120E"/>
    <w:pPr>
      <w:widowControl/>
      <w:autoSpaceDE/>
      <w:autoSpaceDN/>
      <w:spacing w:before="100" w:beforeAutospacing="1" w:after="100" w:afterAutospacing="1"/>
    </w:pPr>
    <w:rPr>
      <w:rFonts w:ascii="Calibri" w:eastAsia="Batang" w:hAnsi="Calibri" w:cs="Times New Roman"/>
      <w:b/>
      <w:bCs/>
      <w:color w:val="000000"/>
      <w:lang w:val="en-GB" w:eastAsia="ko-KR"/>
    </w:rPr>
  </w:style>
  <w:style w:type="paragraph" w:customStyle="1" w:styleId="xl202">
    <w:name w:val="xl202"/>
    <w:basedOn w:val="Normal"/>
    <w:rsid w:val="002F120E"/>
    <w:pPr>
      <w:widowControl/>
      <w:autoSpaceDE/>
      <w:autoSpaceDN/>
      <w:spacing w:before="100" w:beforeAutospacing="1" w:after="100" w:afterAutospacing="1"/>
    </w:pPr>
    <w:rPr>
      <w:rFonts w:ascii="Calibri" w:eastAsia="Batang" w:hAnsi="Calibri" w:cs="Times New Roman"/>
      <w:color w:val="000000"/>
      <w:lang w:val="en-GB" w:eastAsia="ko-KR"/>
    </w:rPr>
  </w:style>
  <w:style w:type="paragraph" w:customStyle="1" w:styleId="xl203">
    <w:name w:val="xl203"/>
    <w:basedOn w:val="Normal"/>
    <w:rsid w:val="002F120E"/>
    <w:pPr>
      <w:widowControl/>
      <w:pBdr>
        <w:right w:val="single" w:sz="4" w:space="0" w:color="auto"/>
      </w:pBdr>
      <w:autoSpaceDE/>
      <w:autoSpaceDN/>
      <w:spacing w:before="100" w:beforeAutospacing="1" w:after="100" w:afterAutospacing="1"/>
    </w:pPr>
    <w:rPr>
      <w:rFonts w:ascii="Calibri" w:eastAsia="Batang" w:hAnsi="Calibri" w:cs="Times New Roman"/>
      <w:b/>
      <w:bCs/>
      <w:color w:val="000000"/>
      <w:lang w:val="en-GB" w:eastAsia="ko-KR"/>
    </w:rPr>
  </w:style>
  <w:style w:type="paragraph" w:customStyle="1" w:styleId="xl204">
    <w:name w:val="xl20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205">
    <w:name w:val="xl20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06">
    <w:name w:val="xl20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eastAsia="Batang" w:hAnsi="Calibri" w:cs="Times New Roman"/>
      <w:lang w:val="en-GB" w:eastAsia="ko-KR"/>
    </w:rPr>
  </w:style>
  <w:style w:type="paragraph" w:customStyle="1" w:styleId="xl207">
    <w:name w:val="xl207"/>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08">
    <w:name w:val="xl20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i/>
      <w:iCs/>
      <w:sz w:val="24"/>
      <w:szCs w:val="24"/>
      <w:u w:val="single"/>
      <w:lang w:val="en-GB" w:eastAsia="ko-KR"/>
    </w:rPr>
  </w:style>
  <w:style w:type="paragraph" w:customStyle="1" w:styleId="xl209">
    <w:name w:val="xl209"/>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lang w:val="en-GB" w:eastAsia="ko-KR"/>
    </w:rPr>
  </w:style>
  <w:style w:type="paragraph" w:customStyle="1" w:styleId="xl210">
    <w:name w:val="xl21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11">
    <w:name w:val="xl211"/>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12">
    <w:name w:val="xl212"/>
    <w:basedOn w:val="Normal"/>
    <w:rsid w:val="002F120E"/>
    <w:pPr>
      <w:widowControl/>
      <w:autoSpaceDE/>
      <w:autoSpaceDN/>
      <w:spacing w:before="100" w:beforeAutospacing="1" w:after="100" w:afterAutospacing="1"/>
      <w:jc w:val="center"/>
    </w:pPr>
    <w:rPr>
      <w:rFonts w:ascii="Calibri" w:eastAsia="Batang" w:hAnsi="Calibri" w:cs="Times New Roman"/>
      <w:color w:val="000000"/>
      <w:lang w:val="en-GB" w:eastAsia="ko-KR"/>
    </w:rPr>
  </w:style>
  <w:style w:type="paragraph" w:customStyle="1" w:styleId="xl213">
    <w:name w:val="xl213"/>
    <w:basedOn w:val="Normal"/>
    <w:rsid w:val="002F120E"/>
    <w:pPr>
      <w:widowControl/>
      <w:autoSpaceDE/>
      <w:autoSpaceDN/>
      <w:spacing w:before="100" w:beforeAutospacing="1" w:after="100" w:afterAutospacing="1"/>
      <w:jc w:val="center"/>
    </w:pPr>
    <w:rPr>
      <w:rFonts w:ascii="Calibri" w:eastAsia="Batang" w:hAnsi="Calibri" w:cs="Times New Roman"/>
      <w:color w:val="FF0000"/>
      <w:lang w:val="en-GB" w:eastAsia="ko-KR"/>
    </w:rPr>
  </w:style>
  <w:style w:type="paragraph" w:customStyle="1" w:styleId="xl214">
    <w:name w:val="xl21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15">
    <w:name w:val="xl215"/>
    <w:basedOn w:val="Normal"/>
    <w:rsid w:val="002F120E"/>
    <w:pPr>
      <w:widowControl/>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16">
    <w:name w:val="xl216"/>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17">
    <w:name w:val="xl217"/>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18">
    <w:name w:val="xl21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19">
    <w:name w:val="xl21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u w:val="single"/>
      <w:lang w:val="en-GB" w:eastAsia="ko-KR"/>
    </w:rPr>
  </w:style>
  <w:style w:type="paragraph" w:customStyle="1" w:styleId="xl220">
    <w:name w:val="xl22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21">
    <w:name w:val="xl221"/>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22">
    <w:name w:val="xl222"/>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23">
    <w:name w:val="xl223"/>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24">
    <w:name w:val="xl224"/>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25">
    <w:name w:val="xl225"/>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26">
    <w:name w:val="xl226"/>
    <w:basedOn w:val="Normal"/>
    <w:rsid w:val="002F120E"/>
    <w:pPr>
      <w:widowControl/>
      <w:pBdr>
        <w:top w:val="single" w:sz="4" w:space="0" w:color="auto"/>
        <w:bottom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27">
    <w:name w:val="xl227"/>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28">
    <w:name w:val="xl228"/>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Calibri" w:eastAsia="Batang" w:hAnsi="Calibri" w:cs="Times New Roman"/>
      <w:lang w:val="en-GB" w:eastAsia="ko-KR"/>
    </w:rPr>
  </w:style>
  <w:style w:type="paragraph" w:customStyle="1" w:styleId="xl229">
    <w:name w:val="xl229"/>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jc w:val="right"/>
      <w:textAlignment w:val="center"/>
    </w:pPr>
    <w:rPr>
      <w:rFonts w:ascii="Calibri" w:eastAsia="Batang" w:hAnsi="Calibri" w:cs="Times New Roman"/>
      <w:lang w:val="en-GB" w:eastAsia="ko-KR"/>
    </w:rPr>
  </w:style>
  <w:style w:type="paragraph" w:customStyle="1" w:styleId="xl230">
    <w:name w:val="xl230"/>
    <w:basedOn w:val="Normal"/>
    <w:rsid w:val="002F120E"/>
    <w:pPr>
      <w:widowControl/>
      <w:pBdr>
        <w:top w:val="single" w:sz="4" w:space="0" w:color="auto"/>
        <w:left w:val="single" w:sz="4" w:space="0" w:color="auto"/>
        <w:bottom w:val="single" w:sz="8" w:space="0" w:color="auto"/>
        <w:right w:val="single" w:sz="4" w:space="0" w:color="auto"/>
      </w:pBdr>
      <w:shd w:val="clear" w:color="auto" w:fill="FFFF00"/>
      <w:autoSpaceDE/>
      <w:autoSpaceDN/>
      <w:spacing w:before="100" w:beforeAutospacing="1" w:after="100" w:afterAutospacing="1"/>
    </w:pPr>
    <w:rPr>
      <w:rFonts w:ascii="Calibri" w:eastAsia="Batang" w:hAnsi="Calibri" w:cs="Times New Roman"/>
      <w:b/>
      <w:bCs/>
      <w:lang w:val="en-GB" w:eastAsia="ko-KR"/>
    </w:rPr>
  </w:style>
  <w:style w:type="paragraph" w:customStyle="1" w:styleId="xl231">
    <w:name w:val="xl231"/>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232">
    <w:name w:val="xl232"/>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233">
    <w:name w:val="xl233"/>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34">
    <w:name w:val="xl234"/>
    <w:basedOn w:val="Normal"/>
    <w:rsid w:val="002F120E"/>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textAlignment w:val="top"/>
    </w:pPr>
    <w:rPr>
      <w:rFonts w:ascii="Calibri" w:eastAsia="Batang" w:hAnsi="Calibri" w:cs="Times New Roman"/>
      <w:b/>
      <w:bCs/>
      <w:u w:val="single"/>
      <w:lang w:val="en-GB" w:eastAsia="ko-KR"/>
    </w:rPr>
  </w:style>
  <w:style w:type="paragraph" w:customStyle="1" w:styleId="xl235">
    <w:name w:val="xl23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36">
    <w:name w:val="xl23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37">
    <w:name w:val="xl237"/>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38">
    <w:name w:val="xl238"/>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lang w:val="en-GB" w:eastAsia="ko-KR"/>
    </w:rPr>
  </w:style>
  <w:style w:type="paragraph" w:customStyle="1" w:styleId="xl239">
    <w:name w:val="xl239"/>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40">
    <w:name w:val="xl240"/>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41">
    <w:name w:val="xl241"/>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42">
    <w:name w:val="xl242"/>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43">
    <w:name w:val="xl243"/>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44">
    <w:name w:val="xl24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b/>
      <w:bCs/>
      <w:lang w:val="en-GB" w:eastAsia="ko-KR"/>
    </w:rPr>
  </w:style>
  <w:style w:type="paragraph" w:customStyle="1" w:styleId="xl245">
    <w:name w:val="xl245"/>
    <w:basedOn w:val="Normal"/>
    <w:rsid w:val="002F120E"/>
    <w:pPr>
      <w:widowControl/>
      <w:autoSpaceDE/>
      <w:autoSpaceDN/>
      <w:spacing w:before="100" w:beforeAutospacing="1" w:after="100" w:afterAutospacing="1"/>
    </w:pPr>
    <w:rPr>
      <w:rFonts w:ascii="Calibri" w:eastAsia="Batang" w:hAnsi="Calibri" w:cs="Times New Roman"/>
      <w:lang w:val="en-GB" w:eastAsia="ko-KR"/>
    </w:rPr>
  </w:style>
  <w:style w:type="paragraph" w:customStyle="1" w:styleId="xl246">
    <w:name w:val="xl246"/>
    <w:basedOn w:val="Normal"/>
    <w:rsid w:val="002F120E"/>
    <w:pPr>
      <w:widowControl/>
      <w:autoSpaceDE/>
      <w:autoSpaceDN/>
      <w:spacing w:before="100" w:beforeAutospacing="1" w:after="100" w:afterAutospacing="1"/>
    </w:pPr>
    <w:rPr>
      <w:rFonts w:ascii="Calibri" w:eastAsia="Batang" w:hAnsi="Calibri" w:cs="Times New Roman"/>
      <w:lang w:val="en-GB" w:eastAsia="ko-KR"/>
    </w:rPr>
  </w:style>
  <w:style w:type="paragraph" w:customStyle="1" w:styleId="xl247">
    <w:name w:val="xl247"/>
    <w:basedOn w:val="Normal"/>
    <w:rsid w:val="002F120E"/>
    <w:pPr>
      <w:widowControl/>
      <w:pBdr>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48">
    <w:name w:val="xl24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b/>
      <w:bCs/>
      <w:lang w:val="en-GB" w:eastAsia="ko-KR"/>
    </w:rPr>
  </w:style>
  <w:style w:type="paragraph" w:customStyle="1" w:styleId="xl249">
    <w:name w:val="xl249"/>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50">
    <w:name w:val="xl25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51">
    <w:name w:val="xl251"/>
    <w:basedOn w:val="Normal"/>
    <w:rsid w:val="002F120E"/>
    <w:pPr>
      <w:widowControl/>
      <w:pBdr>
        <w:left w:val="single" w:sz="4" w:space="0" w:color="auto"/>
      </w:pBdr>
      <w:autoSpaceDE/>
      <w:autoSpaceDN/>
      <w:spacing w:before="100" w:beforeAutospacing="1" w:after="100" w:afterAutospacing="1"/>
      <w:jc w:val="center"/>
      <w:textAlignment w:val="top"/>
    </w:pPr>
    <w:rPr>
      <w:rFonts w:ascii="Calibri" w:eastAsia="Batang" w:hAnsi="Calibri" w:cs="Times New Roman"/>
      <w:lang w:val="en-GB" w:eastAsia="ko-KR"/>
    </w:rPr>
  </w:style>
  <w:style w:type="paragraph" w:customStyle="1" w:styleId="xl252">
    <w:name w:val="xl252"/>
    <w:basedOn w:val="Normal"/>
    <w:rsid w:val="002F120E"/>
    <w:pPr>
      <w:widowControl/>
      <w:pBdr>
        <w:lef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53">
    <w:name w:val="xl253"/>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lang w:val="en-GB" w:eastAsia="ko-KR"/>
    </w:rPr>
  </w:style>
  <w:style w:type="paragraph" w:customStyle="1" w:styleId="xl254">
    <w:name w:val="xl254"/>
    <w:basedOn w:val="Normal"/>
    <w:rsid w:val="002F120E"/>
    <w:pPr>
      <w:widowControl/>
      <w:pBdr>
        <w:top w:val="single" w:sz="4" w:space="0" w:color="auto"/>
        <w:bottom w:val="single" w:sz="4" w:space="0" w:color="auto"/>
      </w:pBdr>
      <w:autoSpaceDE/>
      <w:autoSpaceDN/>
      <w:spacing w:before="100" w:beforeAutospacing="1" w:after="100" w:afterAutospacing="1"/>
    </w:pPr>
    <w:rPr>
      <w:rFonts w:ascii="Calibri" w:eastAsia="Batang" w:hAnsi="Calibri" w:cs="Times New Roman"/>
      <w:b/>
      <w:bCs/>
      <w:u w:val="single"/>
      <w:lang w:val="en-GB" w:eastAsia="ko-KR"/>
    </w:rPr>
  </w:style>
  <w:style w:type="paragraph" w:customStyle="1" w:styleId="xl255">
    <w:name w:val="xl255"/>
    <w:basedOn w:val="Normal"/>
    <w:rsid w:val="002F120E"/>
    <w:pPr>
      <w:widowControl/>
      <w:pBdr>
        <w:top w:val="single" w:sz="4" w:space="0" w:color="auto"/>
        <w:bottom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56">
    <w:name w:val="xl256"/>
    <w:basedOn w:val="Normal"/>
    <w:rsid w:val="002F120E"/>
    <w:pPr>
      <w:widowControl/>
      <w:pBdr>
        <w:top w:val="single" w:sz="4" w:space="0" w:color="auto"/>
        <w:bottom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57">
    <w:name w:val="xl257"/>
    <w:basedOn w:val="Normal"/>
    <w:rsid w:val="002F120E"/>
    <w:pPr>
      <w:widowControl/>
      <w:pBdr>
        <w:top w:val="single" w:sz="4" w:space="0" w:color="auto"/>
        <w:bottom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58">
    <w:name w:val="xl258"/>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59">
    <w:name w:val="xl25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60">
    <w:name w:val="xl260"/>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sz w:val="24"/>
      <w:szCs w:val="24"/>
      <w:lang w:val="en-GB" w:eastAsia="ko-KR"/>
    </w:rPr>
  </w:style>
  <w:style w:type="paragraph" w:customStyle="1" w:styleId="xl261">
    <w:name w:val="xl261"/>
    <w:basedOn w:val="Normal"/>
    <w:rsid w:val="002F120E"/>
    <w:pPr>
      <w:widowControl/>
      <w:pBdr>
        <w:top w:val="single" w:sz="4" w:space="0" w:color="auto"/>
        <w:left w:val="single" w:sz="4" w:space="0" w:color="auto"/>
      </w:pBdr>
      <w:autoSpaceDE/>
      <w:autoSpaceDN/>
      <w:spacing w:before="100" w:beforeAutospacing="1" w:after="100" w:afterAutospacing="1"/>
    </w:pPr>
    <w:rPr>
      <w:rFonts w:ascii="Calibri" w:eastAsia="Batang" w:hAnsi="Calibri" w:cs="Times New Roman"/>
      <w:sz w:val="24"/>
      <w:szCs w:val="24"/>
      <w:lang w:val="en-GB" w:eastAsia="ko-KR"/>
    </w:rPr>
  </w:style>
  <w:style w:type="paragraph" w:customStyle="1" w:styleId="xl262">
    <w:name w:val="xl262"/>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sz w:val="24"/>
      <w:szCs w:val="24"/>
      <w:lang w:val="en-GB" w:eastAsia="ko-KR"/>
    </w:rPr>
  </w:style>
  <w:style w:type="paragraph" w:customStyle="1" w:styleId="xl263">
    <w:name w:val="xl263"/>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Batang" w:hAnsi="Calibri" w:cs="Times New Roman"/>
      <w:b/>
      <w:bCs/>
      <w:sz w:val="24"/>
      <w:szCs w:val="24"/>
      <w:lang w:val="en-GB" w:eastAsia="ko-KR"/>
    </w:rPr>
  </w:style>
  <w:style w:type="paragraph" w:customStyle="1" w:styleId="xl264">
    <w:name w:val="xl264"/>
    <w:basedOn w:val="Normal"/>
    <w:rsid w:val="002F120E"/>
    <w:pPr>
      <w:widowControl/>
      <w:pBdr>
        <w:bottom w:val="single" w:sz="4" w:space="0" w:color="auto"/>
      </w:pBdr>
      <w:autoSpaceDE/>
      <w:autoSpaceDN/>
      <w:spacing w:before="100" w:beforeAutospacing="1" w:after="100" w:afterAutospacing="1"/>
    </w:pPr>
    <w:rPr>
      <w:rFonts w:ascii="Calibri" w:eastAsia="Batang" w:hAnsi="Calibri" w:cs="Times New Roman"/>
      <w:b/>
      <w:bCs/>
      <w:sz w:val="24"/>
      <w:szCs w:val="24"/>
      <w:lang w:val="en-GB" w:eastAsia="ko-KR"/>
    </w:rPr>
  </w:style>
  <w:style w:type="paragraph" w:customStyle="1" w:styleId="xl265">
    <w:name w:val="xl265"/>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sz w:val="24"/>
      <w:szCs w:val="24"/>
      <w:lang w:val="en-GB" w:eastAsia="ko-KR"/>
    </w:rPr>
  </w:style>
  <w:style w:type="paragraph" w:customStyle="1" w:styleId="xl266">
    <w:name w:val="xl26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Batang" w:hAnsi="Calibri" w:cs="Times New Roman"/>
      <w:b/>
      <w:bCs/>
      <w:sz w:val="24"/>
      <w:szCs w:val="24"/>
      <w:lang w:val="en-GB" w:eastAsia="ko-KR"/>
    </w:rPr>
  </w:style>
  <w:style w:type="paragraph" w:customStyle="1" w:styleId="xl267">
    <w:name w:val="xl267"/>
    <w:basedOn w:val="Normal"/>
    <w:rsid w:val="002F120E"/>
    <w:pPr>
      <w:widowControl/>
      <w:pBdr>
        <w:top w:val="single" w:sz="4" w:space="0" w:color="auto"/>
        <w:left w:val="single" w:sz="4" w:space="0" w:color="auto"/>
        <w:bottom w:val="single" w:sz="4" w:space="0" w:color="auto"/>
        <w:right w:val="single" w:sz="4" w:space="0" w:color="auto"/>
      </w:pBdr>
      <w:shd w:val="clear" w:color="auto" w:fill="FFCC00"/>
      <w:autoSpaceDE/>
      <w:autoSpaceDN/>
      <w:spacing w:before="100" w:beforeAutospacing="1" w:after="100" w:afterAutospacing="1"/>
    </w:pPr>
    <w:rPr>
      <w:rFonts w:ascii="Calibri" w:eastAsia="Batang" w:hAnsi="Calibri" w:cs="Times New Roman"/>
      <w:b/>
      <w:bCs/>
      <w:sz w:val="24"/>
      <w:szCs w:val="24"/>
      <w:lang w:val="en-GB" w:eastAsia="ko-KR"/>
    </w:rPr>
  </w:style>
  <w:style w:type="paragraph" w:customStyle="1" w:styleId="xl268">
    <w:name w:val="xl26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Calibri" w:eastAsia="Batang" w:hAnsi="Calibri" w:cs="Times New Roman"/>
      <w:lang w:val="en-GB" w:eastAsia="ko-KR"/>
    </w:rPr>
  </w:style>
  <w:style w:type="paragraph" w:customStyle="1" w:styleId="xl269">
    <w:name w:val="xl269"/>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70">
    <w:name w:val="xl27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Calibri" w:eastAsia="Batang" w:hAnsi="Calibri" w:cs="Times New Roman"/>
      <w:b/>
      <w:bCs/>
      <w:u w:val="single"/>
      <w:lang w:val="en-GB" w:eastAsia="ko-KR"/>
    </w:rPr>
  </w:style>
  <w:style w:type="paragraph" w:customStyle="1" w:styleId="xl271">
    <w:name w:val="xl271"/>
    <w:basedOn w:val="Normal"/>
    <w:rsid w:val="002F120E"/>
    <w:pPr>
      <w:widowControl/>
      <w:pBdr>
        <w:top w:val="single" w:sz="4" w:space="0" w:color="auto"/>
        <w:left w:val="single" w:sz="4" w:space="18" w:color="auto"/>
        <w:bottom w:val="single" w:sz="4" w:space="0" w:color="auto"/>
      </w:pBdr>
      <w:shd w:val="clear" w:color="auto" w:fill="FFCC00"/>
      <w:autoSpaceDE/>
      <w:autoSpaceDN/>
      <w:spacing w:before="100" w:beforeAutospacing="1" w:after="100" w:afterAutospacing="1"/>
      <w:ind w:firstLineChars="200" w:firstLine="200"/>
    </w:pPr>
    <w:rPr>
      <w:rFonts w:ascii="Calibri" w:eastAsia="Batang" w:hAnsi="Calibri" w:cs="Times New Roman"/>
      <w:b/>
      <w:bCs/>
      <w:sz w:val="24"/>
      <w:szCs w:val="24"/>
      <w:lang w:val="en-GB" w:eastAsia="ko-KR"/>
    </w:rPr>
  </w:style>
  <w:style w:type="paragraph" w:customStyle="1" w:styleId="xl272">
    <w:name w:val="xl272"/>
    <w:basedOn w:val="Normal"/>
    <w:rsid w:val="002F120E"/>
    <w:pPr>
      <w:widowControl/>
      <w:pBdr>
        <w:top w:val="single" w:sz="4" w:space="0" w:color="auto"/>
        <w:bottom w:val="single" w:sz="4" w:space="0" w:color="auto"/>
      </w:pBdr>
      <w:shd w:val="clear" w:color="auto" w:fill="FFCC00"/>
      <w:autoSpaceDE/>
      <w:autoSpaceDN/>
      <w:spacing w:before="100" w:beforeAutospacing="1" w:after="100" w:afterAutospacing="1"/>
      <w:ind w:firstLineChars="200" w:firstLine="200"/>
    </w:pPr>
    <w:rPr>
      <w:rFonts w:ascii="Calibri" w:eastAsia="Batang" w:hAnsi="Calibri" w:cs="Times New Roman"/>
      <w:b/>
      <w:bCs/>
      <w:sz w:val="24"/>
      <w:szCs w:val="24"/>
      <w:lang w:val="en-GB" w:eastAsia="ko-KR"/>
    </w:rPr>
  </w:style>
  <w:style w:type="paragraph" w:customStyle="1" w:styleId="xl273">
    <w:name w:val="xl273"/>
    <w:basedOn w:val="Normal"/>
    <w:rsid w:val="002F120E"/>
    <w:pPr>
      <w:widowControl/>
      <w:pBdr>
        <w:top w:val="single" w:sz="4" w:space="0" w:color="auto"/>
        <w:bottom w:val="single" w:sz="4" w:space="0" w:color="auto"/>
        <w:right w:val="single" w:sz="4" w:space="0" w:color="auto"/>
      </w:pBdr>
      <w:shd w:val="clear" w:color="auto" w:fill="FFCC00"/>
      <w:autoSpaceDE/>
      <w:autoSpaceDN/>
      <w:spacing w:before="100" w:beforeAutospacing="1" w:after="100" w:afterAutospacing="1"/>
      <w:ind w:firstLineChars="200" w:firstLine="200"/>
    </w:pPr>
    <w:rPr>
      <w:rFonts w:ascii="Calibri" w:eastAsia="Batang" w:hAnsi="Calibri" w:cs="Times New Roman"/>
      <w:b/>
      <w:bCs/>
      <w:sz w:val="24"/>
      <w:szCs w:val="24"/>
      <w:lang w:val="en-GB" w:eastAsia="ko-KR"/>
    </w:rPr>
  </w:style>
  <w:style w:type="paragraph" w:customStyle="1" w:styleId="xl274">
    <w:name w:val="xl274"/>
    <w:basedOn w:val="Normal"/>
    <w:rsid w:val="002F120E"/>
    <w:pPr>
      <w:widowControl/>
      <w:pBdr>
        <w:top w:val="single" w:sz="4" w:space="0" w:color="auto"/>
        <w:left w:val="single" w:sz="4" w:space="0" w:color="auto"/>
        <w:bottom w:val="single" w:sz="4" w:space="0" w:color="auto"/>
      </w:pBdr>
      <w:shd w:val="clear" w:color="auto" w:fill="FFFF00"/>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75">
    <w:name w:val="xl275"/>
    <w:basedOn w:val="Normal"/>
    <w:rsid w:val="002F120E"/>
    <w:pPr>
      <w:widowControl/>
      <w:pBdr>
        <w:top w:val="single" w:sz="4" w:space="0" w:color="auto"/>
        <w:bottom w:val="single" w:sz="4" w:space="0" w:color="auto"/>
      </w:pBdr>
      <w:shd w:val="clear" w:color="auto" w:fill="FFFF00"/>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76">
    <w:name w:val="xl276"/>
    <w:basedOn w:val="Normal"/>
    <w:rsid w:val="002F120E"/>
    <w:pPr>
      <w:widowControl/>
      <w:pBdr>
        <w:top w:val="single" w:sz="4" w:space="0" w:color="auto"/>
        <w:bottom w:val="single" w:sz="4" w:space="0" w:color="auto"/>
        <w:right w:val="single" w:sz="4" w:space="0" w:color="auto"/>
      </w:pBdr>
      <w:shd w:val="clear" w:color="auto" w:fill="FFFF00"/>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77">
    <w:name w:val="xl277"/>
    <w:basedOn w:val="Normal"/>
    <w:rsid w:val="002F120E"/>
    <w:pPr>
      <w:widowControl/>
      <w:pBdr>
        <w:top w:val="single" w:sz="4" w:space="0" w:color="auto"/>
        <w:left w:val="single" w:sz="4" w:space="18" w:color="auto"/>
        <w:bottom w:val="single" w:sz="4" w:space="0" w:color="auto"/>
        <w:right w:val="single" w:sz="4" w:space="0" w:color="auto"/>
      </w:pBdr>
      <w:shd w:val="clear" w:color="auto" w:fill="FFCC00"/>
      <w:autoSpaceDE/>
      <w:autoSpaceDN/>
      <w:spacing w:before="100" w:beforeAutospacing="1" w:after="100" w:afterAutospacing="1"/>
      <w:ind w:firstLineChars="200" w:firstLine="200"/>
    </w:pPr>
    <w:rPr>
      <w:rFonts w:ascii="Calibri" w:eastAsia="Batang" w:hAnsi="Calibri" w:cs="Times New Roman"/>
      <w:b/>
      <w:bCs/>
      <w:sz w:val="24"/>
      <w:szCs w:val="24"/>
      <w:lang w:val="en-GB" w:eastAsia="ko-KR"/>
    </w:rPr>
  </w:style>
  <w:style w:type="paragraph" w:customStyle="1" w:styleId="xl278">
    <w:name w:val="xl278"/>
    <w:basedOn w:val="Normal"/>
    <w:rsid w:val="002F120E"/>
    <w:pPr>
      <w:widowControl/>
      <w:pBdr>
        <w:top w:val="single" w:sz="4" w:space="0" w:color="auto"/>
        <w:left w:val="single" w:sz="4" w:space="0" w:color="auto"/>
        <w:bottom w:val="single" w:sz="8" w:space="0" w:color="auto"/>
      </w:pBdr>
      <w:shd w:val="clear" w:color="auto" w:fill="FFFF00"/>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79">
    <w:name w:val="xl279"/>
    <w:basedOn w:val="Normal"/>
    <w:rsid w:val="002F120E"/>
    <w:pPr>
      <w:widowControl/>
      <w:pBdr>
        <w:top w:val="single" w:sz="4" w:space="0" w:color="auto"/>
        <w:bottom w:val="single" w:sz="8" w:space="0" w:color="auto"/>
      </w:pBdr>
      <w:shd w:val="clear" w:color="auto" w:fill="FFFF00"/>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80">
    <w:name w:val="xl280"/>
    <w:basedOn w:val="Normal"/>
    <w:rsid w:val="002F120E"/>
    <w:pPr>
      <w:widowControl/>
      <w:pBdr>
        <w:top w:val="single" w:sz="4" w:space="0" w:color="auto"/>
        <w:bottom w:val="single" w:sz="8" w:space="0" w:color="auto"/>
        <w:right w:val="single" w:sz="4" w:space="0" w:color="auto"/>
      </w:pBdr>
      <w:shd w:val="clear" w:color="auto" w:fill="FFFF00"/>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81">
    <w:name w:val="xl281"/>
    <w:basedOn w:val="Normal"/>
    <w:rsid w:val="002F120E"/>
    <w:pPr>
      <w:widowControl/>
      <w:pBdr>
        <w:top w:val="single" w:sz="4" w:space="0" w:color="auto"/>
        <w:bottom w:val="single" w:sz="4" w:space="0" w:color="auto"/>
      </w:pBdr>
      <w:autoSpaceDE/>
      <w:autoSpaceDN/>
      <w:spacing w:before="100" w:beforeAutospacing="1" w:after="100" w:afterAutospacing="1"/>
      <w:jc w:val="center"/>
    </w:pPr>
    <w:rPr>
      <w:rFonts w:ascii="Calibri" w:eastAsia="Batang" w:hAnsi="Calibri" w:cs="Times New Roman"/>
      <w:b/>
      <w:bCs/>
      <w:sz w:val="24"/>
      <w:szCs w:val="24"/>
      <w:lang w:val="en-GB" w:eastAsia="ko-KR"/>
    </w:rPr>
  </w:style>
  <w:style w:type="paragraph" w:customStyle="1" w:styleId="xl282">
    <w:name w:val="xl282"/>
    <w:basedOn w:val="Normal"/>
    <w:rsid w:val="002F120E"/>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sz w:val="24"/>
      <w:szCs w:val="24"/>
      <w:lang w:val="en-GB" w:eastAsia="ko-KR"/>
    </w:rPr>
  </w:style>
  <w:style w:type="paragraph" w:customStyle="1" w:styleId="xl283">
    <w:name w:val="xl283"/>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Calibri" w:eastAsia="Batang" w:hAnsi="Calibri" w:cs="Times New Roman"/>
      <w:b/>
      <w:bCs/>
      <w:i/>
      <w:iCs/>
      <w:sz w:val="28"/>
      <w:szCs w:val="28"/>
      <w:lang w:val="en-GB" w:eastAsia="ko-KR"/>
    </w:rPr>
  </w:style>
  <w:style w:type="paragraph" w:customStyle="1" w:styleId="xl284">
    <w:name w:val="xl284"/>
    <w:basedOn w:val="Normal"/>
    <w:rsid w:val="002F120E"/>
    <w:pPr>
      <w:widowControl/>
      <w:pBdr>
        <w:top w:val="single" w:sz="4" w:space="0" w:color="auto"/>
        <w:bottom w:val="single" w:sz="4" w:space="0" w:color="auto"/>
      </w:pBdr>
      <w:autoSpaceDE/>
      <w:autoSpaceDN/>
      <w:spacing w:before="100" w:beforeAutospacing="1" w:after="100" w:afterAutospacing="1"/>
      <w:jc w:val="center"/>
      <w:textAlignment w:val="center"/>
    </w:pPr>
    <w:rPr>
      <w:rFonts w:ascii="Calibri" w:eastAsia="Batang" w:hAnsi="Calibri" w:cs="Times New Roman"/>
      <w:b/>
      <w:bCs/>
      <w:i/>
      <w:iCs/>
      <w:sz w:val="28"/>
      <w:szCs w:val="28"/>
      <w:lang w:val="en-GB" w:eastAsia="ko-KR"/>
    </w:rPr>
  </w:style>
  <w:style w:type="paragraph" w:customStyle="1" w:styleId="xl285">
    <w:name w:val="xl285"/>
    <w:basedOn w:val="Normal"/>
    <w:rsid w:val="002F120E"/>
    <w:pPr>
      <w:widowControl/>
      <w:pBdr>
        <w:top w:val="single" w:sz="4" w:space="0" w:color="auto"/>
        <w:bottom w:val="single" w:sz="4" w:space="0" w:color="auto"/>
      </w:pBdr>
      <w:autoSpaceDE/>
      <w:autoSpaceDN/>
      <w:spacing w:before="100" w:beforeAutospacing="1" w:after="100" w:afterAutospacing="1"/>
      <w:textAlignment w:val="center"/>
    </w:pPr>
    <w:rPr>
      <w:rFonts w:ascii="Calibri" w:eastAsia="Batang" w:hAnsi="Calibri" w:cs="Times New Roman"/>
      <w:sz w:val="28"/>
      <w:szCs w:val="28"/>
      <w:lang w:val="en-GB" w:eastAsia="ko-KR"/>
    </w:rPr>
  </w:style>
  <w:style w:type="paragraph" w:customStyle="1" w:styleId="xl286">
    <w:name w:val="xl286"/>
    <w:basedOn w:val="Normal"/>
    <w:rsid w:val="002F120E"/>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Calibri" w:eastAsia="Batang" w:hAnsi="Calibri" w:cs="Times New Roman"/>
      <w:sz w:val="28"/>
      <w:szCs w:val="28"/>
      <w:lang w:val="en-GB" w:eastAsia="ko-KR"/>
    </w:rPr>
  </w:style>
  <w:style w:type="paragraph" w:customStyle="1" w:styleId="xl287">
    <w:name w:val="xl287"/>
    <w:basedOn w:val="Normal"/>
    <w:rsid w:val="002F120E"/>
    <w:pPr>
      <w:widowControl/>
      <w:autoSpaceDE/>
      <w:autoSpaceDN/>
      <w:spacing w:before="100" w:beforeAutospacing="1" w:after="100" w:afterAutospacing="1"/>
      <w:jc w:val="center"/>
    </w:pPr>
    <w:rPr>
      <w:rFonts w:ascii="Calibri" w:eastAsia="Batang" w:hAnsi="Calibri" w:cs="Times New Roman"/>
      <w:b/>
      <w:bCs/>
      <w:sz w:val="24"/>
      <w:szCs w:val="24"/>
      <w:u w:val="single"/>
      <w:lang w:val="en-GB" w:eastAsia="ko-KR"/>
    </w:rPr>
  </w:style>
  <w:style w:type="character" w:customStyle="1" w:styleId="mw-headline">
    <w:name w:val="mw-headline"/>
    <w:basedOn w:val="Policepardfaut"/>
    <w:rsid w:val="002F120E"/>
  </w:style>
  <w:style w:type="character" w:customStyle="1" w:styleId="editsection">
    <w:name w:val="editsection"/>
    <w:basedOn w:val="Policepardfaut"/>
    <w:rsid w:val="002F120E"/>
  </w:style>
  <w:style w:type="character" w:customStyle="1" w:styleId="bloctexteagrasbleu">
    <w:name w:val="bloc_texteagrasbleu"/>
    <w:basedOn w:val="Policepardfaut"/>
    <w:rsid w:val="002F120E"/>
  </w:style>
  <w:style w:type="character" w:styleId="lev">
    <w:name w:val="Strong"/>
    <w:qFormat/>
    <w:rsid w:val="002F120E"/>
    <w:rPr>
      <w:b/>
      <w:bCs/>
    </w:rPr>
  </w:style>
  <w:style w:type="paragraph" w:customStyle="1" w:styleId="Style1">
    <w:name w:val="Style1"/>
    <w:basedOn w:val="Titre"/>
    <w:qFormat/>
    <w:rsid w:val="002F120E"/>
    <w:pPr>
      <w:numPr>
        <w:ilvl w:val="2"/>
        <w:numId w:val="4"/>
      </w:numPr>
      <w:tabs>
        <w:tab w:val="clear" w:pos="720"/>
      </w:tabs>
      <w:spacing w:before="120"/>
      <w:ind w:left="0" w:firstLine="0"/>
      <w:jc w:val="left"/>
    </w:pPr>
    <w:rPr>
      <w:rFonts w:ascii="Arial Narrow" w:hAnsi="Arial Narrow"/>
      <w:b/>
      <w:i/>
      <w:noProof/>
      <w:color w:val="1F497D"/>
      <w:sz w:val="24"/>
    </w:rPr>
  </w:style>
  <w:style w:type="paragraph" w:customStyle="1" w:styleId="TIRETS">
    <w:name w:val="TIRETS"/>
    <w:basedOn w:val="Normal"/>
    <w:rsid w:val="002F120E"/>
    <w:pPr>
      <w:widowControl/>
      <w:numPr>
        <w:ilvl w:val="1"/>
        <w:numId w:val="5"/>
      </w:numPr>
      <w:tabs>
        <w:tab w:val="clear" w:pos="2403"/>
      </w:tabs>
      <w:autoSpaceDE/>
      <w:autoSpaceDN/>
      <w:spacing w:after="120"/>
      <w:ind w:left="0" w:firstLine="0"/>
      <w:jc w:val="both"/>
    </w:pPr>
    <w:rPr>
      <w:rFonts w:ascii="Arial" w:eastAsia="Times New Roman" w:hAnsi="Arial" w:cs="Arial"/>
      <w:sz w:val="24"/>
      <w:szCs w:val="20"/>
      <w:lang w:eastAsia="fr-FR"/>
    </w:rPr>
  </w:style>
  <w:style w:type="paragraph" w:customStyle="1" w:styleId="CORPSAAO">
    <w:name w:val="CORPS AAO"/>
    <w:basedOn w:val="Normal"/>
    <w:link w:val="CORPSAAOCar"/>
    <w:rsid w:val="002F120E"/>
    <w:pPr>
      <w:widowControl/>
      <w:autoSpaceDE/>
      <w:autoSpaceDN/>
      <w:spacing w:after="120"/>
      <w:ind w:firstLine="601"/>
      <w:jc w:val="both"/>
    </w:pPr>
    <w:rPr>
      <w:rFonts w:ascii="Gill Sans MT" w:eastAsia="Times New Roman" w:hAnsi="Gill Sans MT" w:cs="Times New Roman"/>
      <w:sz w:val="24"/>
      <w:szCs w:val="20"/>
      <w:lang w:val="x-none" w:eastAsia="x-none"/>
    </w:rPr>
  </w:style>
  <w:style w:type="character" w:customStyle="1" w:styleId="CORPSAAOCar">
    <w:name w:val="CORPS AAO Car"/>
    <w:link w:val="CORPSAAO"/>
    <w:locked/>
    <w:rsid w:val="002F120E"/>
    <w:rPr>
      <w:rFonts w:ascii="Gill Sans MT" w:eastAsia="Times New Roman" w:hAnsi="Gill Sans MT" w:cs="Times New Roman"/>
      <w:sz w:val="24"/>
      <w:szCs w:val="20"/>
      <w:lang w:val="x-none" w:eastAsia="x-none"/>
    </w:rPr>
  </w:style>
  <w:style w:type="paragraph" w:customStyle="1" w:styleId="Titre1">
    <w:name w:val="Titre1"/>
    <w:basedOn w:val="Normal"/>
    <w:rsid w:val="002F120E"/>
    <w:pPr>
      <w:widowControl/>
      <w:numPr>
        <w:ilvl w:val="1"/>
        <w:numId w:val="6"/>
      </w:numPr>
      <w:tabs>
        <w:tab w:val="clear" w:pos="1500"/>
      </w:tabs>
      <w:autoSpaceDE/>
      <w:autoSpaceDN/>
      <w:ind w:left="0" w:firstLine="0"/>
      <w:jc w:val="center"/>
    </w:pPr>
    <w:rPr>
      <w:rFonts w:ascii="Times New Roman" w:eastAsia="Times New Roman" w:hAnsi="Times New Roman" w:cs="Times New Roman"/>
      <w:sz w:val="24"/>
      <w:szCs w:val="20"/>
      <w:lang w:eastAsia="fr-FR"/>
    </w:rPr>
  </w:style>
  <w:style w:type="character" w:customStyle="1" w:styleId="CorpsdetexteCar1">
    <w:name w:val="Corps de texte Car1"/>
    <w:aliases w:val="CORPS CCTP Car1"/>
    <w:uiPriority w:val="99"/>
    <w:locked/>
    <w:rsid w:val="002F120E"/>
    <w:rPr>
      <w:rFonts w:ascii="Arial Narrow" w:hAnsi="Arial Narrow" w:cs="Times New Roman"/>
      <w:sz w:val="24"/>
    </w:rPr>
  </w:style>
  <w:style w:type="paragraph" w:customStyle="1" w:styleId="StyleCORPSAAOToutenmajuscule">
    <w:name w:val="Style CORPS AAO + Tout en majuscule"/>
    <w:basedOn w:val="CORPSAAO"/>
    <w:link w:val="StyleCORPSAAOToutenmajusculeCar"/>
    <w:rsid w:val="002F120E"/>
    <w:rPr>
      <w:rFonts w:ascii="Corbel" w:hAnsi="Corbel"/>
      <w:caps/>
    </w:rPr>
  </w:style>
  <w:style w:type="character" w:customStyle="1" w:styleId="StyleCORPSAAOToutenmajusculeCar">
    <w:name w:val="Style CORPS AAO + Tout en majuscule Car"/>
    <w:link w:val="StyleCORPSAAOToutenmajuscule"/>
    <w:locked/>
    <w:rsid w:val="002F120E"/>
    <w:rPr>
      <w:rFonts w:ascii="Corbel" w:eastAsia="Times New Roman" w:hAnsi="Corbel" w:cs="Times New Roman"/>
      <w:caps/>
      <w:sz w:val="24"/>
      <w:szCs w:val="20"/>
      <w:lang w:val="x-none" w:eastAsia="x-none"/>
    </w:rPr>
  </w:style>
  <w:style w:type="paragraph" w:customStyle="1" w:styleId="TRGAO1">
    <w:name w:val="TRGAO1"/>
    <w:basedOn w:val="Normal"/>
    <w:rsid w:val="002F120E"/>
    <w:pPr>
      <w:widowControl/>
      <w:pBdr>
        <w:bar w:val="single" w:sz="4" w:color="auto"/>
      </w:pBdr>
      <w:autoSpaceDE/>
      <w:autoSpaceDN/>
      <w:spacing w:before="240"/>
      <w:ind w:firstLine="709"/>
    </w:pPr>
    <w:rPr>
      <w:rFonts w:ascii="Broadband ICG" w:eastAsia="Times New Roman" w:hAnsi="Broadband ICG" w:cs="Times New Roman"/>
      <w:sz w:val="24"/>
      <w:szCs w:val="20"/>
      <w:lang w:eastAsia="fr-FR"/>
    </w:rPr>
  </w:style>
  <w:style w:type="paragraph" w:customStyle="1" w:styleId="CORPSRGAO">
    <w:name w:val="CORPS RGAO"/>
    <w:basedOn w:val="Normal"/>
    <w:rsid w:val="002F120E"/>
    <w:pPr>
      <w:widowControl/>
      <w:pBdr>
        <w:bar w:val="single" w:sz="4" w:color="auto"/>
      </w:pBdr>
      <w:autoSpaceDE/>
      <w:autoSpaceDN/>
      <w:spacing w:after="240"/>
      <w:ind w:left="567" w:firstLine="709"/>
      <w:jc w:val="both"/>
    </w:pPr>
    <w:rPr>
      <w:rFonts w:ascii="Goudy Old Style" w:eastAsia="Times New Roman" w:hAnsi="Goudy Old Style" w:cs="Times New Roman"/>
      <w:sz w:val="24"/>
      <w:szCs w:val="20"/>
      <w:lang w:eastAsia="fr-FR"/>
    </w:rPr>
  </w:style>
  <w:style w:type="paragraph" w:customStyle="1" w:styleId="TRGAO0">
    <w:name w:val="TRGAO0"/>
    <w:basedOn w:val="Normal"/>
    <w:rsid w:val="002F120E"/>
    <w:pPr>
      <w:widowControl/>
      <w:pBdr>
        <w:bar w:val="single" w:sz="4" w:color="auto"/>
      </w:pBdr>
      <w:autoSpaceDE/>
      <w:autoSpaceDN/>
      <w:spacing w:before="240" w:after="240"/>
      <w:jc w:val="center"/>
    </w:pPr>
    <w:rPr>
      <w:rFonts w:ascii="Balloon Extra" w:eastAsia="Times New Roman" w:hAnsi="Balloon Extra" w:cs="Times New Roman"/>
      <w:sz w:val="32"/>
      <w:szCs w:val="32"/>
      <w:lang w:eastAsia="fr-FR"/>
    </w:rPr>
  </w:style>
  <w:style w:type="paragraph" w:customStyle="1" w:styleId="TITREDAO1">
    <w:name w:val="TITREDAO1"/>
    <w:basedOn w:val="Normal"/>
    <w:next w:val="Corpsdetexte"/>
    <w:rsid w:val="002F120E"/>
    <w:pPr>
      <w:widowControl/>
      <w:autoSpaceDE/>
      <w:autoSpaceDN/>
      <w:jc w:val="center"/>
    </w:pPr>
    <w:rPr>
      <w:rFonts w:ascii="African" w:eastAsia="Times New Roman" w:hAnsi="African" w:cs="Times New Roman"/>
      <w:b/>
      <w:bCs/>
      <w:sz w:val="48"/>
      <w:szCs w:val="20"/>
      <w:lang w:eastAsia="fr-FR"/>
    </w:rPr>
  </w:style>
  <w:style w:type="paragraph" w:customStyle="1" w:styleId="TITRE11">
    <w:name w:val="TITRE 1"/>
    <w:basedOn w:val="Normal"/>
    <w:link w:val="TITRE1Car0"/>
    <w:rsid w:val="002F120E"/>
    <w:pPr>
      <w:widowControl/>
      <w:autoSpaceDE/>
      <w:autoSpaceDN/>
      <w:spacing w:after="240" w:line="480" w:lineRule="auto"/>
      <w:jc w:val="center"/>
      <w:outlineLvl w:val="0"/>
    </w:pPr>
    <w:rPr>
      <w:rFonts w:ascii="Zurich XBlk BT" w:eastAsia="Times New Roman" w:hAnsi="Zurich XBlk BT" w:cs="Times New Roman"/>
      <w:b/>
      <w:caps/>
      <w:sz w:val="28"/>
      <w:szCs w:val="20"/>
      <w:lang w:val="x-none" w:eastAsia="x-none"/>
      <w14:shadow w14:blurRad="50800" w14:dist="38100" w14:dir="2700000" w14:sx="100000" w14:sy="100000" w14:kx="0" w14:ky="0" w14:algn="tl">
        <w14:srgbClr w14:val="000000">
          <w14:alpha w14:val="60000"/>
        </w14:srgbClr>
      </w14:shadow>
    </w:rPr>
  </w:style>
  <w:style w:type="character" w:customStyle="1" w:styleId="TITRE1Car0">
    <w:name w:val="TITRE 1 Car"/>
    <w:link w:val="TITRE11"/>
    <w:locked/>
    <w:rsid w:val="002F120E"/>
    <w:rPr>
      <w:rFonts w:ascii="Zurich XBlk BT" w:eastAsia="Times New Roman" w:hAnsi="Zurich XBlk BT" w:cs="Times New Roman"/>
      <w:b/>
      <w:caps/>
      <w:sz w:val="28"/>
      <w:szCs w:val="20"/>
      <w:lang w:val="x-none" w:eastAsia="x-none"/>
      <w14:shadow w14:blurRad="50800" w14:dist="38100" w14:dir="2700000" w14:sx="100000" w14:sy="100000" w14:kx="0" w14:ky="0" w14:algn="tl">
        <w14:srgbClr w14:val="000000">
          <w14:alpha w14:val="60000"/>
        </w14:srgbClr>
      </w14:shadow>
    </w:rPr>
  </w:style>
  <w:style w:type="paragraph" w:customStyle="1" w:styleId="CORPSCCAP">
    <w:name w:val="CORPS CCAP"/>
    <w:basedOn w:val="Normal"/>
    <w:rsid w:val="002F120E"/>
    <w:pPr>
      <w:widowControl/>
      <w:autoSpaceDE/>
      <w:autoSpaceDN/>
      <w:spacing w:after="240"/>
      <w:ind w:left="680" w:firstLine="709"/>
      <w:jc w:val="both"/>
    </w:pPr>
    <w:rPr>
      <w:rFonts w:ascii="Gill Sans MT" w:eastAsia="Times New Roman" w:hAnsi="Gill Sans MT" w:cs="Tahoma"/>
      <w:sz w:val="24"/>
      <w:szCs w:val="26"/>
      <w:lang w:eastAsia="fr-FR"/>
    </w:rPr>
  </w:style>
  <w:style w:type="paragraph" w:customStyle="1" w:styleId="TITRE2CCAP">
    <w:name w:val="TITRE2CCAP"/>
    <w:basedOn w:val="Normal"/>
    <w:rsid w:val="002F120E"/>
    <w:pPr>
      <w:widowControl/>
      <w:autoSpaceDE/>
      <w:autoSpaceDN/>
      <w:spacing w:before="120"/>
      <w:ind w:firstLine="709"/>
      <w:jc w:val="both"/>
    </w:pPr>
    <w:rPr>
      <w:rFonts w:ascii="Tahoma" w:eastAsia="Times New Roman" w:hAnsi="Tahoma" w:cs="Tahoma"/>
      <w:b/>
      <w:sz w:val="24"/>
      <w:szCs w:val="26"/>
      <w:lang w:eastAsia="fr-FR"/>
    </w:rPr>
  </w:style>
  <w:style w:type="paragraph" w:customStyle="1" w:styleId="CORPSL-C">
    <w:name w:val="CORPS L-C"/>
    <w:basedOn w:val="Normal"/>
    <w:rsid w:val="002F120E"/>
    <w:pPr>
      <w:widowControl/>
      <w:autoSpaceDE/>
      <w:autoSpaceDN/>
      <w:spacing w:after="120"/>
      <w:ind w:left="709" w:firstLine="567"/>
      <w:jc w:val="both"/>
    </w:pPr>
    <w:rPr>
      <w:rFonts w:ascii="Gill Sans MT" w:eastAsia="Times New Roman" w:hAnsi="Gill Sans MT" w:cs="Times New Roman"/>
      <w:sz w:val="24"/>
      <w:szCs w:val="20"/>
      <w:lang w:eastAsia="fr-FR"/>
    </w:rPr>
  </w:style>
  <w:style w:type="paragraph" w:customStyle="1" w:styleId="TITRE1CCAP">
    <w:name w:val="TITRE1CCAP"/>
    <w:basedOn w:val="Style1"/>
    <w:rsid w:val="002F120E"/>
    <w:pPr>
      <w:numPr>
        <w:ilvl w:val="0"/>
        <w:numId w:val="0"/>
      </w:numPr>
      <w:spacing w:before="240" w:after="120"/>
      <w:jc w:val="center"/>
    </w:pPr>
    <w:rPr>
      <w:rFonts w:ascii="Tahoma" w:hAnsi="Tahoma" w:cs="Tahoma"/>
      <w:i w:val="0"/>
      <w:noProof w:val="0"/>
      <w:color w:val="auto"/>
      <w:sz w:val="28"/>
      <w:szCs w:val="28"/>
    </w:rPr>
  </w:style>
  <w:style w:type="paragraph" w:customStyle="1" w:styleId="SOUMISSION">
    <w:name w:val="SOUMISSION"/>
    <w:basedOn w:val="Normal"/>
    <w:rsid w:val="002F120E"/>
    <w:pPr>
      <w:widowControl/>
      <w:autoSpaceDE/>
      <w:autoSpaceDN/>
      <w:spacing w:after="240"/>
      <w:ind w:left="499" w:firstLine="902"/>
      <w:jc w:val="both"/>
    </w:pPr>
    <w:rPr>
      <w:rFonts w:ascii="Gill Sans MT" w:eastAsia="Times New Roman" w:hAnsi="Gill Sans MT" w:cs="Times New Roman"/>
      <w:sz w:val="24"/>
      <w:szCs w:val="20"/>
      <w:lang w:eastAsia="fr-FR"/>
    </w:rPr>
  </w:style>
  <w:style w:type="paragraph" w:customStyle="1" w:styleId="CORPSCCTPBTC">
    <w:name w:val="CORPS CCTP BTC"/>
    <w:basedOn w:val="Normal"/>
    <w:rsid w:val="002F120E"/>
    <w:pPr>
      <w:widowControl/>
      <w:autoSpaceDE/>
      <w:autoSpaceDN/>
      <w:spacing w:before="120" w:after="120"/>
      <w:ind w:left="567" w:firstLine="709"/>
      <w:jc w:val="both"/>
    </w:pPr>
    <w:rPr>
      <w:rFonts w:ascii="Arial Narrow" w:eastAsia="Times New Roman" w:hAnsi="Arial Narrow" w:cs="Times New Roman"/>
      <w:sz w:val="24"/>
      <w:szCs w:val="20"/>
      <w:lang w:eastAsia="fr-FR"/>
    </w:rPr>
  </w:style>
  <w:style w:type="paragraph" w:customStyle="1" w:styleId="TITRE1BTC">
    <w:name w:val="TITRE1 BTC"/>
    <w:basedOn w:val="Normal"/>
    <w:link w:val="TITRE1BTCCar"/>
    <w:rsid w:val="002F120E"/>
    <w:pPr>
      <w:widowControl/>
      <w:autoSpaceDE/>
      <w:autoSpaceDN/>
      <w:spacing w:before="240" w:after="240" w:line="360" w:lineRule="auto"/>
      <w:ind w:left="567" w:firstLine="709"/>
      <w:jc w:val="both"/>
    </w:pPr>
    <w:rPr>
      <w:rFonts w:ascii="BinnerD" w:eastAsia="Times New Roman" w:hAnsi="BinnerD" w:cs="Times New Roman"/>
      <w:b/>
      <w:bCs/>
      <w:sz w:val="24"/>
      <w:szCs w:val="20"/>
      <w:u w:val="single"/>
      <w:lang w:val="x-none" w:eastAsia="x-none"/>
    </w:rPr>
  </w:style>
  <w:style w:type="character" w:customStyle="1" w:styleId="TITRE1BTCCar">
    <w:name w:val="TITRE1 BTC Car"/>
    <w:link w:val="TITRE1BTC"/>
    <w:locked/>
    <w:rsid w:val="002F120E"/>
    <w:rPr>
      <w:rFonts w:ascii="BinnerD" w:eastAsia="Times New Roman" w:hAnsi="BinnerD" w:cs="Times New Roman"/>
      <w:b/>
      <w:bCs/>
      <w:sz w:val="24"/>
      <w:szCs w:val="20"/>
      <w:u w:val="single"/>
      <w:lang w:val="x-none" w:eastAsia="x-none"/>
    </w:rPr>
  </w:style>
  <w:style w:type="paragraph" w:customStyle="1" w:styleId="Style2">
    <w:name w:val="Style2"/>
    <w:basedOn w:val="Titre10"/>
    <w:link w:val="Style2Car"/>
    <w:qFormat/>
    <w:rsid w:val="002F120E"/>
    <w:pPr>
      <w:keepNext/>
      <w:widowControl/>
      <w:autoSpaceDE/>
      <w:autoSpaceDN/>
      <w:spacing w:before="60" w:after="60" w:line="240" w:lineRule="auto"/>
      <w:ind w:left="0" w:right="567" w:firstLine="709"/>
      <w:jc w:val="both"/>
    </w:pPr>
    <w:rPr>
      <w:rFonts w:ascii="AvantGarde Md BT" w:eastAsia="Times New Roman" w:hAnsi="AvantGarde Md BT" w:cs="Times New Roman"/>
      <w:i w:val="0"/>
      <w:iCs w:val="0"/>
      <w:kern w:val="32"/>
      <w:sz w:val="24"/>
      <w:szCs w:val="32"/>
      <w:lang w:val="x-none" w:eastAsia="x-none"/>
    </w:rPr>
  </w:style>
  <w:style w:type="paragraph" w:customStyle="1" w:styleId="TITRE3BTC">
    <w:name w:val="TITRE3 BTC"/>
    <w:basedOn w:val="Titre10"/>
    <w:rsid w:val="002F120E"/>
    <w:pPr>
      <w:keepNext/>
      <w:widowControl/>
      <w:autoSpaceDE/>
      <w:autoSpaceDN/>
      <w:spacing w:before="60" w:line="240" w:lineRule="auto"/>
      <w:ind w:left="0" w:right="567" w:firstLine="709"/>
      <w:jc w:val="both"/>
    </w:pPr>
    <w:rPr>
      <w:rFonts w:ascii="Century Gothic" w:eastAsia="Times New Roman" w:hAnsi="Century Gothic" w:cs="Times New Roman"/>
      <w:i w:val="0"/>
      <w:iCs w:val="0"/>
      <w:kern w:val="32"/>
      <w:sz w:val="24"/>
      <w:szCs w:val="32"/>
      <w:lang w:eastAsia="fr-FR"/>
    </w:rPr>
  </w:style>
  <w:style w:type="paragraph" w:customStyle="1" w:styleId="TITREAAO">
    <w:name w:val="TITRE AAO"/>
    <w:basedOn w:val="Normal"/>
    <w:rsid w:val="002F120E"/>
    <w:pPr>
      <w:widowControl/>
      <w:autoSpaceDE/>
      <w:autoSpaceDN/>
      <w:jc w:val="both"/>
    </w:pPr>
    <w:rPr>
      <w:rFonts w:ascii="Bauhaus 93" w:eastAsia="Times New Roman" w:hAnsi="Bauhaus 93" w:cs="Times New Roman"/>
      <w:b/>
      <w:sz w:val="24"/>
      <w:szCs w:val="20"/>
      <w:lang w:eastAsia="fr-FR"/>
    </w:rPr>
  </w:style>
  <w:style w:type="paragraph" w:customStyle="1" w:styleId="CCTP">
    <w:name w:val="CCTP"/>
    <w:basedOn w:val="Corpsdetexte"/>
    <w:link w:val="CCTPCar"/>
    <w:rsid w:val="002F120E"/>
    <w:pPr>
      <w:widowControl/>
      <w:autoSpaceDE/>
      <w:autoSpaceDN/>
      <w:spacing w:after="240"/>
      <w:ind w:left="851" w:firstLine="851"/>
      <w:jc w:val="both"/>
    </w:pPr>
    <w:rPr>
      <w:rFonts w:ascii="AlbertaExtralight" w:eastAsia="Times New Roman" w:hAnsi="AlbertaExtralight" w:cs="Times New Roman"/>
      <w:szCs w:val="20"/>
      <w:lang w:eastAsia="fr-FR"/>
    </w:rPr>
  </w:style>
  <w:style w:type="character" w:customStyle="1" w:styleId="CCTPCar">
    <w:name w:val="CCTP Car"/>
    <w:link w:val="CCTP"/>
    <w:locked/>
    <w:rsid w:val="002F120E"/>
    <w:rPr>
      <w:rFonts w:ascii="AlbertaExtralight" w:eastAsia="Times New Roman" w:hAnsi="AlbertaExtralight" w:cs="Times New Roman"/>
      <w:sz w:val="24"/>
      <w:szCs w:val="20"/>
      <w:lang w:val="fr-FR" w:eastAsia="fr-FR"/>
    </w:rPr>
  </w:style>
  <w:style w:type="paragraph" w:customStyle="1" w:styleId="TITRE12">
    <w:name w:val="TITRE1"/>
    <w:basedOn w:val="Normal"/>
    <w:rsid w:val="002F120E"/>
    <w:pPr>
      <w:widowControl/>
      <w:autoSpaceDE/>
      <w:autoSpaceDN/>
      <w:spacing w:after="240"/>
      <w:jc w:val="center"/>
    </w:pPr>
    <w:rPr>
      <w:rFonts w:ascii="Traffic" w:eastAsia="Times New Roman" w:hAnsi="Traffic" w:cs="Times New Roman"/>
      <w:caps/>
      <w:sz w:val="24"/>
      <w:szCs w:val="20"/>
      <w:lang w:eastAsia="fr-FR"/>
      <w14:shadow w14:blurRad="50800" w14:dist="38100" w14:dir="2700000" w14:sx="100000" w14:sy="100000" w14:kx="0" w14:ky="0" w14:algn="tl">
        <w14:srgbClr w14:val="000000">
          <w14:alpha w14:val="60000"/>
        </w14:srgbClr>
      </w14:shadow>
    </w:rPr>
  </w:style>
  <w:style w:type="paragraph" w:customStyle="1" w:styleId="MAD">
    <w:name w:val="MAD"/>
    <w:basedOn w:val="TITRE11"/>
    <w:rsid w:val="002F120E"/>
    <w:pPr>
      <w:spacing w:line="240" w:lineRule="auto"/>
    </w:pPr>
  </w:style>
  <w:style w:type="paragraph" w:customStyle="1" w:styleId="NO">
    <w:name w:val="NO"/>
    <w:rsid w:val="002F120E"/>
    <w:pPr>
      <w:widowControl/>
      <w:autoSpaceDE/>
      <w:autoSpaceDN/>
      <w:jc w:val="both"/>
    </w:pPr>
    <w:rPr>
      <w:rFonts w:ascii="Times New Roman" w:eastAsia="Times New Roman" w:hAnsi="Times New Roman" w:cs="Times New Roman"/>
      <w:sz w:val="24"/>
      <w:szCs w:val="20"/>
      <w:lang w:val="fr-FR" w:eastAsia="fr-FR"/>
    </w:rPr>
  </w:style>
  <w:style w:type="paragraph" w:customStyle="1" w:styleId="CM99">
    <w:name w:val="CM99"/>
    <w:basedOn w:val="Normal"/>
    <w:next w:val="Normal"/>
    <w:rsid w:val="002F120E"/>
    <w:pPr>
      <w:adjustRightInd w:val="0"/>
      <w:spacing w:after="273"/>
    </w:pPr>
    <w:rPr>
      <w:rFonts w:ascii="Helvetica" w:eastAsia="Times New Roman" w:hAnsi="Helvetica" w:cs="Helvetica"/>
      <w:sz w:val="24"/>
      <w:szCs w:val="24"/>
      <w:lang w:eastAsia="fr-FR"/>
    </w:rPr>
  </w:style>
  <w:style w:type="paragraph" w:customStyle="1" w:styleId="Normalcentr1">
    <w:name w:val="Normal centré1"/>
    <w:basedOn w:val="Normal"/>
    <w:rsid w:val="002F120E"/>
    <w:pPr>
      <w:widowControl/>
      <w:tabs>
        <w:tab w:val="left" w:pos="540"/>
      </w:tabs>
      <w:suppressAutoHyphens/>
      <w:overflowPunct w:val="0"/>
      <w:adjustRightInd w:val="0"/>
      <w:ind w:left="540" w:right="-72" w:hanging="540"/>
      <w:jc w:val="both"/>
      <w:textAlignment w:val="baseline"/>
    </w:pPr>
    <w:rPr>
      <w:rFonts w:ascii="Times New Roman" w:eastAsia="Times New Roman" w:hAnsi="Times New Roman" w:cs="Times New Roman"/>
      <w:sz w:val="24"/>
      <w:szCs w:val="20"/>
      <w:lang w:eastAsia="fr-FR"/>
    </w:rPr>
  </w:style>
  <w:style w:type="paragraph" w:styleId="Liste2">
    <w:name w:val="List 2"/>
    <w:basedOn w:val="Normal"/>
    <w:rsid w:val="002F120E"/>
    <w:pPr>
      <w:widowControl/>
      <w:suppressAutoHyphens/>
      <w:overflowPunct w:val="0"/>
      <w:adjustRightInd w:val="0"/>
      <w:ind w:left="566" w:hanging="283"/>
      <w:jc w:val="both"/>
      <w:textAlignment w:val="baseline"/>
    </w:pPr>
    <w:rPr>
      <w:rFonts w:ascii="Times New Roman" w:eastAsia="Times New Roman" w:hAnsi="Times New Roman" w:cs="Times New Roman"/>
      <w:sz w:val="24"/>
      <w:szCs w:val="20"/>
      <w:lang w:eastAsia="fr-FR"/>
    </w:rPr>
  </w:style>
  <w:style w:type="paragraph" w:styleId="Liste4">
    <w:name w:val="List 4"/>
    <w:basedOn w:val="Normal"/>
    <w:rsid w:val="002F120E"/>
    <w:pPr>
      <w:widowControl/>
      <w:suppressAutoHyphens/>
      <w:overflowPunct w:val="0"/>
      <w:adjustRightInd w:val="0"/>
      <w:ind w:left="1132" w:hanging="283"/>
      <w:jc w:val="both"/>
      <w:textAlignment w:val="baseline"/>
    </w:pPr>
    <w:rPr>
      <w:rFonts w:ascii="Times New Roman" w:eastAsia="Times New Roman" w:hAnsi="Times New Roman" w:cs="Times New Roman"/>
      <w:sz w:val="24"/>
      <w:szCs w:val="20"/>
      <w:lang w:eastAsia="fr-FR"/>
    </w:rPr>
  </w:style>
  <w:style w:type="paragraph" w:styleId="En-ttedetabledesmatires">
    <w:name w:val="TOC Heading"/>
    <w:basedOn w:val="Titre10"/>
    <w:next w:val="Normal"/>
    <w:uiPriority w:val="39"/>
    <w:unhideWhenUsed/>
    <w:qFormat/>
    <w:rsid w:val="002F120E"/>
    <w:pPr>
      <w:keepNext/>
      <w:keepLines/>
      <w:widowControl/>
      <w:autoSpaceDE/>
      <w:autoSpaceDN/>
      <w:spacing w:before="480" w:line="276" w:lineRule="auto"/>
      <w:ind w:left="0"/>
      <w:outlineLvl w:val="9"/>
    </w:pPr>
    <w:rPr>
      <w:rFonts w:eastAsia="Times New Roman" w:cs="Times New Roman"/>
      <w:i w:val="0"/>
      <w:iCs w:val="0"/>
      <w:color w:val="365F91"/>
      <w:sz w:val="28"/>
      <w:szCs w:val="28"/>
      <w:lang w:eastAsia="fr-FR"/>
    </w:rPr>
  </w:style>
  <w:style w:type="paragraph" w:customStyle="1" w:styleId="I1">
    <w:name w:val="I.1"/>
    <w:basedOn w:val="Normal"/>
    <w:rsid w:val="002F120E"/>
    <w:pPr>
      <w:widowControl/>
      <w:autoSpaceDE/>
      <w:autoSpaceDN/>
      <w:spacing w:before="280" w:after="240"/>
      <w:ind w:left="1134"/>
    </w:pPr>
    <w:rPr>
      <w:rFonts w:ascii="CG Omega" w:eastAsia="Times New Roman" w:hAnsi="CG Omega" w:cs="Times New Roman"/>
      <w:b/>
      <w:smallCaps/>
      <w:sz w:val="28"/>
      <w:szCs w:val="20"/>
      <w:lang w:eastAsia="fr-FR"/>
    </w:rPr>
  </w:style>
  <w:style w:type="paragraph" w:customStyle="1" w:styleId="TEXTE">
    <w:name w:val="TEXTE"/>
    <w:rsid w:val="002F120E"/>
    <w:pPr>
      <w:widowControl/>
      <w:autoSpaceDE/>
      <w:autoSpaceDN/>
      <w:spacing w:before="120"/>
      <w:ind w:firstLine="567"/>
      <w:jc w:val="both"/>
    </w:pPr>
    <w:rPr>
      <w:rFonts w:ascii="CG Times" w:eastAsia="Times New Roman" w:hAnsi="CG Times" w:cs="Times New Roman"/>
      <w:noProof/>
      <w:sz w:val="26"/>
      <w:szCs w:val="20"/>
      <w:lang w:val="fr-FR" w:eastAsia="fr-FR"/>
    </w:rPr>
  </w:style>
  <w:style w:type="paragraph" w:customStyle="1" w:styleId="Outline1">
    <w:name w:val="Outline1"/>
    <w:basedOn w:val="Normal"/>
    <w:next w:val="Outline2"/>
    <w:rsid w:val="002F120E"/>
    <w:pPr>
      <w:keepNext/>
      <w:widowControl/>
      <w:numPr>
        <w:numId w:val="7"/>
      </w:numPr>
      <w:tabs>
        <w:tab w:val="clear" w:pos="432"/>
        <w:tab w:val="num" w:pos="360"/>
      </w:tabs>
      <w:autoSpaceDE/>
      <w:autoSpaceDN/>
      <w:spacing w:before="240"/>
      <w:ind w:left="0" w:firstLine="0"/>
    </w:pPr>
    <w:rPr>
      <w:rFonts w:ascii="Times New Roman" w:eastAsia="Times New Roman" w:hAnsi="Times New Roman" w:cs="Times New Roman"/>
      <w:kern w:val="28"/>
      <w:sz w:val="24"/>
      <w:szCs w:val="20"/>
      <w:lang w:eastAsia="fr-FR"/>
    </w:rPr>
  </w:style>
  <w:style w:type="paragraph" w:customStyle="1" w:styleId="Outline2">
    <w:name w:val="Outline2"/>
    <w:basedOn w:val="Normal"/>
    <w:rsid w:val="002F120E"/>
    <w:pPr>
      <w:widowControl/>
      <w:numPr>
        <w:ilvl w:val="1"/>
        <w:numId w:val="7"/>
      </w:numPr>
      <w:tabs>
        <w:tab w:val="clear" w:pos="1152"/>
      </w:tabs>
      <w:autoSpaceDE/>
      <w:autoSpaceDN/>
      <w:spacing w:before="240"/>
      <w:ind w:left="0" w:firstLine="0"/>
    </w:pPr>
    <w:rPr>
      <w:rFonts w:ascii="Times New Roman" w:eastAsia="Times New Roman" w:hAnsi="Times New Roman" w:cs="Times New Roman"/>
      <w:kern w:val="28"/>
      <w:sz w:val="24"/>
      <w:szCs w:val="20"/>
      <w:lang w:eastAsia="fr-FR"/>
    </w:rPr>
  </w:style>
  <w:style w:type="paragraph" w:customStyle="1" w:styleId="Outline3">
    <w:name w:val="Outline3"/>
    <w:basedOn w:val="Normal"/>
    <w:rsid w:val="002F120E"/>
    <w:pPr>
      <w:widowControl/>
      <w:numPr>
        <w:ilvl w:val="2"/>
        <w:numId w:val="7"/>
      </w:numPr>
      <w:tabs>
        <w:tab w:val="clear" w:pos="1728"/>
        <w:tab w:val="num" w:pos="1368"/>
      </w:tabs>
      <w:autoSpaceDE/>
      <w:autoSpaceDN/>
      <w:spacing w:before="240"/>
      <w:ind w:left="0" w:firstLine="0"/>
    </w:pPr>
    <w:rPr>
      <w:rFonts w:ascii="Times New Roman" w:eastAsia="Times New Roman" w:hAnsi="Times New Roman" w:cs="Times New Roman"/>
      <w:kern w:val="28"/>
      <w:sz w:val="24"/>
      <w:szCs w:val="20"/>
      <w:lang w:eastAsia="fr-FR"/>
    </w:rPr>
  </w:style>
  <w:style w:type="paragraph" w:customStyle="1" w:styleId="Outline4">
    <w:name w:val="Outline4"/>
    <w:basedOn w:val="Normal"/>
    <w:rsid w:val="002F120E"/>
    <w:pPr>
      <w:widowControl/>
      <w:numPr>
        <w:ilvl w:val="3"/>
        <w:numId w:val="7"/>
      </w:numPr>
      <w:tabs>
        <w:tab w:val="clear" w:pos="2304"/>
        <w:tab w:val="num" w:pos="1872"/>
      </w:tabs>
      <w:autoSpaceDE/>
      <w:autoSpaceDN/>
      <w:spacing w:before="240"/>
      <w:ind w:left="0" w:firstLine="0"/>
    </w:pPr>
    <w:rPr>
      <w:rFonts w:ascii="Times New Roman" w:eastAsia="Times New Roman" w:hAnsi="Times New Roman" w:cs="Times New Roman"/>
      <w:kern w:val="28"/>
      <w:sz w:val="24"/>
      <w:szCs w:val="20"/>
      <w:lang w:eastAsia="fr-FR"/>
    </w:rPr>
  </w:style>
  <w:style w:type="character" w:customStyle="1" w:styleId="para">
    <w:name w:val="para"/>
    <w:basedOn w:val="Policepardfaut"/>
    <w:rsid w:val="002F120E"/>
  </w:style>
  <w:style w:type="paragraph" w:customStyle="1" w:styleId="SectionVIIHeader2">
    <w:name w:val="Section VII Header2"/>
    <w:basedOn w:val="Titre10"/>
    <w:autoRedefine/>
    <w:rsid w:val="002F120E"/>
    <w:pPr>
      <w:widowControl/>
      <w:autoSpaceDE/>
      <w:autoSpaceDN/>
      <w:spacing w:after="200" w:line="240" w:lineRule="auto"/>
      <w:ind w:left="0"/>
    </w:pPr>
    <w:rPr>
      <w:rFonts w:ascii="Times New Roman" w:eastAsia="Times New Roman" w:hAnsi="Times New Roman" w:cs="Times New Roman"/>
      <w:bCs w:val="0"/>
      <w:i w:val="0"/>
      <w:iCs w:val="0"/>
      <w:sz w:val="24"/>
      <w:szCs w:val="24"/>
      <w:lang w:eastAsia="fr-FR"/>
    </w:rPr>
  </w:style>
  <w:style w:type="paragraph" w:customStyle="1" w:styleId="lattention">
    <w:name w:val="À l'attention"/>
    <w:basedOn w:val="Corpsdetexte"/>
    <w:rsid w:val="002F120E"/>
    <w:pPr>
      <w:widowControl/>
      <w:autoSpaceDE/>
      <w:autoSpaceDN/>
      <w:ind w:left="0"/>
      <w:jc w:val="both"/>
    </w:pPr>
    <w:rPr>
      <w:rFonts w:ascii="Times New Roman" w:eastAsia="Times New Roman" w:hAnsi="Times New Roman" w:cs="Times New Roman"/>
      <w:szCs w:val="20"/>
      <w:lang w:eastAsia="fr-FR"/>
    </w:rPr>
  </w:style>
  <w:style w:type="paragraph" w:styleId="Liste">
    <w:name w:val="List"/>
    <w:basedOn w:val="Normal"/>
    <w:rsid w:val="002F120E"/>
    <w:pPr>
      <w:widowControl/>
      <w:autoSpaceDE/>
      <w:autoSpaceDN/>
      <w:ind w:left="283" w:hanging="283"/>
    </w:pPr>
    <w:rPr>
      <w:rFonts w:ascii="Times New Roman" w:eastAsia="Times New Roman" w:hAnsi="Times New Roman" w:cs="Times New Roman"/>
      <w:sz w:val="24"/>
      <w:szCs w:val="24"/>
      <w:lang w:eastAsia="fr-FR"/>
    </w:rPr>
  </w:style>
  <w:style w:type="paragraph" w:styleId="Liste3">
    <w:name w:val="List 3"/>
    <w:basedOn w:val="Normal"/>
    <w:rsid w:val="002F120E"/>
    <w:pPr>
      <w:widowControl/>
      <w:autoSpaceDE/>
      <w:autoSpaceDN/>
      <w:ind w:left="849" w:hanging="283"/>
    </w:pPr>
    <w:rPr>
      <w:rFonts w:ascii="Times New Roman" w:eastAsia="Times New Roman" w:hAnsi="Times New Roman" w:cs="Times New Roman"/>
      <w:sz w:val="24"/>
      <w:szCs w:val="24"/>
      <w:lang w:eastAsia="fr-FR"/>
    </w:rPr>
  </w:style>
  <w:style w:type="paragraph" w:styleId="Liste5">
    <w:name w:val="List 5"/>
    <w:basedOn w:val="Normal"/>
    <w:rsid w:val="002F120E"/>
    <w:pPr>
      <w:widowControl/>
      <w:autoSpaceDE/>
      <w:autoSpaceDN/>
      <w:ind w:left="1415" w:hanging="283"/>
    </w:pPr>
    <w:rPr>
      <w:rFonts w:ascii="Times New Roman" w:eastAsia="Times New Roman" w:hAnsi="Times New Roman" w:cs="Times New Roman"/>
      <w:sz w:val="24"/>
      <w:szCs w:val="24"/>
      <w:lang w:eastAsia="fr-FR"/>
    </w:rPr>
  </w:style>
  <w:style w:type="paragraph" w:styleId="Formuledepolitesse">
    <w:name w:val="Closing"/>
    <w:basedOn w:val="Normal"/>
    <w:link w:val="FormuledepolitesseCar"/>
    <w:rsid w:val="002F120E"/>
    <w:pPr>
      <w:widowControl/>
      <w:autoSpaceDE/>
      <w:autoSpaceDN/>
      <w:ind w:left="4252"/>
    </w:pPr>
    <w:rPr>
      <w:rFonts w:ascii="Times New Roman" w:eastAsia="Times New Roman" w:hAnsi="Times New Roman" w:cs="Times New Roman"/>
      <w:sz w:val="24"/>
      <w:szCs w:val="24"/>
      <w:lang w:val="x-none" w:eastAsia="x-none"/>
    </w:rPr>
  </w:style>
  <w:style w:type="character" w:customStyle="1" w:styleId="FormuledepolitesseCar">
    <w:name w:val="Formule de politesse Car"/>
    <w:basedOn w:val="Policepardfaut"/>
    <w:link w:val="Formuledepolitesse"/>
    <w:rsid w:val="002F120E"/>
    <w:rPr>
      <w:rFonts w:ascii="Times New Roman" w:eastAsia="Times New Roman" w:hAnsi="Times New Roman" w:cs="Times New Roman"/>
      <w:sz w:val="24"/>
      <w:szCs w:val="24"/>
      <w:lang w:val="x-none" w:eastAsia="x-none"/>
    </w:rPr>
  </w:style>
  <w:style w:type="paragraph" w:styleId="Listepuces2">
    <w:name w:val="List Bullet 2"/>
    <w:basedOn w:val="Normal"/>
    <w:autoRedefine/>
    <w:rsid w:val="002F120E"/>
    <w:pPr>
      <w:widowControl/>
      <w:numPr>
        <w:numId w:val="8"/>
      </w:numPr>
      <w:tabs>
        <w:tab w:val="clear" w:pos="643"/>
      </w:tabs>
      <w:autoSpaceDE/>
      <w:autoSpaceDN/>
      <w:ind w:left="0" w:firstLine="0"/>
    </w:pPr>
    <w:rPr>
      <w:rFonts w:ascii="Times New Roman" w:eastAsia="Times New Roman" w:hAnsi="Times New Roman" w:cs="Times New Roman"/>
      <w:sz w:val="24"/>
      <w:szCs w:val="24"/>
      <w:lang w:eastAsia="fr-FR"/>
    </w:rPr>
  </w:style>
  <w:style w:type="paragraph" w:styleId="Listepuces3">
    <w:name w:val="List Bullet 3"/>
    <w:basedOn w:val="Normal"/>
    <w:autoRedefine/>
    <w:rsid w:val="002F120E"/>
    <w:pPr>
      <w:widowControl/>
      <w:numPr>
        <w:numId w:val="9"/>
      </w:numPr>
      <w:tabs>
        <w:tab w:val="clear" w:pos="926"/>
        <w:tab w:val="num" w:pos="360"/>
      </w:tabs>
      <w:autoSpaceDE/>
      <w:autoSpaceDN/>
      <w:ind w:left="0" w:firstLine="0"/>
    </w:pPr>
    <w:rPr>
      <w:rFonts w:ascii="Times New Roman" w:eastAsia="Times New Roman" w:hAnsi="Times New Roman" w:cs="Times New Roman"/>
      <w:sz w:val="24"/>
      <w:szCs w:val="24"/>
      <w:lang w:eastAsia="fr-FR"/>
    </w:rPr>
  </w:style>
  <w:style w:type="paragraph" w:styleId="Listepuces4">
    <w:name w:val="List Bullet 4"/>
    <w:basedOn w:val="Normal"/>
    <w:autoRedefine/>
    <w:rsid w:val="002F120E"/>
    <w:pPr>
      <w:widowControl/>
      <w:numPr>
        <w:numId w:val="10"/>
      </w:numPr>
      <w:tabs>
        <w:tab w:val="clear" w:pos="1209"/>
      </w:tabs>
      <w:autoSpaceDE/>
      <w:autoSpaceDN/>
      <w:ind w:left="0" w:firstLine="0"/>
    </w:pPr>
    <w:rPr>
      <w:rFonts w:ascii="Times New Roman" w:eastAsia="Times New Roman" w:hAnsi="Times New Roman" w:cs="Times New Roman"/>
      <w:sz w:val="24"/>
      <w:szCs w:val="24"/>
      <w:lang w:eastAsia="fr-FR"/>
    </w:rPr>
  </w:style>
  <w:style w:type="paragraph" w:styleId="Listecontinue">
    <w:name w:val="List Continue"/>
    <w:basedOn w:val="Normal"/>
    <w:rsid w:val="002F120E"/>
    <w:pPr>
      <w:widowControl/>
      <w:autoSpaceDE/>
      <w:autoSpaceDN/>
      <w:spacing w:after="120"/>
      <w:ind w:left="283"/>
    </w:pPr>
    <w:rPr>
      <w:rFonts w:ascii="Times New Roman" w:eastAsia="Times New Roman" w:hAnsi="Times New Roman" w:cs="Times New Roman"/>
      <w:sz w:val="24"/>
      <w:szCs w:val="24"/>
      <w:lang w:eastAsia="fr-FR"/>
    </w:rPr>
  </w:style>
  <w:style w:type="paragraph" w:styleId="Listecontinue2">
    <w:name w:val="List Continue 2"/>
    <w:basedOn w:val="Normal"/>
    <w:rsid w:val="002F120E"/>
    <w:pPr>
      <w:widowControl/>
      <w:autoSpaceDE/>
      <w:autoSpaceDN/>
      <w:spacing w:after="120"/>
      <w:ind w:left="566"/>
    </w:pPr>
    <w:rPr>
      <w:rFonts w:ascii="Times New Roman" w:eastAsia="Times New Roman" w:hAnsi="Times New Roman" w:cs="Times New Roman"/>
      <w:sz w:val="24"/>
      <w:szCs w:val="24"/>
      <w:lang w:eastAsia="fr-FR"/>
    </w:rPr>
  </w:style>
  <w:style w:type="paragraph" w:styleId="Listecontinue3">
    <w:name w:val="List Continue 3"/>
    <w:basedOn w:val="Normal"/>
    <w:rsid w:val="002F120E"/>
    <w:pPr>
      <w:widowControl/>
      <w:autoSpaceDE/>
      <w:autoSpaceDN/>
      <w:spacing w:after="120"/>
      <w:ind w:left="849"/>
    </w:pPr>
    <w:rPr>
      <w:rFonts w:ascii="Times New Roman" w:eastAsia="Times New Roman" w:hAnsi="Times New Roman" w:cs="Times New Roman"/>
      <w:sz w:val="24"/>
      <w:szCs w:val="24"/>
      <w:lang w:eastAsia="fr-FR"/>
    </w:rPr>
  </w:style>
  <w:style w:type="paragraph" w:styleId="Listecontinue4">
    <w:name w:val="List Continue 4"/>
    <w:basedOn w:val="Normal"/>
    <w:rsid w:val="002F120E"/>
    <w:pPr>
      <w:widowControl/>
      <w:autoSpaceDE/>
      <w:autoSpaceDN/>
      <w:spacing w:after="120"/>
      <w:ind w:left="1132"/>
    </w:pPr>
    <w:rPr>
      <w:rFonts w:ascii="Times New Roman" w:eastAsia="Times New Roman" w:hAnsi="Times New Roman" w:cs="Times New Roman"/>
      <w:sz w:val="24"/>
      <w:szCs w:val="24"/>
      <w:lang w:eastAsia="fr-FR"/>
    </w:rPr>
  </w:style>
  <w:style w:type="paragraph" w:styleId="Signature">
    <w:name w:val="Signature"/>
    <w:basedOn w:val="Normal"/>
    <w:link w:val="SignatureCar"/>
    <w:rsid w:val="002F120E"/>
    <w:pPr>
      <w:widowControl/>
      <w:autoSpaceDE/>
      <w:autoSpaceDN/>
      <w:ind w:left="4252"/>
    </w:pPr>
    <w:rPr>
      <w:rFonts w:ascii="Times New Roman" w:eastAsia="Times New Roman" w:hAnsi="Times New Roman" w:cs="Times New Roman"/>
      <w:sz w:val="24"/>
      <w:szCs w:val="24"/>
      <w:lang w:val="x-none" w:eastAsia="x-none"/>
    </w:rPr>
  </w:style>
  <w:style w:type="character" w:customStyle="1" w:styleId="SignatureCar">
    <w:name w:val="Signature Car"/>
    <w:basedOn w:val="Policepardfaut"/>
    <w:link w:val="Signature"/>
    <w:rsid w:val="002F120E"/>
    <w:rPr>
      <w:rFonts w:ascii="Times New Roman" w:eastAsia="Times New Roman" w:hAnsi="Times New Roman" w:cs="Times New Roman"/>
      <w:sz w:val="24"/>
      <w:szCs w:val="24"/>
      <w:lang w:val="x-none" w:eastAsia="x-none"/>
    </w:rPr>
  </w:style>
  <w:style w:type="paragraph" w:customStyle="1" w:styleId="Fonction">
    <w:name w:val="Fonction"/>
    <w:basedOn w:val="Signature"/>
    <w:rsid w:val="002F120E"/>
  </w:style>
  <w:style w:type="paragraph" w:customStyle="1" w:styleId="Retrait1">
    <w:name w:val="Retrait1"/>
    <w:basedOn w:val="Normal"/>
    <w:rsid w:val="002F120E"/>
    <w:pPr>
      <w:widowControl/>
      <w:overflowPunct w:val="0"/>
      <w:adjustRightInd w:val="0"/>
      <w:ind w:left="1418" w:hanging="284"/>
      <w:jc w:val="both"/>
      <w:textAlignment w:val="baseline"/>
    </w:pPr>
    <w:rPr>
      <w:rFonts w:ascii="Times New Roman" w:eastAsia="Times New Roman" w:hAnsi="Times New Roman" w:cs="Times New Roman"/>
      <w:szCs w:val="20"/>
      <w:lang w:eastAsia="fr-FR"/>
    </w:rPr>
  </w:style>
  <w:style w:type="paragraph" w:customStyle="1" w:styleId="Retrait">
    <w:name w:val="Retrait"/>
    <w:basedOn w:val="Titre3"/>
    <w:rsid w:val="002F120E"/>
    <w:pPr>
      <w:widowControl/>
      <w:overflowPunct w:val="0"/>
      <w:adjustRightInd w:val="0"/>
      <w:ind w:left="1134" w:hanging="1134"/>
      <w:jc w:val="both"/>
      <w:textAlignment w:val="baseline"/>
      <w:outlineLvl w:val="9"/>
    </w:pPr>
    <w:rPr>
      <w:rFonts w:ascii="Times New Roman" w:eastAsia="Times New Roman" w:hAnsi="Times New Roman" w:cs="Times New Roman"/>
      <w:b w:val="0"/>
      <w:bCs w:val="0"/>
      <w:sz w:val="22"/>
      <w:szCs w:val="20"/>
      <w:lang w:eastAsia="fr-FR"/>
    </w:rPr>
  </w:style>
  <w:style w:type="paragraph" w:customStyle="1" w:styleId="Retrait2">
    <w:name w:val="Retrait2"/>
    <w:basedOn w:val="Retrait1"/>
    <w:rsid w:val="002F120E"/>
    <w:pPr>
      <w:ind w:left="1701" w:hanging="283"/>
    </w:pPr>
  </w:style>
  <w:style w:type="paragraph" w:customStyle="1" w:styleId="Retrait10">
    <w:name w:val="Retrait 1"/>
    <w:basedOn w:val="Normal"/>
    <w:rsid w:val="002F120E"/>
    <w:pPr>
      <w:widowControl/>
      <w:tabs>
        <w:tab w:val="left" w:pos="1134"/>
        <w:tab w:val="left" w:pos="1418"/>
      </w:tabs>
      <w:overflowPunct w:val="0"/>
      <w:adjustRightInd w:val="0"/>
      <w:spacing w:before="120" w:line="240" w:lineRule="atLeast"/>
      <w:ind w:left="1418" w:hanging="1418"/>
      <w:jc w:val="both"/>
      <w:textAlignment w:val="baseline"/>
    </w:pPr>
    <w:rPr>
      <w:rFonts w:ascii="Times New Roman" w:eastAsia="Times New Roman" w:hAnsi="Times New Roman" w:cs="Times New Roman"/>
      <w:szCs w:val="20"/>
      <w:lang w:eastAsia="fr-FR"/>
    </w:rPr>
  </w:style>
  <w:style w:type="paragraph" w:customStyle="1" w:styleId="Retrait20">
    <w:name w:val="Retrait 2"/>
    <w:basedOn w:val="Normal"/>
    <w:rsid w:val="002F120E"/>
    <w:pPr>
      <w:widowControl/>
      <w:tabs>
        <w:tab w:val="left" w:pos="1418"/>
      </w:tabs>
      <w:overflowPunct w:val="0"/>
      <w:adjustRightInd w:val="0"/>
      <w:spacing w:before="120" w:line="240" w:lineRule="atLeast"/>
      <w:ind w:left="1702" w:hanging="1702"/>
      <w:jc w:val="both"/>
      <w:textAlignment w:val="baseline"/>
    </w:pPr>
    <w:rPr>
      <w:rFonts w:ascii="Times New Roman" w:eastAsia="Times New Roman" w:hAnsi="Times New Roman" w:cs="Times New Roman"/>
      <w:szCs w:val="20"/>
      <w:lang w:eastAsia="fr-FR"/>
    </w:rPr>
  </w:style>
  <w:style w:type="paragraph" w:customStyle="1" w:styleId="Nota">
    <w:name w:val="Nota"/>
    <w:basedOn w:val="Normal"/>
    <w:rsid w:val="002F120E"/>
    <w:pPr>
      <w:widowControl/>
      <w:tabs>
        <w:tab w:val="left" w:pos="1134"/>
        <w:tab w:val="left" w:pos="1418"/>
      </w:tabs>
      <w:overflowPunct w:val="0"/>
      <w:adjustRightInd w:val="0"/>
      <w:spacing w:before="120" w:line="240" w:lineRule="atLeast"/>
      <w:ind w:left="1985" w:hanging="1985"/>
      <w:jc w:val="both"/>
      <w:textAlignment w:val="baseline"/>
    </w:pPr>
    <w:rPr>
      <w:rFonts w:ascii="Times New Roman" w:eastAsia="Times New Roman" w:hAnsi="Times New Roman" w:cs="Times New Roman"/>
      <w:szCs w:val="20"/>
      <w:lang w:eastAsia="fr-FR"/>
    </w:rPr>
  </w:style>
  <w:style w:type="paragraph" w:customStyle="1" w:styleId="DTU">
    <w:name w:val="DTU"/>
    <w:basedOn w:val="Normal"/>
    <w:rsid w:val="002F120E"/>
    <w:pPr>
      <w:widowControl/>
      <w:tabs>
        <w:tab w:val="left" w:pos="1134"/>
        <w:tab w:val="left" w:pos="1418"/>
      </w:tabs>
      <w:overflowPunct w:val="0"/>
      <w:adjustRightInd w:val="0"/>
      <w:spacing w:before="120" w:line="240" w:lineRule="atLeast"/>
      <w:ind w:left="3119" w:hanging="3119"/>
      <w:jc w:val="both"/>
      <w:textAlignment w:val="baseline"/>
    </w:pPr>
    <w:rPr>
      <w:rFonts w:ascii="Times New Roman" w:eastAsia="Times New Roman" w:hAnsi="Times New Roman" w:cs="Times New Roman"/>
      <w:szCs w:val="20"/>
      <w:lang w:eastAsia="fr-FR"/>
    </w:rPr>
  </w:style>
  <w:style w:type="paragraph" w:customStyle="1" w:styleId="BA">
    <w:name w:val="BA"/>
    <w:basedOn w:val="Normal"/>
    <w:rsid w:val="002F120E"/>
    <w:pPr>
      <w:widowControl/>
      <w:tabs>
        <w:tab w:val="left" w:pos="1418"/>
      </w:tabs>
      <w:overflowPunct w:val="0"/>
      <w:adjustRightInd w:val="0"/>
      <w:spacing w:before="120" w:line="240" w:lineRule="atLeast"/>
      <w:ind w:left="1134" w:hanging="1134"/>
      <w:jc w:val="center"/>
      <w:textAlignment w:val="baseline"/>
    </w:pPr>
    <w:rPr>
      <w:rFonts w:ascii="Times New Roman" w:eastAsia="Times New Roman" w:hAnsi="Times New Roman" w:cs="Times New Roman"/>
      <w:szCs w:val="20"/>
      <w:lang w:eastAsia="fr-FR"/>
    </w:rPr>
  </w:style>
  <w:style w:type="paragraph" w:customStyle="1" w:styleId="Retrait11">
    <w:name w:val="Retrait 11"/>
    <w:basedOn w:val="Retrait10"/>
    <w:rsid w:val="002F120E"/>
    <w:pPr>
      <w:tabs>
        <w:tab w:val="left" w:pos="1843"/>
        <w:tab w:val="left" w:pos="5103"/>
      </w:tabs>
    </w:pPr>
  </w:style>
  <w:style w:type="paragraph" w:customStyle="1" w:styleId="Retrait3">
    <w:name w:val="Retrait 3"/>
    <w:basedOn w:val="Retrait20"/>
    <w:rsid w:val="002F120E"/>
    <w:pPr>
      <w:tabs>
        <w:tab w:val="clear" w:pos="1418"/>
        <w:tab w:val="left" w:pos="1701"/>
      </w:tabs>
      <w:ind w:left="1985" w:hanging="1985"/>
    </w:pPr>
  </w:style>
  <w:style w:type="paragraph" w:customStyle="1" w:styleId="Ch-Sur">
    <w:name w:val="Ch-Sur"/>
    <w:basedOn w:val="Normal"/>
    <w:rsid w:val="002F120E"/>
    <w:pPr>
      <w:widowControl/>
      <w:tabs>
        <w:tab w:val="left" w:pos="1418"/>
        <w:tab w:val="left" w:pos="5104"/>
        <w:tab w:val="right" w:pos="5670"/>
        <w:tab w:val="left" w:pos="5954"/>
      </w:tabs>
      <w:overflowPunct w:val="0"/>
      <w:adjustRightInd w:val="0"/>
      <w:spacing w:before="120" w:line="240" w:lineRule="atLeast"/>
      <w:ind w:left="1701" w:hanging="1701"/>
      <w:jc w:val="both"/>
      <w:textAlignment w:val="baseline"/>
    </w:pPr>
    <w:rPr>
      <w:rFonts w:ascii="Times New Roman" w:eastAsia="Times New Roman" w:hAnsi="Times New Roman" w:cs="Times New Roman"/>
      <w:szCs w:val="20"/>
      <w:lang w:eastAsia="fr-FR"/>
    </w:rPr>
  </w:style>
  <w:style w:type="paragraph" w:customStyle="1" w:styleId="Ch-Sur2">
    <w:name w:val="Ch-Sur2"/>
    <w:basedOn w:val="Ch-Sur"/>
    <w:rsid w:val="002F120E"/>
    <w:pPr>
      <w:tabs>
        <w:tab w:val="left" w:pos="1985"/>
      </w:tabs>
    </w:pPr>
  </w:style>
  <w:style w:type="paragraph" w:customStyle="1" w:styleId="retrait12">
    <w:name w:val="retrait 1"/>
    <w:basedOn w:val="Normal"/>
    <w:rsid w:val="002F120E"/>
    <w:pPr>
      <w:widowControl/>
      <w:tabs>
        <w:tab w:val="left" w:pos="851"/>
        <w:tab w:val="left" w:pos="1134"/>
      </w:tabs>
      <w:overflowPunct w:val="0"/>
      <w:adjustRightInd w:val="0"/>
      <w:spacing w:before="120" w:line="200" w:lineRule="exact"/>
      <w:ind w:left="1134" w:hanging="1134"/>
      <w:jc w:val="both"/>
      <w:textAlignment w:val="baseline"/>
    </w:pPr>
    <w:rPr>
      <w:rFonts w:ascii="Times New Roman" w:eastAsia="Times New Roman" w:hAnsi="Times New Roman" w:cs="Times New Roman"/>
      <w:szCs w:val="20"/>
      <w:lang w:val="en-GB" w:eastAsia="fr-FR"/>
    </w:rPr>
  </w:style>
  <w:style w:type="paragraph" w:customStyle="1" w:styleId="t1">
    <w:name w:val="t1"/>
    <w:basedOn w:val="Normal"/>
    <w:rsid w:val="002F120E"/>
    <w:pPr>
      <w:keepLines/>
      <w:widowControl/>
      <w:pBdr>
        <w:top w:val="single" w:sz="6" w:space="0" w:color="000000"/>
        <w:left w:val="single" w:sz="6" w:space="0" w:color="000000"/>
        <w:bottom w:val="single" w:sz="6" w:space="0" w:color="000000"/>
        <w:right w:val="single" w:sz="6" w:space="0" w:color="000000"/>
        <w:between w:val="single" w:sz="6" w:space="0" w:color="000000"/>
      </w:pBdr>
      <w:tabs>
        <w:tab w:val="left" w:pos="1134"/>
        <w:tab w:val="bar" w:pos="4620"/>
      </w:tabs>
      <w:overflowPunct w:val="0"/>
      <w:adjustRightInd w:val="0"/>
      <w:spacing w:before="120" w:line="200" w:lineRule="exact"/>
      <w:ind w:left="1134" w:hanging="567"/>
      <w:jc w:val="both"/>
      <w:textAlignment w:val="baseline"/>
    </w:pPr>
    <w:rPr>
      <w:rFonts w:ascii="Times New Roman" w:eastAsia="Times New Roman" w:hAnsi="Times New Roman" w:cs="Times New Roman"/>
      <w:b/>
      <w:i/>
      <w:szCs w:val="20"/>
      <w:lang w:val="en-GB" w:eastAsia="fr-FR"/>
    </w:rPr>
  </w:style>
  <w:style w:type="paragraph" w:customStyle="1" w:styleId="norme">
    <w:name w:val="norme"/>
    <w:basedOn w:val="retrait12"/>
    <w:rsid w:val="002F120E"/>
    <w:pPr>
      <w:tabs>
        <w:tab w:val="clear" w:pos="1134"/>
        <w:tab w:val="left" w:pos="1276"/>
        <w:tab w:val="left" w:pos="4111"/>
      </w:tabs>
      <w:ind w:left="4111" w:hanging="4111"/>
    </w:pPr>
  </w:style>
  <w:style w:type="character" w:customStyle="1" w:styleId="Style2Car">
    <w:name w:val="Style2 Car"/>
    <w:link w:val="Style2"/>
    <w:rsid w:val="002F120E"/>
    <w:rPr>
      <w:rFonts w:ascii="AvantGarde Md BT" w:eastAsia="Times New Roman" w:hAnsi="AvantGarde Md BT" w:cs="Times New Roman"/>
      <w:b/>
      <w:bCs/>
      <w:kern w:val="32"/>
      <w:sz w:val="24"/>
      <w:szCs w:val="32"/>
      <w:lang w:val="x-none" w:eastAsia="x-none"/>
    </w:rPr>
  </w:style>
  <w:style w:type="character" w:customStyle="1" w:styleId="CommentaireCar1">
    <w:name w:val="Commentaire Car1"/>
    <w:uiPriority w:val="99"/>
    <w:rsid w:val="002F120E"/>
    <w:rPr>
      <w:sz w:val="20"/>
      <w:szCs w:val="20"/>
    </w:rPr>
  </w:style>
  <w:style w:type="character" w:customStyle="1" w:styleId="ObjetducommentaireCar">
    <w:name w:val="Objet du commentaire Car"/>
    <w:link w:val="Objetducommentaire"/>
    <w:uiPriority w:val="99"/>
    <w:rsid w:val="002F120E"/>
    <w:rPr>
      <w:rFonts w:ascii="Times New Roman" w:eastAsia="Times New Roman" w:hAnsi="Times New Roman" w:cs="Times New Roman"/>
      <w:b/>
      <w:bCs/>
      <w:sz w:val="20"/>
      <w:szCs w:val="20"/>
      <w:lang w:eastAsia="fr-FR"/>
    </w:rPr>
  </w:style>
  <w:style w:type="paragraph" w:styleId="Objetducommentaire">
    <w:name w:val="annotation subject"/>
    <w:basedOn w:val="Commentaire"/>
    <w:next w:val="Commentaire"/>
    <w:link w:val="ObjetducommentaireCar"/>
    <w:uiPriority w:val="99"/>
    <w:rsid w:val="002F120E"/>
    <w:rPr>
      <w:b/>
      <w:bCs/>
      <w:lang w:val="en-US" w:eastAsia="fr-FR"/>
    </w:rPr>
  </w:style>
  <w:style w:type="character" w:customStyle="1" w:styleId="ObjetducommentaireCar1">
    <w:name w:val="Objet du commentaire Car1"/>
    <w:basedOn w:val="CommentaireCar"/>
    <w:uiPriority w:val="99"/>
    <w:rsid w:val="002F120E"/>
    <w:rPr>
      <w:rFonts w:ascii="Cambria" w:eastAsia="Cambria" w:hAnsi="Cambria" w:cs="Cambria"/>
      <w:b/>
      <w:bCs/>
      <w:sz w:val="20"/>
      <w:szCs w:val="20"/>
      <w:lang w:val="fr-FR"/>
    </w:rPr>
  </w:style>
  <w:style w:type="character" w:customStyle="1" w:styleId="CommentaireCar2">
    <w:name w:val="Commentaire Car2"/>
    <w:link w:val="Commentaire"/>
    <w:uiPriority w:val="99"/>
    <w:rsid w:val="002F120E"/>
    <w:rPr>
      <w:rFonts w:ascii="Times New Roman" w:eastAsia="Times New Roman" w:hAnsi="Times New Roman" w:cs="Times New Roman"/>
      <w:sz w:val="20"/>
      <w:szCs w:val="20"/>
      <w:lang w:val="x-none"/>
    </w:rPr>
  </w:style>
  <w:style w:type="paragraph" w:customStyle="1" w:styleId="TIT">
    <w:name w:val="TIT"/>
    <w:basedOn w:val="Normal"/>
    <w:next w:val="Normal"/>
    <w:rsid w:val="002F120E"/>
    <w:pPr>
      <w:widowControl/>
      <w:autoSpaceDE/>
      <w:autoSpaceDN/>
      <w:spacing w:before="240" w:after="240"/>
      <w:jc w:val="center"/>
    </w:pPr>
    <w:rPr>
      <w:rFonts w:ascii="Times New Roman" w:eastAsia="Times New Roman" w:hAnsi="Times New Roman" w:cs="Times New Roman"/>
      <w:b/>
      <w:bCs/>
      <w:sz w:val="24"/>
      <w:szCs w:val="24"/>
      <w:lang w:eastAsia="fr-FR"/>
    </w:rPr>
  </w:style>
  <w:style w:type="character" w:customStyle="1" w:styleId="CarCar1">
    <w:name w:val="Car Car1"/>
    <w:locked/>
    <w:rsid w:val="002F120E"/>
    <w:rPr>
      <w:rFonts w:ascii="Arial" w:hAnsi="Arial" w:cs="Arial"/>
      <w:b/>
      <w:bCs/>
      <w:sz w:val="24"/>
      <w:lang w:val="fr-FR" w:eastAsia="fr-FR" w:bidi="ar-SA"/>
    </w:rPr>
  </w:style>
  <w:style w:type="character" w:customStyle="1" w:styleId="NoSpacingCar">
    <w:name w:val="No Spacing Car"/>
    <w:link w:val="Sansinterligne1"/>
    <w:locked/>
    <w:rsid w:val="002F120E"/>
    <w:rPr>
      <w:rFonts w:ascii="Calibri" w:eastAsia="Calibri" w:hAnsi="Calibri"/>
    </w:rPr>
  </w:style>
  <w:style w:type="paragraph" w:customStyle="1" w:styleId="Sansinterligne1">
    <w:name w:val="Sans interligne1"/>
    <w:basedOn w:val="Normal"/>
    <w:link w:val="NoSpacingCar"/>
    <w:rsid w:val="002F120E"/>
    <w:pPr>
      <w:widowControl/>
      <w:autoSpaceDE/>
      <w:autoSpaceDN/>
    </w:pPr>
    <w:rPr>
      <w:rFonts w:ascii="Calibri" w:eastAsia="Calibri" w:hAnsi="Calibri" w:cstheme="minorBidi"/>
      <w:lang w:val="en-US"/>
    </w:rPr>
  </w:style>
  <w:style w:type="paragraph" w:customStyle="1" w:styleId="Style20">
    <w:name w:val="Style 2"/>
    <w:basedOn w:val="Normal"/>
    <w:rsid w:val="002F120E"/>
    <w:pPr>
      <w:autoSpaceDE/>
      <w:autoSpaceDN/>
      <w:ind w:left="36"/>
    </w:pPr>
    <w:rPr>
      <w:rFonts w:ascii="Times New Roman" w:eastAsia="Times New Roman" w:hAnsi="Times New Roman" w:cs="Times New Roman"/>
      <w:noProof/>
      <w:color w:val="000000"/>
      <w:sz w:val="20"/>
      <w:szCs w:val="20"/>
      <w:lang w:eastAsia="fr-FR"/>
    </w:rPr>
  </w:style>
  <w:style w:type="paragraph" w:customStyle="1" w:styleId="retrait0">
    <w:name w:val="retrait"/>
    <w:basedOn w:val="Normal"/>
    <w:rsid w:val="002F120E"/>
    <w:pPr>
      <w:widowControl/>
      <w:tabs>
        <w:tab w:val="num" w:pos="644"/>
      </w:tabs>
      <w:autoSpaceDE/>
      <w:autoSpaceDN/>
      <w:spacing w:line="240" w:lineRule="atLeast"/>
      <w:ind w:left="624" w:hanging="340"/>
    </w:pPr>
    <w:rPr>
      <w:rFonts w:ascii="Times New Roman" w:eastAsia="Times New Roman" w:hAnsi="Times New Roman" w:cs="Times New Roman"/>
      <w:sz w:val="24"/>
      <w:szCs w:val="24"/>
      <w:lang w:eastAsia="fr-FR"/>
    </w:rPr>
  </w:style>
  <w:style w:type="paragraph" w:customStyle="1" w:styleId="TITI1">
    <w:name w:val="TITI.1"/>
    <w:basedOn w:val="Normal"/>
    <w:rsid w:val="002F120E"/>
    <w:pPr>
      <w:keepNext/>
      <w:keepLines/>
      <w:autoSpaceDE/>
      <w:autoSpaceDN/>
      <w:jc w:val="both"/>
    </w:pPr>
    <w:rPr>
      <w:rFonts w:ascii="Times New Roman" w:eastAsia="Times New Roman" w:hAnsi="Times New Roman" w:cs="Times New Roman"/>
      <w:b/>
      <w:smallCaps/>
      <w:sz w:val="24"/>
      <w:szCs w:val="20"/>
      <w:lang w:eastAsia="fr-FR"/>
    </w:rPr>
  </w:style>
  <w:style w:type="paragraph" w:customStyle="1" w:styleId="Paragraphedeliste2">
    <w:name w:val="Paragraphe de liste2"/>
    <w:basedOn w:val="Normal"/>
    <w:qFormat/>
    <w:rsid w:val="002F120E"/>
    <w:pPr>
      <w:widowControl/>
      <w:autoSpaceDE/>
      <w:autoSpaceDN/>
      <w:spacing w:after="200" w:line="276" w:lineRule="auto"/>
      <w:ind w:left="720"/>
      <w:contextualSpacing/>
    </w:pPr>
    <w:rPr>
      <w:rFonts w:ascii="Calibri" w:eastAsia="Calibri" w:hAnsi="Calibri" w:cs="Times New Roman"/>
      <w:lang w:val="en-US"/>
    </w:rPr>
  </w:style>
  <w:style w:type="character" w:styleId="Marquedecommentaire">
    <w:name w:val="annotation reference"/>
    <w:uiPriority w:val="99"/>
    <w:rsid w:val="002F120E"/>
    <w:rPr>
      <w:sz w:val="16"/>
      <w:szCs w:val="16"/>
    </w:rPr>
  </w:style>
  <w:style w:type="character" w:customStyle="1" w:styleId="guryn">
    <w:name w:val="guryn"/>
    <w:semiHidden/>
    <w:rsid w:val="002F120E"/>
    <w:rPr>
      <w:rFonts w:ascii="Arial" w:hAnsi="Arial" w:cs="Arial"/>
      <w:color w:val="000080"/>
      <w:sz w:val="20"/>
      <w:szCs w:val="20"/>
    </w:rPr>
  </w:style>
  <w:style w:type="character" w:customStyle="1" w:styleId="Retraitcorpsdetexte3Car1">
    <w:name w:val="Retrait corps de texte 3 Car1"/>
    <w:uiPriority w:val="99"/>
    <w:semiHidden/>
    <w:rsid w:val="002F120E"/>
    <w:rPr>
      <w:rFonts w:ascii="Times New Roman" w:eastAsia="Times New Roman" w:hAnsi="Times New Roman" w:cs="Times New Roman"/>
      <w:sz w:val="16"/>
      <w:szCs w:val="16"/>
      <w:lang w:eastAsia="fr-FR"/>
    </w:rPr>
  </w:style>
  <w:style w:type="character" w:customStyle="1" w:styleId="CarCar72">
    <w:name w:val="Car Car72"/>
    <w:semiHidden/>
    <w:rsid w:val="002F120E"/>
    <w:rPr>
      <w:b/>
      <w:bCs/>
      <w:sz w:val="24"/>
      <w:lang w:val="en-GB" w:eastAsia="fr-FR" w:bidi="ar-SA"/>
    </w:rPr>
  </w:style>
  <w:style w:type="paragraph" w:customStyle="1" w:styleId="Paragraphedeliste3">
    <w:name w:val="Paragraphe de liste3"/>
    <w:basedOn w:val="Normal"/>
    <w:qFormat/>
    <w:rsid w:val="002F120E"/>
    <w:pPr>
      <w:widowControl/>
      <w:autoSpaceDE/>
      <w:autoSpaceDN/>
      <w:spacing w:after="200" w:line="276" w:lineRule="auto"/>
      <w:ind w:left="720"/>
      <w:contextualSpacing/>
    </w:pPr>
    <w:rPr>
      <w:rFonts w:ascii="Calibri" w:eastAsia="Calibri" w:hAnsi="Calibri" w:cs="Times New Roman"/>
      <w:lang w:val="en-US"/>
    </w:rPr>
  </w:style>
  <w:style w:type="paragraph" w:styleId="Rvision">
    <w:name w:val="Revision"/>
    <w:rsid w:val="002F120E"/>
    <w:pPr>
      <w:widowControl/>
      <w:suppressAutoHyphens/>
      <w:autoSpaceDE/>
      <w:textAlignment w:val="baseline"/>
    </w:pPr>
    <w:rPr>
      <w:rFonts w:ascii="Times New Roman" w:eastAsia="Times New Roman" w:hAnsi="Times New Roman" w:cs="Times New Roman"/>
      <w:sz w:val="24"/>
      <w:szCs w:val="24"/>
      <w:lang w:val="fr-FR" w:eastAsia="fr-FR"/>
    </w:rPr>
  </w:style>
  <w:style w:type="character" w:styleId="Numrodeligne">
    <w:name w:val="line number"/>
    <w:basedOn w:val="Policepardfaut"/>
    <w:rsid w:val="002F120E"/>
  </w:style>
  <w:style w:type="paragraph" w:customStyle="1" w:styleId="TitrePieceDAO">
    <w:name w:val="TitrePieceDAO"/>
    <w:basedOn w:val="Paragraphedeliste"/>
    <w:rsid w:val="002F120E"/>
    <w:pPr>
      <w:numPr>
        <w:numId w:val="11"/>
      </w:numPr>
      <w:suppressAutoHyphens/>
      <w:spacing w:after="160" w:line="244" w:lineRule="auto"/>
      <w:ind w:left="0" w:firstLine="0"/>
      <w:jc w:val="center"/>
      <w:textAlignment w:val="baseline"/>
    </w:pPr>
    <w:rPr>
      <w:rFonts w:ascii="Arial" w:eastAsia="Calibri" w:hAnsi="Arial" w:cs="Arial"/>
      <w:spacing w:val="45"/>
      <w:sz w:val="60"/>
      <w:szCs w:val="60"/>
      <w:lang w:val="x-none"/>
    </w:rPr>
  </w:style>
  <w:style w:type="character" w:customStyle="1" w:styleId="TitrePieceDAOCar">
    <w:name w:val="TitrePieceDAO Car"/>
    <w:rsid w:val="002F120E"/>
    <w:rPr>
      <w:rFonts w:ascii="Arial" w:eastAsia="Calibri" w:hAnsi="Arial" w:cs="Arial"/>
      <w:spacing w:val="45"/>
      <w:position w:val="0"/>
      <w:sz w:val="60"/>
      <w:szCs w:val="60"/>
      <w:vertAlign w:val="baseline"/>
      <w:lang w:eastAsia="en-US"/>
    </w:rPr>
  </w:style>
  <w:style w:type="numbering" w:customStyle="1" w:styleId="LFO19">
    <w:name w:val="LFO19"/>
    <w:basedOn w:val="Aucuneliste"/>
    <w:rsid w:val="002F120E"/>
    <w:pPr>
      <w:numPr>
        <w:numId w:val="11"/>
      </w:numPr>
    </w:pPr>
  </w:style>
  <w:style w:type="character" w:customStyle="1" w:styleId="CarCar71">
    <w:name w:val="Car Car71"/>
    <w:semiHidden/>
    <w:rsid w:val="002F120E"/>
    <w:rPr>
      <w:b/>
      <w:bCs/>
      <w:sz w:val="24"/>
      <w:lang w:val="en-GB" w:eastAsia="fr-FR" w:bidi="ar-SA"/>
    </w:rPr>
  </w:style>
  <w:style w:type="paragraph" w:customStyle="1" w:styleId="C2">
    <w:name w:val="C2"/>
    <w:rsid w:val="002F120E"/>
    <w:pPr>
      <w:widowControl/>
      <w:autoSpaceDE/>
      <w:autoSpaceDN/>
      <w:spacing w:line="240" w:lineRule="exact"/>
      <w:jc w:val="center"/>
    </w:pPr>
    <w:rPr>
      <w:rFonts w:ascii="Helvetica-Narrow" w:eastAsia="Times New Roman" w:hAnsi="Helvetica-Narrow" w:cs="Helvetica-Narrow"/>
      <w:b/>
      <w:bCs/>
      <w:caps/>
      <w:sz w:val="28"/>
      <w:szCs w:val="28"/>
      <w:lang w:val="fr-FR" w:eastAsia="fr-FR"/>
    </w:rPr>
  </w:style>
  <w:style w:type="paragraph" w:customStyle="1" w:styleId="TI">
    <w:name w:val="TI"/>
    <w:uiPriority w:val="99"/>
    <w:rsid w:val="002F120E"/>
    <w:pPr>
      <w:widowControl/>
      <w:tabs>
        <w:tab w:val="left" w:pos="1008"/>
      </w:tabs>
      <w:autoSpaceDE/>
      <w:autoSpaceDN/>
      <w:ind w:left="340" w:hanging="340"/>
      <w:jc w:val="both"/>
    </w:pPr>
    <w:rPr>
      <w:rFonts w:ascii="Times New Roman" w:eastAsia="Times New Roman" w:hAnsi="Times New Roman" w:cs="Times New Roman"/>
      <w:sz w:val="24"/>
      <w:szCs w:val="24"/>
      <w:lang w:val="fr-FR" w:eastAsia="fr-FR"/>
    </w:rPr>
  </w:style>
  <w:style w:type="paragraph" w:customStyle="1" w:styleId="T10">
    <w:name w:val="T1"/>
    <w:uiPriority w:val="99"/>
    <w:rsid w:val="002F120E"/>
    <w:pPr>
      <w:widowControl/>
      <w:tabs>
        <w:tab w:val="left" w:pos="576"/>
      </w:tabs>
      <w:autoSpaceDE/>
      <w:autoSpaceDN/>
      <w:ind w:left="454" w:hanging="454"/>
    </w:pPr>
    <w:rPr>
      <w:rFonts w:ascii="Times New Roman" w:eastAsia="Times New Roman" w:hAnsi="Times New Roman" w:cs="Times New Roman"/>
      <w:b/>
      <w:bCs/>
      <w:caps/>
      <w:sz w:val="28"/>
      <w:szCs w:val="28"/>
      <w:lang w:val="fr-FR" w:eastAsia="fr-FR"/>
    </w:rPr>
  </w:style>
  <w:style w:type="paragraph" w:customStyle="1" w:styleId="T2">
    <w:name w:val="T2"/>
    <w:uiPriority w:val="99"/>
    <w:rsid w:val="002F120E"/>
    <w:pPr>
      <w:widowControl/>
      <w:tabs>
        <w:tab w:val="left" w:pos="1152"/>
      </w:tabs>
      <w:autoSpaceDE/>
      <w:autoSpaceDN/>
      <w:ind w:left="567" w:hanging="567"/>
      <w:jc w:val="both"/>
    </w:pPr>
    <w:rPr>
      <w:rFonts w:ascii="Times New Roman" w:eastAsia="Times New Roman" w:hAnsi="Times New Roman" w:cs="Times New Roman"/>
      <w:b/>
      <w:bCs/>
      <w:caps/>
      <w:sz w:val="24"/>
      <w:szCs w:val="24"/>
      <w:lang w:val="fr-FR" w:eastAsia="fr-FR"/>
    </w:rPr>
  </w:style>
  <w:style w:type="paragraph" w:customStyle="1" w:styleId="T4">
    <w:name w:val="T4"/>
    <w:uiPriority w:val="99"/>
    <w:rsid w:val="002F120E"/>
    <w:pPr>
      <w:widowControl/>
      <w:tabs>
        <w:tab w:val="left" w:pos="1440"/>
      </w:tabs>
      <w:autoSpaceDE/>
      <w:autoSpaceDN/>
      <w:spacing w:line="240" w:lineRule="exact"/>
      <w:ind w:left="1440" w:hanging="873"/>
    </w:pPr>
    <w:rPr>
      <w:rFonts w:ascii="Helvetica-Narrow" w:eastAsia="Times New Roman" w:hAnsi="Helvetica-Narrow" w:cs="Helvetica-Narrow"/>
      <w:i/>
      <w:iCs/>
      <w:sz w:val="24"/>
      <w:szCs w:val="24"/>
      <w:lang w:val="fr-FR" w:eastAsia="fr-FR"/>
    </w:rPr>
  </w:style>
  <w:style w:type="paragraph" w:customStyle="1" w:styleId="T3">
    <w:name w:val="T3"/>
    <w:uiPriority w:val="99"/>
    <w:rsid w:val="002F120E"/>
    <w:pPr>
      <w:widowControl/>
      <w:tabs>
        <w:tab w:val="left" w:pos="1152"/>
        <w:tab w:val="left" w:pos="1291"/>
      </w:tabs>
      <w:autoSpaceDE/>
      <w:autoSpaceDN/>
      <w:ind w:left="567" w:hanging="567"/>
    </w:pPr>
    <w:rPr>
      <w:rFonts w:ascii="Times New Roman" w:eastAsia="Times New Roman" w:hAnsi="Times New Roman" w:cs="Times New Roman"/>
      <w:b/>
      <w:bCs/>
      <w:sz w:val="24"/>
      <w:szCs w:val="24"/>
      <w:lang w:val="fr-FR" w:eastAsia="fr-FR"/>
    </w:rPr>
  </w:style>
  <w:style w:type="paragraph" w:customStyle="1" w:styleId="S1">
    <w:name w:val="S1"/>
    <w:uiPriority w:val="99"/>
    <w:rsid w:val="002F120E"/>
    <w:pPr>
      <w:widowControl/>
      <w:tabs>
        <w:tab w:val="left" w:pos="432"/>
        <w:tab w:val="right" w:pos="8928"/>
      </w:tabs>
      <w:autoSpaceDE/>
      <w:autoSpaceDN/>
      <w:spacing w:line="240" w:lineRule="exact"/>
    </w:pPr>
    <w:rPr>
      <w:rFonts w:ascii="Helvetica-Narrow" w:eastAsia="Times New Roman" w:hAnsi="Helvetica-Narrow" w:cs="Helvetica-Narrow"/>
      <w:b/>
      <w:bCs/>
      <w:caps/>
      <w:sz w:val="24"/>
      <w:szCs w:val="24"/>
      <w:lang w:val="fr-FR" w:eastAsia="fr-FR"/>
    </w:rPr>
  </w:style>
  <w:style w:type="paragraph" w:customStyle="1" w:styleId="S2">
    <w:name w:val="S2"/>
    <w:uiPriority w:val="99"/>
    <w:rsid w:val="002F120E"/>
    <w:pPr>
      <w:widowControl/>
      <w:tabs>
        <w:tab w:val="left" w:pos="1008"/>
        <w:tab w:val="right" w:pos="8928"/>
      </w:tabs>
      <w:autoSpaceDE/>
      <w:autoSpaceDN/>
      <w:spacing w:line="240" w:lineRule="exact"/>
      <w:ind w:left="432"/>
      <w:jc w:val="both"/>
    </w:pPr>
    <w:rPr>
      <w:rFonts w:ascii="Helvetica-Narrow" w:eastAsia="Times New Roman" w:hAnsi="Helvetica-Narrow" w:cs="Helvetica-Narrow"/>
      <w:b/>
      <w:bCs/>
      <w:caps/>
      <w:sz w:val="20"/>
      <w:szCs w:val="20"/>
      <w:lang w:val="fr-FR" w:eastAsia="fr-FR"/>
    </w:rPr>
  </w:style>
  <w:style w:type="paragraph" w:customStyle="1" w:styleId="S3">
    <w:name w:val="S3"/>
    <w:uiPriority w:val="99"/>
    <w:rsid w:val="002F120E"/>
    <w:pPr>
      <w:widowControl/>
      <w:tabs>
        <w:tab w:val="left" w:pos="1728"/>
        <w:tab w:val="right" w:pos="8928"/>
      </w:tabs>
      <w:autoSpaceDE/>
      <w:autoSpaceDN/>
      <w:spacing w:line="240" w:lineRule="exact"/>
      <w:ind w:left="1008"/>
      <w:jc w:val="both"/>
    </w:pPr>
    <w:rPr>
      <w:rFonts w:ascii="Helvetica-Narrow" w:eastAsia="Times New Roman" w:hAnsi="Helvetica-Narrow" w:cs="Helvetica-Narrow"/>
      <w:sz w:val="24"/>
      <w:szCs w:val="24"/>
      <w:lang w:val="fr-FR" w:eastAsia="fr-FR"/>
    </w:rPr>
  </w:style>
  <w:style w:type="paragraph" w:customStyle="1" w:styleId="R1">
    <w:name w:val="R1"/>
    <w:uiPriority w:val="99"/>
    <w:rsid w:val="002F120E"/>
    <w:pPr>
      <w:widowControl/>
      <w:autoSpaceDE/>
      <w:autoSpaceDN/>
      <w:spacing w:line="240" w:lineRule="exact"/>
      <w:ind w:firstLine="1134"/>
      <w:jc w:val="both"/>
    </w:pPr>
    <w:rPr>
      <w:rFonts w:ascii="Times New Roman" w:eastAsia="Times New Roman" w:hAnsi="Times New Roman" w:cs="Times New Roman"/>
      <w:i/>
      <w:iCs/>
      <w:sz w:val="24"/>
      <w:szCs w:val="24"/>
      <w:lang w:val="fr-FR" w:eastAsia="fr-FR"/>
    </w:rPr>
  </w:style>
  <w:style w:type="paragraph" w:customStyle="1" w:styleId="AV">
    <w:name w:val="AV"/>
    <w:uiPriority w:val="99"/>
    <w:rsid w:val="002F120E"/>
    <w:pPr>
      <w:widowControl/>
      <w:autoSpaceDE/>
      <w:autoSpaceDN/>
      <w:spacing w:line="240" w:lineRule="exact"/>
      <w:ind w:firstLine="1134"/>
      <w:jc w:val="both"/>
    </w:pPr>
    <w:rPr>
      <w:rFonts w:ascii="Times New Roman" w:eastAsia="Times New Roman" w:hAnsi="Times New Roman" w:cs="Times New Roman"/>
      <w:sz w:val="24"/>
      <w:szCs w:val="24"/>
      <w:lang w:val="fr-FR" w:eastAsia="fr-FR"/>
    </w:rPr>
  </w:style>
  <w:style w:type="paragraph" w:customStyle="1" w:styleId="F1">
    <w:name w:val="F1"/>
    <w:uiPriority w:val="99"/>
    <w:rsid w:val="002F120E"/>
    <w:pPr>
      <w:widowControl/>
      <w:tabs>
        <w:tab w:val="left" w:pos="1459"/>
        <w:tab w:val="left" w:pos="1740"/>
        <w:tab w:val="right" w:pos="8928"/>
      </w:tabs>
      <w:autoSpaceDE/>
      <w:autoSpaceDN/>
      <w:spacing w:line="240" w:lineRule="exact"/>
      <w:ind w:left="1740" w:hanging="1740"/>
      <w:jc w:val="both"/>
    </w:pPr>
    <w:rPr>
      <w:rFonts w:ascii="Helvetica-Narrow" w:eastAsia="Times New Roman" w:hAnsi="Helvetica-Narrow" w:cs="Helvetica-Narrow"/>
      <w:b/>
      <w:bCs/>
      <w:caps/>
      <w:sz w:val="24"/>
      <w:szCs w:val="24"/>
      <w:lang w:val="fr-FR" w:eastAsia="fr-FR"/>
    </w:rPr>
  </w:style>
  <w:style w:type="paragraph" w:customStyle="1" w:styleId="IT">
    <w:name w:val="IT"/>
    <w:uiPriority w:val="99"/>
    <w:rsid w:val="002F120E"/>
    <w:pPr>
      <w:widowControl/>
      <w:tabs>
        <w:tab w:val="left" w:pos="1435"/>
      </w:tabs>
      <w:autoSpaceDE/>
      <w:autoSpaceDN/>
      <w:spacing w:line="240" w:lineRule="exact"/>
      <w:ind w:left="1435" w:hanging="227"/>
      <w:jc w:val="both"/>
    </w:pPr>
    <w:rPr>
      <w:rFonts w:ascii="Times New Roman" w:eastAsia="Times New Roman" w:hAnsi="Times New Roman" w:cs="Times New Roman"/>
      <w:sz w:val="24"/>
      <w:szCs w:val="24"/>
      <w:lang w:val="fr-FR" w:eastAsia="fr-FR"/>
    </w:rPr>
  </w:style>
  <w:style w:type="paragraph" w:customStyle="1" w:styleId="ON">
    <w:name w:val="ON"/>
    <w:uiPriority w:val="99"/>
    <w:rsid w:val="002F120E"/>
    <w:pPr>
      <w:widowControl/>
      <w:tabs>
        <w:tab w:val="left" w:pos="432"/>
      </w:tabs>
      <w:autoSpaceDE/>
      <w:autoSpaceDN/>
      <w:spacing w:line="240" w:lineRule="exact"/>
      <w:ind w:left="431" w:hanging="431"/>
      <w:jc w:val="both"/>
    </w:pPr>
    <w:rPr>
      <w:rFonts w:ascii="Times New Roman" w:eastAsia="Times New Roman" w:hAnsi="Times New Roman" w:cs="Times New Roman"/>
      <w:sz w:val="20"/>
      <w:szCs w:val="20"/>
      <w:lang w:val="fr-FR" w:eastAsia="fr-FR"/>
    </w:rPr>
  </w:style>
  <w:style w:type="paragraph" w:customStyle="1" w:styleId="C1">
    <w:name w:val="C1"/>
    <w:rsid w:val="002F120E"/>
    <w:pPr>
      <w:widowControl/>
      <w:autoSpaceDE/>
      <w:autoSpaceDN/>
      <w:spacing w:line="240" w:lineRule="exact"/>
      <w:jc w:val="center"/>
    </w:pPr>
    <w:rPr>
      <w:rFonts w:ascii="Helvetica-Narrow" w:eastAsia="Times New Roman" w:hAnsi="Helvetica-Narrow" w:cs="Helvetica-Narrow"/>
      <w:b/>
      <w:bCs/>
      <w:caps/>
      <w:sz w:val="32"/>
      <w:szCs w:val="32"/>
      <w:lang w:val="fr-FR" w:eastAsia="fr-FR"/>
    </w:rPr>
  </w:style>
  <w:style w:type="paragraph" w:customStyle="1" w:styleId="T5">
    <w:name w:val="T5"/>
    <w:uiPriority w:val="99"/>
    <w:rsid w:val="002F120E"/>
    <w:pPr>
      <w:widowControl/>
      <w:tabs>
        <w:tab w:val="left" w:pos="1008"/>
      </w:tabs>
      <w:autoSpaceDE/>
      <w:autoSpaceDN/>
      <w:spacing w:line="240" w:lineRule="exact"/>
      <w:ind w:left="1008" w:hanging="441"/>
      <w:jc w:val="both"/>
    </w:pPr>
    <w:rPr>
      <w:rFonts w:ascii="Helvetica-Narrow" w:eastAsia="Times New Roman" w:hAnsi="Helvetica-Narrow" w:cs="Helvetica-Narrow"/>
      <w:b/>
      <w:bCs/>
      <w:lang w:val="fr-FR" w:eastAsia="fr-FR"/>
    </w:rPr>
  </w:style>
  <w:style w:type="paragraph" w:customStyle="1" w:styleId="S4">
    <w:name w:val="S4"/>
    <w:uiPriority w:val="99"/>
    <w:rsid w:val="002F120E"/>
    <w:pPr>
      <w:widowControl/>
      <w:tabs>
        <w:tab w:val="left" w:pos="2480"/>
        <w:tab w:val="right" w:pos="8928"/>
      </w:tabs>
      <w:autoSpaceDE/>
      <w:autoSpaceDN/>
      <w:spacing w:line="240" w:lineRule="exact"/>
      <w:ind w:left="1728"/>
    </w:pPr>
    <w:rPr>
      <w:rFonts w:ascii="Helvetica-Narrow" w:eastAsia="Times New Roman" w:hAnsi="Helvetica-Narrow" w:cs="Helvetica-Narrow"/>
      <w:i/>
      <w:iCs/>
      <w:lang w:val="fr-FR" w:eastAsia="fr-FR"/>
    </w:rPr>
  </w:style>
  <w:style w:type="paragraph" w:customStyle="1" w:styleId="T6">
    <w:name w:val="T6"/>
    <w:uiPriority w:val="99"/>
    <w:rsid w:val="002F120E"/>
    <w:pPr>
      <w:widowControl/>
      <w:autoSpaceDE/>
      <w:autoSpaceDN/>
      <w:spacing w:line="240" w:lineRule="exact"/>
      <w:ind w:left="1418" w:hanging="284"/>
    </w:pPr>
    <w:rPr>
      <w:rFonts w:ascii="ZapfDingbats" w:eastAsia="Times New Roman" w:hAnsi="ZapfDingbats" w:cs="ZapfDingbats"/>
      <w:sz w:val="20"/>
      <w:szCs w:val="20"/>
      <w:lang w:val="fr-FR" w:eastAsia="fr-FR"/>
    </w:rPr>
  </w:style>
  <w:style w:type="paragraph" w:customStyle="1" w:styleId="C3">
    <w:name w:val="C3"/>
    <w:uiPriority w:val="99"/>
    <w:rsid w:val="002F120E"/>
    <w:pPr>
      <w:widowControl/>
      <w:autoSpaceDE/>
      <w:autoSpaceDN/>
      <w:spacing w:line="240" w:lineRule="exact"/>
      <w:jc w:val="center"/>
    </w:pPr>
    <w:rPr>
      <w:rFonts w:ascii="Helvetica-Narrow" w:eastAsia="Times New Roman" w:hAnsi="Helvetica-Narrow" w:cs="Helvetica-Narrow"/>
      <w:b/>
      <w:bCs/>
      <w:caps/>
      <w:sz w:val="24"/>
      <w:szCs w:val="24"/>
      <w:lang w:val="fr-FR" w:eastAsia="fr-FR"/>
    </w:rPr>
  </w:style>
  <w:style w:type="paragraph" w:customStyle="1" w:styleId="TT">
    <w:name w:val="TT"/>
    <w:uiPriority w:val="99"/>
    <w:rsid w:val="002F120E"/>
    <w:pPr>
      <w:widowControl/>
      <w:tabs>
        <w:tab w:val="left" w:pos="1584"/>
        <w:tab w:val="left" w:pos="1723"/>
      </w:tabs>
      <w:autoSpaceDE/>
      <w:autoSpaceDN/>
      <w:spacing w:line="240" w:lineRule="exact"/>
      <w:ind w:left="1584" w:hanging="149"/>
      <w:jc w:val="both"/>
    </w:pPr>
    <w:rPr>
      <w:rFonts w:ascii="Times New Roman" w:eastAsia="Times New Roman" w:hAnsi="Times New Roman" w:cs="Times New Roman"/>
      <w:sz w:val="24"/>
      <w:szCs w:val="24"/>
      <w:lang w:val="fr-FR" w:eastAsia="fr-FR"/>
    </w:rPr>
  </w:style>
  <w:style w:type="paragraph" w:customStyle="1" w:styleId="NN">
    <w:name w:val="NN"/>
    <w:uiPriority w:val="99"/>
    <w:rsid w:val="002F120E"/>
    <w:pPr>
      <w:widowControl/>
      <w:tabs>
        <w:tab w:val="left" w:pos="576"/>
      </w:tabs>
      <w:autoSpaceDE/>
      <w:autoSpaceDN/>
      <w:spacing w:line="240" w:lineRule="exact"/>
      <w:ind w:left="576" w:hanging="145"/>
      <w:jc w:val="both"/>
    </w:pPr>
    <w:rPr>
      <w:rFonts w:ascii="Times New Roman" w:eastAsia="Times New Roman" w:hAnsi="Times New Roman" w:cs="Times New Roman"/>
      <w:i/>
      <w:iCs/>
      <w:sz w:val="18"/>
      <w:szCs w:val="18"/>
      <w:lang w:val="fr-FR" w:eastAsia="fr-FR"/>
    </w:rPr>
  </w:style>
  <w:style w:type="paragraph" w:customStyle="1" w:styleId="OO">
    <w:name w:val="OO"/>
    <w:uiPriority w:val="99"/>
    <w:rsid w:val="002F120E"/>
    <w:pPr>
      <w:widowControl/>
      <w:tabs>
        <w:tab w:val="left" w:pos="864"/>
      </w:tabs>
      <w:autoSpaceDE/>
      <w:autoSpaceDN/>
      <w:spacing w:line="240" w:lineRule="exact"/>
      <w:ind w:left="864" w:hanging="288"/>
      <w:jc w:val="both"/>
    </w:pPr>
    <w:rPr>
      <w:rFonts w:ascii="Times New Roman" w:eastAsia="Times New Roman" w:hAnsi="Times New Roman" w:cs="Times New Roman"/>
      <w:i/>
      <w:iCs/>
      <w:sz w:val="18"/>
      <w:szCs w:val="18"/>
      <w:lang w:val="fr-FR" w:eastAsia="fr-FR"/>
    </w:rPr>
  </w:style>
  <w:style w:type="paragraph" w:customStyle="1" w:styleId="N2">
    <w:name w:val="N2"/>
    <w:basedOn w:val="Normal"/>
    <w:uiPriority w:val="99"/>
    <w:rsid w:val="002F120E"/>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pPr>
    <w:rPr>
      <w:rFonts w:ascii="Arial" w:eastAsia="Times New Roman" w:hAnsi="Arial" w:cs="Arial"/>
      <w:sz w:val="20"/>
      <w:szCs w:val="20"/>
      <w:lang w:eastAsia="fr-FR"/>
    </w:rPr>
  </w:style>
  <w:style w:type="paragraph" w:customStyle="1" w:styleId="BEN">
    <w:name w:val="BEN"/>
    <w:basedOn w:val="Normal"/>
    <w:uiPriority w:val="99"/>
    <w:rsid w:val="002F120E"/>
    <w:pPr>
      <w:widowControl/>
      <w:autoSpaceDE/>
      <w:autoSpaceDN/>
      <w:jc w:val="both"/>
    </w:pPr>
    <w:rPr>
      <w:rFonts w:ascii="Times New Roman" w:eastAsia="Times New Roman" w:hAnsi="Times New Roman" w:cs="Times New Roman"/>
      <w:sz w:val="24"/>
      <w:szCs w:val="24"/>
      <w:lang w:eastAsia="fr-FR"/>
    </w:rPr>
  </w:style>
  <w:style w:type="paragraph" w:customStyle="1" w:styleId="GT">
    <w:name w:val="GT"/>
    <w:uiPriority w:val="99"/>
    <w:rsid w:val="002F120E"/>
    <w:pPr>
      <w:widowControl/>
      <w:autoSpaceDE/>
      <w:autoSpaceDN/>
      <w:spacing w:line="240" w:lineRule="exact"/>
      <w:jc w:val="center"/>
    </w:pPr>
    <w:rPr>
      <w:rFonts w:ascii="Arial" w:eastAsia="Times New Roman" w:hAnsi="Arial" w:cs="Arial"/>
      <w:b/>
      <w:bCs/>
      <w:sz w:val="28"/>
      <w:szCs w:val="28"/>
      <w:lang w:val="fr-FR" w:eastAsia="fr-FR"/>
    </w:rPr>
  </w:style>
  <w:style w:type="paragraph" w:customStyle="1" w:styleId="HO">
    <w:name w:val="HO"/>
    <w:basedOn w:val="Normal"/>
    <w:uiPriority w:val="99"/>
    <w:rsid w:val="002F120E"/>
    <w:pPr>
      <w:widowControl/>
      <w:autoSpaceDE/>
      <w:autoSpaceDN/>
    </w:pPr>
    <w:rPr>
      <w:rFonts w:ascii="Helvetica-Narrow" w:eastAsia="Times New Roman" w:hAnsi="Helvetica-Narrow" w:cs="Helvetica-Narrow"/>
      <w:lang w:eastAsia="fr-FR"/>
    </w:rPr>
  </w:style>
  <w:style w:type="paragraph" w:styleId="Index1">
    <w:name w:val="index 1"/>
    <w:basedOn w:val="Normal"/>
    <w:next w:val="Normal"/>
    <w:autoRedefine/>
    <w:rsid w:val="002F120E"/>
    <w:pPr>
      <w:widowControl/>
      <w:tabs>
        <w:tab w:val="left" w:leader="dot" w:pos="9000"/>
        <w:tab w:val="right" w:pos="9360"/>
      </w:tabs>
      <w:autoSpaceDE/>
      <w:autoSpaceDN/>
      <w:spacing w:line="264" w:lineRule="atLeast"/>
      <w:ind w:left="1440" w:right="720" w:hanging="1440"/>
      <w:jc w:val="both"/>
    </w:pPr>
    <w:rPr>
      <w:rFonts w:ascii="Arial" w:eastAsia="Times New Roman" w:hAnsi="Arial" w:cs="Arial"/>
      <w:sz w:val="24"/>
      <w:szCs w:val="24"/>
      <w:lang w:val="en-US" w:eastAsia="fr-FR"/>
    </w:rPr>
  </w:style>
  <w:style w:type="paragraph" w:styleId="Titreindex">
    <w:name w:val="index heading"/>
    <w:basedOn w:val="Normal"/>
    <w:next w:val="Index1"/>
    <w:uiPriority w:val="99"/>
    <w:rsid w:val="002F120E"/>
    <w:pPr>
      <w:widowControl/>
      <w:autoSpaceDE/>
      <w:autoSpaceDN/>
      <w:jc w:val="both"/>
    </w:pPr>
    <w:rPr>
      <w:rFonts w:ascii="Times New Roman" w:eastAsia="Times New Roman" w:hAnsi="Times New Roman" w:cs="Times New Roman"/>
      <w:sz w:val="24"/>
      <w:szCs w:val="24"/>
      <w:lang w:eastAsia="fr-FR"/>
    </w:rPr>
  </w:style>
  <w:style w:type="paragraph" w:customStyle="1" w:styleId="par2">
    <w:name w:val="par2"/>
    <w:basedOn w:val="Normal"/>
    <w:rsid w:val="002F120E"/>
    <w:pPr>
      <w:widowControl/>
      <w:tabs>
        <w:tab w:val="left" w:pos="851"/>
      </w:tabs>
      <w:autoSpaceDE/>
      <w:autoSpaceDN/>
      <w:spacing w:after="120"/>
      <w:jc w:val="both"/>
    </w:pPr>
    <w:rPr>
      <w:rFonts w:ascii="Times New Roman" w:eastAsia="Times New Roman" w:hAnsi="Times New Roman" w:cs="Times New Roman"/>
      <w:sz w:val="24"/>
      <w:szCs w:val="24"/>
      <w:lang w:eastAsia="fr-FR"/>
    </w:rPr>
  </w:style>
  <w:style w:type="paragraph" w:styleId="Index5">
    <w:name w:val="index 5"/>
    <w:basedOn w:val="Normal"/>
    <w:next w:val="Normal"/>
    <w:autoRedefine/>
    <w:uiPriority w:val="99"/>
    <w:rsid w:val="002F120E"/>
    <w:pPr>
      <w:widowControl/>
      <w:autoSpaceDE/>
      <w:autoSpaceDN/>
      <w:ind w:left="1200" w:hanging="240"/>
    </w:pPr>
    <w:rPr>
      <w:rFonts w:ascii="Times New Roman" w:eastAsia="Times New Roman" w:hAnsi="Times New Roman" w:cs="Times New Roman"/>
      <w:sz w:val="24"/>
      <w:szCs w:val="24"/>
      <w:lang w:eastAsia="fr-FR"/>
    </w:rPr>
  </w:style>
  <w:style w:type="paragraph" w:customStyle="1" w:styleId="BlockText1">
    <w:name w:val="Block Text1"/>
    <w:basedOn w:val="Normal"/>
    <w:rsid w:val="002F120E"/>
    <w:pPr>
      <w:autoSpaceDE/>
      <w:autoSpaceDN/>
      <w:ind w:left="5664" w:right="-286"/>
    </w:pPr>
    <w:rPr>
      <w:rFonts w:ascii="Times New Roman" w:eastAsia="Times New Roman" w:hAnsi="Times New Roman" w:cs="Times New Roman"/>
      <w:b/>
      <w:bCs/>
      <w:lang w:val="fr-CA" w:eastAsia="fr-FR"/>
    </w:rPr>
  </w:style>
  <w:style w:type="paragraph" w:customStyle="1" w:styleId="tit0">
    <w:name w:val="tit"/>
    <w:basedOn w:val="Normal"/>
    <w:rsid w:val="002F120E"/>
    <w:pPr>
      <w:widowControl/>
      <w:numPr>
        <w:ilvl w:val="12"/>
      </w:numPr>
      <w:tabs>
        <w:tab w:val="left" w:pos="851"/>
      </w:tabs>
      <w:autoSpaceDE/>
      <w:autoSpaceDN/>
      <w:ind w:left="850" w:hanging="425"/>
    </w:pPr>
    <w:rPr>
      <w:rFonts w:ascii="Times New Roman" w:eastAsia="Times New Roman" w:hAnsi="Times New Roman" w:cs="Times New Roman"/>
      <w:b/>
      <w:sz w:val="24"/>
      <w:szCs w:val="20"/>
      <w:lang w:eastAsia="fr-FR"/>
    </w:rPr>
  </w:style>
  <w:style w:type="paragraph" w:customStyle="1" w:styleId="Head81">
    <w:name w:val="Head 8.1"/>
    <w:basedOn w:val="Normal"/>
    <w:rsid w:val="002F120E"/>
    <w:pPr>
      <w:widowControl/>
      <w:suppressAutoHyphens/>
      <w:autoSpaceDE/>
      <w:autoSpaceDN/>
      <w:jc w:val="center"/>
    </w:pPr>
    <w:rPr>
      <w:rFonts w:ascii="Times New Roman" w:eastAsia="Times New Roman" w:hAnsi="Times New Roman" w:cs="Times New Roman"/>
      <w:b/>
      <w:sz w:val="28"/>
      <w:szCs w:val="20"/>
    </w:rPr>
  </w:style>
  <w:style w:type="paragraph" w:styleId="Retrait1religne">
    <w:name w:val="Body Text First Indent"/>
    <w:basedOn w:val="Corpsdetexte"/>
    <w:link w:val="Retrait1religneCar"/>
    <w:rsid w:val="002F120E"/>
    <w:pPr>
      <w:widowControl/>
      <w:autoSpaceDE/>
      <w:autoSpaceDN/>
      <w:spacing w:after="120"/>
      <w:ind w:left="0" w:firstLine="210"/>
    </w:pPr>
    <w:rPr>
      <w:rFonts w:ascii="Times New Roman" w:eastAsia="Times New Roman" w:hAnsi="Times New Roman" w:cs="Times New Roman"/>
      <w:lang w:eastAsia="fr-FR"/>
    </w:rPr>
  </w:style>
  <w:style w:type="character" w:customStyle="1" w:styleId="Retrait1religneCar">
    <w:name w:val="Retrait 1re ligne Car"/>
    <w:basedOn w:val="CorpsdetexteCar"/>
    <w:link w:val="Retrait1religne"/>
    <w:rsid w:val="002F120E"/>
    <w:rPr>
      <w:rFonts w:ascii="Times New Roman" w:eastAsia="Times New Roman" w:hAnsi="Times New Roman" w:cs="Times New Roman"/>
      <w:sz w:val="24"/>
      <w:szCs w:val="24"/>
      <w:lang w:val="fr-FR" w:eastAsia="fr-FR"/>
    </w:rPr>
  </w:style>
  <w:style w:type="paragraph" w:customStyle="1" w:styleId="BodyText31">
    <w:name w:val="Body Text 31"/>
    <w:basedOn w:val="Normal"/>
    <w:rsid w:val="002F120E"/>
    <w:pPr>
      <w:overflowPunct w:val="0"/>
      <w:adjustRightInd w:val="0"/>
      <w:jc w:val="both"/>
      <w:textAlignment w:val="baseline"/>
    </w:pPr>
    <w:rPr>
      <w:rFonts w:ascii="Times" w:eastAsia="Times New Roman" w:hAnsi="Times" w:cs="Times New Roman"/>
      <w:b/>
      <w:sz w:val="24"/>
      <w:szCs w:val="20"/>
      <w:lang w:eastAsia="fr-FR"/>
    </w:rPr>
  </w:style>
  <w:style w:type="paragraph" w:styleId="En-ttedemessage">
    <w:name w:val="Message Header"/>
    <w:basedOn w:val="Normal"/>
    <w:link w:val="En-ttedemessageCar"/>
    <w:rsid w:val="002F120E"/>
    <w:pPr>
      <w:widowControl/>
      <w:pBdr>
        <w:top w:val="single" w:sz="6" w:space="1" w:color="auto"/>
        <w:left w:val="single" w:sz="6" w:space="1" w:color="auto"/>
        <w:bottom w:val="single" w:sz="6" w:space="1" w:color="auto"/>
        <w:right w:val="single" w:sz="6" w:space="1" w:color="auto"/>
      </w:pBdr>
      <w:shd w:val="pct20" w:color="auto" w:fill="auto"/>
      <w:autoSpaceDE/>
      <w:autoSpaceDN/>
      <w:ind w:left="1134" w:hanging="1134"/>
    </w:pPr>
    <w:rPr>
      <w:rFonts w:ascii="Arial" w:eastAsia="Times New Roman" w:hAnsi="Arial" w:cs="Times New Roman"/>
      <w:sz w:val="24"/>
      <w:szCs w:val="24"/>
      <w:lang w:val="x-none" w:eastAsia="x-none"/>
    </w:rPr>
  </w:style>
  <w:style w:type="character" w:customStyle="1" w:styleId="En-ttedemessageCar">
    <w:name w:val="En-tête de message Car"/>
    <w:basedOn w:val="Policepardfaut"/>
    <w:link w:val="En-ttedemessage"/>
    <w:rsid w:val="002F120E"/>
    <w:rPr>
      <w:rFonts w:ascii="Arial" w:eastAsia="Times New Roman" w:hAnsi="Arial" w:cs="Times New Roman"/>
      <w:sz w:val="24"/>
      <w:szCs w:val="24"/>
      <w:shd w:val="pct20" w:color="auto" w:fill="auto"/>
      <w:lang w:val="x-none" w:eastAsia="x-none"/>
    </w:rPr>
  </w:style>
  <w:style w:type="character" w:styleId="MachinecrireHTML">
    <w:name w:val="HTML Typewriter"/>
    <w:rsid w:val="002F120E"/>
    <w:rPr>
      <w:rFonts w:ascii="Courier New" w:eastAsia="Arial Unicode MS" w:hAnsi="Courier New" w:cs="Courier New" w:hint="default"/>
      <w:sz w:val="20"/>
      <w:szCs w:val="20"/>
    </w:rPr>
  </w:style>
  <w:style w:type="paragraph" w:styleId="PrformatHTML">
    <w:name w:val="HTML Preformatted"/>
    <w:basedOn w:val="Normal"/>
    <w:link w:val="PrformatHTMLCar"/>
    <w:rsid w:val="002F12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Arial Unicode MS" w:hAnsi="Courier New" w:cs="Times New Roman"/>
      <w:sz w:val="20"/>
      <w:szCs w:val="20"/>
      <w:lang w:val="x-none" w:eastAsia="x-none"/>
    </w:rPr>
  </w:style>
  <w:style w:type="character" w:customStyle="1" w:styleId="PrformatHTMLCar">
    <w:name w:val="Préformaté HTML Car"/>
    <w:basedOn w:val="Policepardfaut"/>
    <w:link w:val="PrformatHTML"/>
    <w:rsid w:val="002F120E"/>
    <w:rPr>
      <w:rFonts w:ascii="Courier New" w:eastAsia="Arial Unicode MS" w:hAnsi="Courier New" w:cs="Times New Roman"/>
      <w:sz w:val="20"/>
      <w:szCs w:val="20"/>
      <w:lang w:val="x-none" w:eastAsia="x-none"/>
    </w:rPr>
  </w:style>
  <w:style w:type="paragraph" w:customStyle="1" w:styleId="BankNormal">
    <w:name w:val="BankNormal"/>
    <w:basedOn w:val="Normal"/>
    <w:rsid w:val="002F120E"/>
    <w:pPr>
      <w:widowControl/>
      <w:autoSpaceDE/>
      <w:autoSpaceDN/>
      <w:spacing w:after="240"/>
    </w:pPr>
    <w:rPr>
      <w:rFonts w:ascii="Times New Roman" w:eastAsia="Times New Roman" w:hAnsi="Times New Roman" w:cs="Times New Roman"/>
      <w:sz w:val="24"/>
      <w:szCs w:val="20"/>
      <w:lang w:val="en-US" w:eastAsia="fr-FR"/>
    </w:rPr>
  </w:style>
  <w:style w:type="paragraph" w:customStyle="1" w:styleId="FormatvorlageNurTextArialCharCharCharCharCharCharCharCharCharCharCharCharCharCharCharChar">
    <w:name w:val="Formatvorlage Nur Text + Arial Char Char Char Char Char Char Char Char Char Char Char Char Char Char Char Char"/>
    <w:basedOn w:val="Textebrut"/>
    <w:rsid w:val="002F120E"/>
    <w:pPr>
      <w:spacing w:after="120" w:line="320" w:lineRule="exact"/>
      <w:jc w:val="both"/>
    </w:pPr>
    <w:rPr>
      <w:rFonts w:ascii="Arial" w:hAnsi="Arial"/>
      <w:snapToGrid w:val="0"/>
      <w:lang w:val="de-DE" w:eastAsia="de-DE"/>
    </w:rPr>
  </w:style>
  <w:style w:type="paragraph" w:customStyle="1" w:styleId="AnormalTexte">
    <w:name w:val="AnormalTexte"/>
    <w:basedOn w:val="Normal"/>
    <w:rsid w:val="002F120E"/>
    <w:pPr>
      <w:widowControl/>
      <w:autoSpaceDE/>
      <w:autoSpaceDN/>
      <w:jc w:val="both"/>
    </w:pPr>
    <w:rPr>
      <w:rFonts w:ascii="Times New Roman" w:eastAsia="Times New Roman" w:hAnsi="Times New Roman" w:cs="Times New Roman"/>
      <w:bCs/>
      <w:spacing w:val="10"/>
      <w:szCs w:val="24"/>
      <w:lang w:eastAsia="fr-FR"/>
    </w:rPr>
  </w:style>
  <w:style w:type="paragraph" w:customStyle="1" w:styleId="tx5">
    <w:name w:val="tx5"/>
    <w:basedOn w:val="Normal"/>
    <w:rsid w:val="002F120E"/>
    <w:pPr>
      <w:widowControl/>
      <w:tabs>
        <w:tab w:val="left" w:pos="142"/>
        <w:tab w:val="left" w:pos="284"/>
        <w:tab w:val="left" w:pos="1134"/>
        <w:tab w:val="left" w:pos="1418"/>
      </w:tabs>
      <w:autoSpaceDE/>
      <w:autoSpaceDN/>
      <w:spacing w:before="120" w:after="120" w:line="216" w:lineRule="atLeast"/>
      <w:ind w:left="284"/>
      <w:jc w:val="both"/>
    </w:pPr>
    <w:rPr>
      <w:rFonts w:ascii="Arial" w:eastAsia="Times New Roman" w:hAnsi="Arial" w:cs="Arial"/>
      <w:lang w:eastAsia="fr-FR"/>
    </w:rPr>
  </w:style>
  <w:style w:type="paragraph" w:customStyle="1" w:styleId="Normalavantnumration">
    <w:name w:val="Normal (avant énumération)"/>
    <w:basedOn w:val="Normal"/>
    <w:rsid w:val="002F120E"/>
    <w:pPr>
      <w:keepNext/>
      <w:widowControl/>
      <w:autoSpaceDE/>
      <w:autoSpaceDN/>
      <w:spacing w:before="120" w:after="120"/>
      <w:jc w:val="both"/>
    </w:pPr>
    <w:rPr>
      <w:rFonts w:ascii="Arial" w:eastAsia="Times New Roman" w:hAnsi="Arial" w:cs="Arial"/>
      <w:lang w:eastAsia="fr-FR"/>
    </w:rPr>
  </w:style>
  <w:style w:type="character" w:customStyle="1" w:styleId="Titre2CarCarCarCarCarCarCarCarCarCar">
    <w:name w:val="Titre 2 Car Car Car Car Car Car Car Car Car Car"/>
    <w:rsid w:val="002F120E"/>
    <w:rPr>
      <w:rFonts w:ascii="Arial" w:hAnsi="Arial" w:cs="Arial"/>
      <w:b/>
      <w:bCs/>
      <w:i/>
      <w:iCs/>
      <w:sz w:val="28"/>
      <w:szCs w:val="28"/>
      <w:lang w:val="fr-FR" w:eastAsia="fr-FR" w:bidi="ar-SA"/>
    </w:rPr>
  </w:style>
  <w:style w:type="paragraph" w:customStyle="1" w:styleId="Car">
    <w:name w:val="Car"/>
    <w:basedOn w:val="Normal"/>
    <w:rsid w:val="002F120E"/>
    <w:pPr>
      <w:widowControl/>
      <w:autoSpaceDE/>
      <w:autoSpaceDN/>
      <w:spacing w:after="160" w:line="240" w:lineRule="exact"/>
    </w:pPr>
    <w:rPr>
      <w:rFonts w:ascii="Arial" w:eastAsia="Times New Roman" w:hAnsi="Arial" w:cs="Times New Roman"/>
      <w:sz w:val="20"/>
      <w:szCs w:val="20"/>
      <w:lang w:val="en-US"/>
    </w:rPr>
  </w:style>
  <w:style w:type="paragraph" w:customStyle="1" w:styleId="Corpsdetexte31">
    <w:name w:val="Corps de texte 31"/>
    <w:basedOn w:val="Normal"/>
    <w:rsid w:val="002F120E"/>
    <w:pPr>
      <w:overflowPunct w:val="0"/>
      <w:adjustRightInd w:val="0"/>
      <w:jc w:val="both"/>
      <w:textAlignment w:val="baseline"/>
    </w:pPr>
    <w:rPr>
      <w:rFonts w:ascii="Times" w:eastAsia="Times New Roman" w:hAnsi="Times" w:cs="Times New Roman"/>
      <w:b/>
      <w:sz w:val="24"/>
      <w:szCs w:val="20"/>
      <w:lang w:eastAsia="fr-FR"/>
    </w:rPr>
  </w:style>
  <w:style w:type="paragraph" w:styleId="Retraitcorpset1relig">
    <w:name w:val="Body Text First Indent 2"/>
    <w:basedOn w:val="Retraitcorpsdetexte"/>
    <w:link w:val="Retraitcorpset1religCar"/>
    <w:rsid w:val="002F120E"/>
    <w:pPr>
      <w:ind w:left="360" w:firstLine="360"/>
    </w:pPr>
    <w:rPr>
      <w:rFonts w:ascii="Arial" w:hAnsi="Arial"/>
      <w:szCs w:val="24"/>
      <w:lang w:val="en-US" w:eastAsia="en-US"/>
    </w:rPr>
  </w:style>
  <w:style w:type="character" w:customStyle="1" w:styleId="Retraitcorpset1religCar">
    <w:name w:val="Retrait corps et 1re lig. Car"/>
    <w:basedOn w:val="RetraitcorpsdetexteCar"/>
    <w:link w:val="Retraitcorpset1relig"/>
    <w:rsid w:val="002F120E"/>
    <w:rPr>
      <w:rFonts w:ascii="Arial" w:eastAsia="Times New Roman" w:hAnsi="Arial" w:cs="Times New Roman"/>
      <w:sz w:val="24"/>
      <w:szCs w:val="24"/>
      <w:lang w:val="fr-FR" w:eastAsia="fr-FR"/>
    </w:rPr>
  </w:style>
  <w:style w:type="character" w:customStyle="1" w:styleId="RetraitcorpsdetexteCar1">
    <w:name w:val="Retrait corps de texte Car1"/>
    <w:rsid w:val="002F120E"/>
    <w:rPr>
      <w:rFonts w:ascii="Arial" w:hAnsi="Arial" w:cs="Arial"/>
      <w:b/>
      <w:bCs/>
      <w:sz w:val="24"/>
      <w:szCs w:val="24"/>
    </w:rPr>
  </w:style>
  <w:style w:type="paragraph" w:customStyle="1" w:styleId="Adressedelexpditeursimplifie">
    <w:name w:val="Adresse de l'expéditeur simplifiée"/>
    <w:basedOn w:val="Normal"/>
    <w:rsid w:val="002F120E"/>
    <w:pPr>
      <w:widowControl/>
      <w:autoSpaceDE/>
      <w:autoSpaceDN/>
    </w:pPr>
    <w:rPr>
      <w:rFonts w:ascii="Times New Roman" w:eastAsia="Times New Roman" w:hAnsi="Times New Roman" w:cs="Times New Roman"/>
      <w:sz w:val="24"/>
      <w:szCs w:val="24"/>
      <w:lang w:eastAsia="fr-FR"/>
    </w:rPr>
  </w:style>
  <w:style w:type="paragraph" w:customStyle="1" w:styleId="LignePo">
    <w:name w:val="Ligne Po"/>
    <w:basedOn w:val="Signature"/>
    <w:rsid w:val="002F120E"/>
  </w:style>
  <w:style w:type="paragraph" w:customStyle="1" w:styleId="Technical5">
    <w:name w:val="Technical 5"/>
    <w:rsid w:val="002F120E"/>
    <w:pPr>
      <w:tabs>
        <w:tab w:val="left" w:pos="-720"/>
      </w:tabs>
      <w:suppressAutoHyphens/>
      <w:autoSpaceDE/>
      <w:autoSpaceDN/>
      <w:snapToGrid w:val="0"/>
    </w:pPr>
    <w:rPr>
      <w:rFonts w:ascii="CG Times" w:eastAsia="Times New Roman" w:hAnsi="CG Times" w:cs="Times New Roman"/>
      <w:b/>
      <w:sz w:val="24"/>
      <w:szCs w:val="20"/>
    </w:rPr>
  </w:style>
  <w:style w:type="paragraph" w:customStyle="1" w:styleId="Textedebulles1">
    <w:name w:val="Texte de bulles1"/>
    <w:basedOn w:val="Normal"/>
    <w:rsid w:val="002F120E"/>
    <w:pPr>
      <w:widowControl/>
      <w:autoSpaceDE/>
      <w:autoSpaceDN/>
    </w:pPr>
    <w:rPr>
      <w:rFonts w:ascii="Tahoma" w:eastAsia="Times New Roman" w:hAnsi="Tahoma" w:cs="Tahoma"/>
      <w:sz w:val="16"/>
      <w:szCs w:val="16"/>
      <w:lang w:eastAsia="fr-FR"/>
    </w:rPr>
  </w:style>
  <w:style w:type="paragraph" w:customStyle="1" w:styleId="Technical4">
    <w:name w:val="Technical 4"/>
    <w:rsid w:val="002F120E"/>
    <w:pPr>
      <w:widowControl/>
      <w:tabs>
        <w:tab w:val="left" w:pos="-720"/>
      </w:tabs>
      <w:suppressAutoHyphens/>
      <w:autoSpaceDE/>
      <w:autoSpaceDN/>
    </w:pPr>
    <w:rPr>
      <w:rFonts w:ascii="CG Times" w:eastAsia="Times New Roman" w:hAnsi="CG Times" w:cs="Times New Roman"/>
      <w:b/>
      <w:bCs/>
      <w:sz w:val="24"/>
      <w:szCs w:val="24"/>
      <w:lang w:eastAsia="fr-FR"/>
    </w:rPr>
  </w:style>
  <w:style w:type="paragraph" w:customStyle="1" w:styleId="soussection1">
    <w:name w:val="soussection1"/>
    <w:basedOn w:val="Normal"/>
    <w:rsid w:val="002F120E"/>
    <w:pPr>
      <w:widowControl/>
      <w:numPr>
        <w:numId w:val="12"/>
      </w:numPr>
      <w:tabs>
        <w:tab w:val="clear" w:pos="1065"/>
      </w:tabs>
      <w:autoSpaceDE/>
      <w:autoSpaceDN/>
      <w:spacing w:line="360" w:lineRule="auto"/>
      <w:ind w:left="0" w:firstLine="0"/>
    </w:pPr>
    <w:rPr>
      <w:rFonts w:ascii="Times New Roman" w:eastAsia="Times New Roman" w:hAnsi="Times New Roman" w:cs="Times New Roman"/>
      <w:b/>
      <w:bCs/>
      <w:sz w:val="24"/>
      <w:szCs w:val="24"/>
      <w:lang w:eastAsia="fr-FR"/>
    </w:rPr>
  </w:style>
  <w:style w:type="paragraph" w:customStyle="1" w:styleId="soussection63">
    <w:name w:val="soussection6.3"/>
    <w:basedOn w:val="Retraitcorpsdetexte"/>
    <w:rsid w:val="002F120E"/>
    <w:pPr>
      <w:tabs>
        <w:tab w:val="left" w:pos="3828"/>
        <w:tab w:val="left" w:pos="5103"/>
      </w:tabs>
      <w:ind w:left="0"/>
      <w:jc w:val="both"/>
    </w:pPr>
    <w:rPr>
      <w:b/>
      <w:bCs/>
      <w:szCs w:val="24"/>
    </w:rPr>
  </w:style>
  <w:style w:type="paragraph" w:customStyle="1" w:styleId="a1">
    <w:name w:val="a1"/>
    <w:basedOn w:val="Titre4"/>
    <w:autoRedefine/>
    <w:rsid w:val="002F120E"/>
    <w:pPr>
      <w:keepNext/>
      <w:tabs>
        <w:tab w:val="left" w:pos="5940"/>
      </w:tabs>
      <w:autoSpaceDE/>
      <w:autoSpaceDN/>
      <w:ind w:left="0"/>
      <w:jc w:val="center"/>
    </w:pPr>
    <w:rPr>
      <w:rFonts w:ascii="Arial" w:eastAsia="Times New Roman" w:hAnsi="Arial" w:cs="Arial"/>
      <w:sz w:val="32"/>
      <w:szCs w:val="32"/>
      <w:lang w:val="fr-CA"/>
    </w:rPr>
  </w:style>
  <w:style w:type="paragraph" w:customStyle="1" w:styleId="a2">
    <w:name w:val="a2"/>
    <w:basedOn w:val="Normal"/>
    <w:autoRedefine/>
    <w:rsid w:val="002F120E"/>
    <w:pPr>
      <w:autoSpaceDE/>
      <w:autoSpaceDN/>
      <w:snapToGrid w:val="0"/>
      <w:jc w:val="both"/>
    </w:pPr>
    <w:rPr>
      <w:rFonts w:ascii="Times New Roman" w:eastAsia="Times New Roman" w:hAnsi="Times New Roman" w:cs="Times New Roman"/>
      <w:b/>
      <w:bCs/>
      <w:color w:val="000000"/>
      <w:sz w:val="24"/>
      <w:szCs w:val="24"/>
    </w:rPr>
  </w:style>
  <w:style w:type="paragraph" w:customStyle="1" w:styleId="a3">
    <w:name w:val="a3"/>
    <w:basedOn w:val="Normal"/>
    <w:autoRedefine/>
    <w:rsid w:val="002F120E"/>
    <w:pPr>
      <w:tabs>
        <w:tab w:val="left" w:pos="0"/>
        <w:tab w:val="num" w:pos="1440"/>
      </w:tabs>
      <w:suppressAutoHyphens/>
      <w:autoSpaceDE/>
      <w:autoSpaceDN/>
      <w:snapToGrid w:val="0"/>
      <w:ind w:left="1418" w:hanging="360"/>
      <w:jc w:val="both"/>
    </w:pPr>
    <w:rPr>
      <w:rFonts w:ascii="CG Times" w:eastAsia="Times New Roman" w:hAnsi="CG Times" w:cs="Times New Roman"/>
      <w:spacing w:val="-3"/>
      <w:sz w:val="24"/>
      <w:szCs w:val="24"/>
    </w:rPr>
  </w:style>
  <w:style w:type="paragraph" w:customStyle="1" w:styleId="sectionvolume2">
    <w:name w:val="sectionvolume2"/>
    <w:basedOn w:val="Retraitcorpsdetexte2"/>
    <w:rsid w:val="002F120E"/>
    <w:pPr>
      <w:ind w:left="0"/>
      <w:jc w:val="center"/>
    </w:pPr>
    <w:rPr>
      <w:b/>
      <w:bCs/>
      <w:sz w:val="40"/>
      <w:szCs w:val="40"/>
    </w:rPr>
  </w:style>
  <w:style w:type="paragraph" w:customStyle="1" w:styleId="Head32">
    <w:name w:val="Head 3.2"/>
    <w:rsid w:val="002F120E"/>
    <w:pPr>
      <w:tabs>
        <w:tab w:val="left" w:pos="-720"/>
      </w:tabs>
      <w:suppressAutoHyphens/>
      <w:autoSpaceDE/>
      <w:autoSpaceDN/>
      <w:snapToGrid w:val="0"/>
    </w:pPr>
    <w:rPr>
      <w:rFonts w:ascii="Courier New" w:eastAsia="Times New Roman" w:hAnsi="Courier New" w:cs="Courier New"/>
      <w:b/>
      <w:bCs/>
      <w:sz w:val="20"/>
      <w:szCs w:val="20"/>
      <w:lang w:val="fr-FR"/>
    </w:rPr>
  </w:style>
  <w:style w:type="paragraph" w:customStyle="1" w:styleId="a4">
    <w:name w:val="a4"/>
    <w:basedOn w:val="Titre2"/>
    <w:autoRedefine/>
    <w:rsid w:val="002F120E"/>
    <w:pPr>
      <w:autoSpaceDE/>
      <w:autoSpaceDN/>
      <w:snapToGrid w:val="0"/>
      <w:spacing w:line="240" w:lineRule="auto"/>
      <w:ind w:left="0"/>
      <w:jc w:val="center"/>
    </w:pPr>
    <w:rPr>
      <w:rFonts w:ascii="CG Times" w:eastAsia="Times New Roman" w:hAnsi="CG Times" w:cs="Times New Roman"/>
      <w:i w:val="0"/>
      <w:iCs w:val="0"/>
      <w:sz w:val="28"/>
      <w:szCs w:val="28"/>
    </w:rPr>
  </w:style>
  <w:style w:type="paragraph" w:customStyle="1" w:styleId="Head52">
    <w:name w:val="Head 5.2"/>
    <w:rsid w:val="002F120E"/>
    <w:pPr>
      <w:tabs>
        <w:tab w:val="left" w:pos="-720"/>
      </w:tabs>
      <w:suppressAutoHyphens/>
      <w:autoSpaceDE/>
      <w:autoSpaceDN/>
      <w:snapToGrid w:val="0"/>
      <w:jc w:val="both"/>
    </w:pPr>
    <w:rPr>
      <w:rFonts w:ascii="Courier New" w:eastAsia="Times New Roman" w:hAnsi="Courier New" w:cs="Courier New"/>
      <w:b/>
      <w:bCs/>
      <w:spacing w:val="-2"/>
      <w:sz w:val="20"/>
      <w:szCs w:val="20"/>
      <w:lang w:val="fr-FR"/>
    </w:rPr>
  </w:style>
  <w:style w:type="paragraph" w:customStyle="1" w:styleId="puces">
    <w:name w:val="puces"/>
    <w:basedOn w:val="Normal"/>
    <w:rsid w:val="002F120E"/>
    <w:pPr>
      <w:widowControl/>
      <w:tabs>
        <w:tab w:val="num" w:pos="530"/>
        <w:tab w:val="num" w:pos="1099"/>
      </w:tabs>
      <w:autoSpaceDE/>
      <w:autoSpaceDN/>
      <w:ind w:left="454" w:hanging="284"/>
    </w:pPr>
    <w:rPr>
      <w:rFonts w:ascii="Times New Roman" w:eastAsia="Times New Roman" w:hAnsi="Times New Roman" w:cs="Times New Roman"/>
      <w:sz w:val="24"/>
      <w:szCs w:val="24"/>
      <w:lang w:eastAsia="fr-FR"/>
    </w:rPr>
  </w:style>
  <w:style w:type="paragraph" w:customStyle="1" w:styleId="font6">
    <w:name w:val="font6"/>
    <w:basedOn w:val="Normal"/>
    <w:rsid w:val="002F120E"/>
    <w:pPr>
      <w:widowControl/>
      <w:autoSpaceDE/>
      <w:autoSpaceDN/>
      <w:spacing w:before="100" w:beforeAutospacing="1" w:after="100" w:afterAutospacing="1"/>
    </w:pPr>
    <w:rPr>
      <w:rFonts w:ascii="Arial" w:eastAsia="Times New Roman" w:hAnsi="Arial" w:cs="Arial"/>
      <w:sz w:val="16"/>
      <w:szCs w:val="16"/>
      <w:lang w:eastAsia="fr-FR"/>
    </w:rPr>
  </w:style>
  <w:style w:type="paragraph" w:styleId="Salutations">
    <w:name w:val="Salutation"/>
    <w:basedOn w:val="Normal"/>
    <w:next w:val="Normal"/>
    <w:link w:val="SalutationsCar"/>
    <w:rsid w:val="002F120E"/>
    <w:pPr>
      <w:widowControl/>
      <w:autoSpaceDE/>
      <w:autoSpaceDN/>
    </w:pPr>
    <w:rPr>
      <w:rFonts w:ascii="Times New Roman" w:eastAsia="Times New Roman" w:hAnsi="Times New Roman" w:cs="Times New Roman"/>
      <w:sz w:val="24"/>
      <w:szCs w:val="24"/>
      <w:lang w:val="x-none" w:eastAsia="x-none"/>
    </w:rPr>
  </w:style>
  <w:style w:type="character" w:customStyle="1" w:styleId="SalutationsCar">
    <w:name w:val="Salutations Car"/>
    <w:basedOn w:val="Policepardfaut"/>
    <w:link w:val="Salutations"/>
    <w:rsid w:val="002F120E"/>
    <w:rPr>
      <w:rFonts w:ascii="Times New Roman" w:eastAsia="Times New Roman" w:hAnsi="Times New Roman" w:cs="Times New Roman"/>
      <w:sz w:val="24"/>
      <w:szCs w:val="24"/>
      <w:lang w:val="x-none" w:eastAsia="x-none"/>
    </w:rPr>
  </w:style>
  <w:style w:type="paragraph" w:customStyle="1" w:styleId="Retraitcorpsdetexte1">
    <w:name w:val="Retrait corps de texte1"/>
    <w:basedOn w:val="Normal"/>
    <w:rsid w:val="002F120E"/>
    <w:pPr>
      <w:widowControl/>
      <w:autoSpaceDE/>
      <w:autoSpaceDN/>
      <w:spacing w:after="120"/>
      <w:ind w:left="283"/>
    </w:pPr>
    <w:rPr>
      <w:rFonts w:ascii="Times New Roman" w:eastAsia="Times New Roman" w:hAnsi="Times New Roman" w:cs="Times New Roman"/>
      <w:sz w:val="24"/>
      <w:szCs w:val="24"/>
      <w:lang w:eastAsia="fr-FR"/>
    </w:rPr>
  </w:style>
  <w:style w:type="paragraph" w:customStyle="1" w:styleId="Car1">
    <w:name w:val="Car1"/>
    <w:basedOn w:val="Normal"/>
    <w:rsid w:val="002F120E"/>
    <w:pPr>
      <w:widowControl/>
      <w:autoSpaceDE/>
      <w:autoSpaceDN/>
      <w:spacing w:after="160" w:line="240" w:lineRule="exact"/>
    </w:pPr>
    <w:rPr>
      <w:rFonts w:ascii="Arial" w:eastAsia="Times New Roman" w:hAnsi="Arial" w:cs="Arial"/>
      <w:sz w:val="20"/>
      <w:szCs w:val="20"/>
      <w:lang w:val="en-US"/>
    </w:rPr>
  </w:style>
  <w:style w:type="character" w:customStyle="1" w:styleId="CarCar">
    <w:name w:val="Car Car"/>
    <w:rsid w:val="002F120E"/>
    <w:rPr>
      <w:sz w:val="24"/>
      <w:szCs w:val="24"/>
      <w:lang w:val="fr-FR" w:eastAsia="fr-FR" w:bidi="ar-SA"/>
    </w:rPr>
  </w:style>
  <w:style w:type="paragraph" w:styleId="Listenumros">
    <w:name w:val="List Number"/>
    <w:basedOn w:val="Normal"/>
    <w:uiPriority w:val="99"/>
    <w:rsid w:val="002F120E"/>
    <w:pPr>
      <w:widowControl/>
      <w:numPr>
        <w:numId w:val="13"/>
      </w:numPr>
      <w:tabs>
        <w:tab w:val="clear" w:pos="720"/>
        <w:tab w:val="num" w:pos="360"/>
      </w:tabs>
      <w:autoSpaceDE/>
      <w:autoSpaceDN/>
      <w:spacing w:before="80"/>
      <w:ind w:left="0" w:firstLine="0"/>
      <w:jc w:val="both"/>
    </w:pPr>
    <w:rPr>
      <w:rFonts w:ascii="Times New Roman" w:eastAsia="Times New Roman" w:hAnsi="Times New Roman" w:cs="Times New Roman"/>
      <w:snapToGrid w:val="0"/>
      <w:szCs w:val="20"/>
    </w:rPr>
  </w:style>
  <w:style w:type="paragraph" w:styleId="Listepuces5">
    <w:name w:val="List Bullet 5"/>
    <w:basedOn w:val="Normal"/>
    <w:autoRedefine/>
    <w:rsid w:val="002F120E"/>
    <w:pPr>
      <w:widowControl/>
      <w:tabs>
        <w:tab w:val="num" w:pos="2496"/>
      </w:tabs>
      <w:autoSpaceDE/>
      <w:autoSpaceDN/>
      <w:spacing w:before="80"/>
      <w:ind w:left="2552" w:hanging="284"/>
    </w:pPr>
    <w:rPr>
      <w:rFonts w:ascii="Times New Roman" w:eastAsia="Times New Roman" w:hAnsi="Times New Roman" w:cs="Times New Roman"/>
      <w:snapToGrid w:val="0"/>
      <w:szCs w:val="20"/>
      <w:lang w:val="fr-CA"/>
    </w:rPr>
  </w:style>
  <w:style w:type="paragraph" w:customStyle="1" w:styleId="ListBulletcadre2">
    <w:name w:val="List Bullet cadre 2"/>
    <w:rsid w:val="002F120E"/>
    <w:pPr>
      <w:widowControl/>
      <w:tabs>
        <w:tab w:val="num" w:pos="360"/>
      </w:tabs>
      <w:autoSpaceDE/>
      <w:autoSpaceDN/>
      <w:ind w:left="360" w:hanging="360"/>
    </w:pPr>
    <w:rPr>
      <w:rFonts w:ascii="Arial Narrow" w:eastAsia="Times New Roman" w:hAnsi="Arial Narrow" w:cs="Times New Roman"/>
      <w:snapToGrid w:val="0"/>
      <w:sz w:val="20"/>
      <w:szCs w:val="20"/>
      <w:lang w:val="fr-FR"/>
    </w:rPr>
  </w:style>
  <w:style w:type="paragraph" w:customStyle="1" w:styleId="Cadre">
    <w:name w:val="Cadre"/>
    <w:basedOn w:val="Normal"/>
    <w:rsid w:val="002F120E"/>
    <w:pPr>
      <w:widowControl/>
      <w:autoSpaceDE/>
      <w:autoSpaceDN/>
      <w:spacing w:before="80"/>
      <w:jc w:val="center"/>
    </w:pPr>
    <w:rPr>
      <w:rFonts w:ascii="Times New Roman" w:eastAsia="Times New Roman" w:hAnsi="Times New Roman" w:cs="Times New Roman"/>
      <w:b/>
      <w:snapToGrid w:val="0"/>
      <w:sz w:val="20"/>
      <w:szCs w:val="20"/>
    </w:rPr>
  </w:style>
  <w:style w:type="paragraph" w:customStyle="1" w:styleId="PrformatHTML1">
    <w:name w:val="Préformaté HTML1"/>
    <w:basedOn w:val="Normal"/>
    <w:rsid w:val="002F12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Arial Unicode MS" w:hAnsi="Courier New" w:cs="Times New Roman"/>
      <w:sz w:val="20"/>
      <w:szCs w:val="20"/>
    </w:rPr>
  </w:style>
  <w:style w:type="paragraph" w:customStyle="1" w:styleId="a">
    <w:uiPriority w:val="99"/>
    <w:qFormat/>
    <w:rsid w:val="002F120E"/>
    <w:rPr>
      <w:rFonts w:ascii="Cambria" w:eastAsia="Cambria" w:hAnsi="Cambria" w:cs="Cambria"/>
      <w:lang w:val="fr-FR"/>
    </w:rPr>
  </w:style>
  <w:style w:type="paragraph" w:customStyle="1" w:styleId="Titrepetit">
    <w:name w:val="Titre petit"/>
    <w:basedOn w:val="En-tte"/>
    <w:rsid w:val="002F120E"/>
    <w:pPr>
      <w:widowControl/>
      <w:tabs>
        <w:tab w:val="clear" w:pos="4536"/>
        <w:tab w:val="clear" w:pos="9072"/>
      </w:tabs>
      <w:autoSpaceDE/>
      <w:autoSpaceDN/>
      <w:spacing w:before="120" w:after="60"/>
      <w:ind w:left="851"/>
      <w:jc w:val="both"/>
    </w:pPr>
    <w:rPr>
      <w:rFonts w:ascii="Times" w:eastAsia="Times New Roman" w:hAnsi="Times" w:cs="Times New Roman"/>
      <w:b/>
      <w:bCs/>
      <w:sz w:val="24"/>
      <w:szCs w:val="48"/>
      <w:lang w:eastAsia="fr-FR"/>
    </w:rPr>
  </w:style>
  <w:style w:type="paragraph" w:customStyle="1" w:styleId="Document1">
    <w:name w:val="Document 1"/>
    <w:rsid w:val="002F120E"/>
    <w:pPr>
      <w:keepNext/>
      <w:keepLines/>
      <w:widowControl/>
      <w:tabs>
        <w:tab w:val="left" w:pos="-720"/>
      </w:tabs>
      <w:suppressAutoHyphens/>
      <w:autoSpaceDE/>
      <w:autoSpaceDN/>
    </w:pPr>
    <w:rPr>
      <w:rFonts w:ascii="Courier" w:eastAsia="Times New Roman" w:hAnsi="Courier" w:cs="Times New Roman"/>
      <w:sz w:val="24"/>
      <w:szCs w:val="20"/>
      <w:lang w:eastAsia="fr-FR"/>
    </w:rPr>
  </w:style>
  <w:style w:type="paragraph" w:customStyle="1" w:styleId="Prix">
    <w:name w:val="Prix"/>
    <w:basedOn w:val="Normal"/>
    <w:next w:val="Normal"/>
    <w:rsid w:val="002F120E"/>
    <w:pPr>
      <w:widowControl/>
      <w:autoSpaceDE/>
      <w:autoSpaceDN/>
      <w:spacing w:after="60"/>
      <w:jc w:val="both"/>
    </w:pPr>
    <w:rPr>
      <w:rFonts w:ascii="Times New Roman" w:eastAsia="Times New Roman" w:hAnsi="Times New Roman" w:cs="Times New Roman"/>
      <w:b/>
      <w:sz w:val="24"/>
      <w:szCs w:val="20"/>
      <w:lang w:eastAsia="fr-FR"/>
    </w:rPr>
  </w:style>
  <w:style w:type="paragraph" w:styleId="Notedefin">
    <w:name w:val="endnote text"/>
    <w:basedOn w:val="Normal"/>
    <w:link w:val="NotedefinCar"/>
    <w:unhideWhenUsed/>
    <w:rsid w:val="002F120E"/>
    <w:pPr>
      <w:widowControl/>
      <w:autoSpaceDE/>
      <w:autoSpaceDN/>
    </w:pPr>
    <w:rPr>
      <w:rFonts w:ascii="Times New Roman" w:eastAsia="Times New Roman" w:hAnsi="Times New Roman" w:cs="Times New Roman"/>
      <w:sz w:val="20"/>
      <w:szCs w:val="20"/>
      <w:lang w:eastAsia="fr-FR"/>
    </w:rPr>
  </w:style>
  <w:style w:type="character" w:customStyle="1" w:styleId="NotedefinCar">
    <w:name w:val="Note de fin Car"/>
    <w:basedOn w:val="Policepardfaut"/>
    <w:link w:val="Notedefin"/>
    <w:rsid w:val="002F120E"/>
    <w:rPr>
      <w:rFonts w:ascii="Times New Roman" w:eastAsia="Times New Roman" w:hAnsi="Times New Roman" w:cs="Times New Roman"/>
      <w:sz w:val="20"/>
      <w:szCs w:val="20"/>
      <w:lang w:val="fr-FR" w:eastAsia="fr-FR"/>
    </w:rPr>
  </w:style>
  <w:style w:type="paragraph" w:customStyle="1" w:styleId="Blockquote">
    <w:name w:val="Blockquote"/>
    <w:basedOn w:val="Normal"/>
    <w:rsid w:val="002F120E"/>
    <w:pPr>
      <w:autoSpaceDE/>
      <w:autoSpaceDN/>
      <w:spacing w:before="100" w:after="100"/>
      <w:ind w:left="360" w:right="360"/>
    </w:pPr>
    <w:rPr>
      <w:rFonts w:ascii="Times New Roman" w:eastAsia="Times New Roman" w:hAnsi="Times New Roman" w:cs="Times New Roman"/>
      <w:snapToGrid w:val="0"/>
      <w:sz w:val="24"/>
      <w:szCs w:val="20"/>
      <w:lang w:eastAsia="en-GB"/>
    </w:rPr>
  </w:style>
  <w:style w:type="paragraph" w:styleId="Tabledesillustrations">
    <w:name w:val="table of figures"/>
    <w:basedOn w:val="Normal"/>
    <w:next w:val="Normal"/>
    <w:uiPriority w:val="99"/>
    <w:unhideWhenUsed/>
    <w:rsid w:val="002F120E"/>
    <w:pPr>
      <w:widowControl/>
      <w:autoSpaceDE/>
      <w:autoSpaceDN/>
      <w:spacing w:line="276" w:lineRule="auto"/>
    </w:pPr>
    <w:rPr>
      <w:rFonts w:ascii="Calibri" w:eastAsia="Calibri" w:hAnsi="Calibri" w:cs="Times New Roman"/>
    </w:rPr>
  </w:style>
  <w:style w:type="character" w:customStyle="1" w:styleId="LgendeCar">
    <w:name w:val="Légende Car"/>
    <w:link w:val="Lgende"/>
    <w:rsid w:val="002F120E"/>
    <w:rPr>
      <w:rFonts w:ascii="Tahoma" w:eastAsia="Times New Roman" w:hAnsi="Tahoma" w:cs="Times New Roman"/>
      <w:b/>
      <w:bCs/>
      <w:sz w:val="24"/>
      <w:szCs w:val="20"/>
      <w:lang w:val="x-none" w:eastAsia="x-none"/>
    </w:rPr>
  </w:style>
  <w:style w:type="paragraph" w:customStyle="1" w:styleId="Standard">
    <w:name w:val="Standard"/>
    <w:rsid w:val="002F120E"/>
    <w:pPr>
      <w:widowControl/>
      <w:tabs>
        <w:tab w:val="left" w:pos="709"/>
      </w:tabs>
      <w:suppressAutoHyphens/>
      <w:autoSpaceDE/>
      <w:autoSpaceDN/>
      <w:spacing w:after="200" w:line="276" w:lineRule="atLeast"/>
    </w:pPr>
    <w:rPr>
      <w:rFonts w:ascii="Calibri" w:eastAsia="DejaVu Sans" w:hAnsi="Calibri" w:cs="Times New Roman"/>
      <w:lang w:val="fr-FR"/>
    </w:rPr>
  </w:style>
  <w:style w:type="paragraph" w:customStyle="1" w:styleId="Default">
    <w:name w:val="Default"/>
    <w:rsid w:val="002F120E"/>
    <w:pPr>
      <w:widowControl/>
      <w:adjustRightInd w:val="0"/>
    </w:pPr>
    <w:rPr>
      <w:rFonts w:ascii="Times New Roman" w:eastAsia="Times New Roman" w:hAnsi="Times New Roman" w:cs="Times New Roman"/>
      <w:color w:val="000000"/>
      <w:sz w:val="24"/>
      <w:szCs w:val="24"/>
      <w:lang w:val="fr-FR" w:eastAsia="fr-FR"/>
    </w:rPr>
  </w:style>
  <w:style w:type="paragraph" w:customStyle="1" w:styleId="Normal12">
    <w:name w:val="Normal 12"/>
    <w:basedOn w:val="Normal"/>
    <w:rsid w:val="002F120E"/>
    <w:pPr>
      <w:widowControl/>
      <w:autoSpaceDE/>
      <w:autoSpaceDN/>
    </w:pPr>
    <w:rPr>
      <w:rFonts w:ascii="Times New Roman" w:eastAsia="Times New Roman" w:hAnsi="Times New Roman" w:cs="Times New Roman"/>
      <w:sz w:val="24"/>
      <w:szCs w:val="20"/>
      <w:lang w:eastAsia="en-GB"/>
    </w:rPr>
  </w:style>
  <w:style w:type="paragraph" w:customStyle="1" w:styleId="Heading3Verdana">
    <w:name w:val="Heading 3 + Verdana"/>
    <w:aliases w:val="11 pt,Underline,Centered,Left:  0,5 cm,After:  0 pt"/>
    <w:basedOn w:val="Titre2"/>
    <w:rsid w:val="002F120E"/>
    <w:pPr>
      <w:keepNext/>
      <w:widowControl/>
      <w:autoSpaceDE/>
      <w:autoSpaceDN/>
      <w:spacing w:after="240" w:line="240" w:lineRule="auto"/>
      <w:ind w:left="284"/>
      <w:jc w:val="center"/>
    </w:pPr>
    <w:rPr>
      <w:rFonts w:ascii="Verdana" w:eastAsia="Times New Roman" w:hAnsi="Verdana" w:cs="Times New Roman"/>
      <w:bCs w:val="0"/>
      <w:i w:val="0"/>
      <w:iCs w:val="0"/>
      <w:sz w:val="22"/>
      <w:szCs w:val="22"/>
      <w:u w:val="single"/>
      <w:lang w:val="fr-BE"/>
    </w:rPr>
  </w:style>
  <w:style w:type="paragraph" w:customStyle="1" w:styleId="BodyText21">
    <w:name w:val="Body Text 21"/>
    <w:basedOn w:val="Normal"/>
    <w:rsid w:val="002F120E"/>
    <w:pPr>
      <w:autoSpaceDE/>
      <w:autoSpaceDN/>
      <w:jc w:val="both"/>
    </w:pPr>
    <w:rPr>
      <w:rFonts w:ascii="Arial" w:eastAsia="Times New Roman" w:hAnsi="Arial" w:cs="Times New Roman"/>
      <w:snapToGrid w:val="0"/>
      <w:sz w:val="24"/>
      <w:szCs w:val="20"/>
      <w:lang w:eastAsia="fr-FR"/>
    </w:rPr>
  </w:style>
  <w:style w:type="paragraph" w:customStyle="1" w:styleId="Titre41">
    <w:name w:val="Titre 4.1"/>
    <w:basedOn w:val="Titre4"/>
    <w:rsid w:val="002F120E"/>
    <w:pPr>
      <w:keepNext/>
      <w:autoSpaceDE/>
      <w:autoSpaceDN/>
      <w:spacing w:before="180" w:after="60"/>
      <w:ind w:left="709"/>
      <w:outlineLvl w:val="9"/>
    </w:pPr>
    <w:rPr>
      <w:rFonts w:ascii="Arial" w:eastAsia="Times New Roman" w:hAnsi="Arial" w:cs="Times New Roman"/>
      <w:bCs w:val="0"/>
      <w:snapToGrid w:val="0"/>
      <w:sz w:val="22"/>
      <w:szCs w:val="20"/>
      <w:lang w:eastAsia="fr-FR"/>
    </w:rPr>
  </w:style>
  <w:style w:type="paragraph" w:customStyle="1" w:styleId="BodyText24">
    <w:name w:val="Body Text 24"/>
    <w:basedOn w:val="Normal"/>
    <w:rsid w:val="002F120E"/>
    <w:pPr>
      <w:autoSpaceDE/>
      <w:autoSpaceDN/>
    </w:pPr>
    <w:rPr>
      <w:rFonts w:ascii="Arial" w:eastAsia="Times New Roman" w:hAnsi="Arial" w:cs="Times New Roman"/>
      <w:snapToGrid w:val="0"/>
      <w:szCs w:val="20"/>
      <w:lang w:eastAsia="fr-FR"/>
    </w:rPr>
  </w:style>
  <w:style w:type="paragraph" w:customStyle="1" w:styleId="CharChar1">
    <w:name w:val="Char Char1"/>
    <w:basedOn w:val="Normal"/>
    <w:rsid w:val="002F120E"/>
    <w:pPr>
      <w:widowControl/>
      <w:autoSpaceDE/>
      <w:autoSpaceDN/>
      <w:spacing w:after="160" w:line="240" w:lineRule="exact"/>
    </w:pPr>
    <w:rPr>
      <w:rFonts w:ascii="Arial" w:eastAsia="Times New Roman" w:hAnsi="Arial" w:cs="Times New Roman"/>
      <w:sz w:val="20"/>
      <w:szCs w:val="20"/>
      <w:lang w:val="en-US"/>
    </w:rPr>
  </w:style>
  <w:style w:type="character" w:customStyle="1" w:styleId="CarCar20">
    <w:name w:val="Car Car20"/>
    <w:rsid w:val="002F120E"/>
    <w:rPr>
      <w:b/>
      <w:bCs/>
      <w:sz w:val="28"/>
      <w:szCs w:val="24"/>
      <w:lang w:val="fr-FR" w:eastAsia="fr-FR" w:bidi="ar-SA"/>
    </w:rPr>
  </w:style>
  <w:style w:type="character" w:customStyle="1" w:styleId="CarCar18">
    <w:name w:val="Car Car18"/>
    <w:rsid w:val="002F120E"/>
    <w:rPr>
      <w:bCs/>
      <w:sz w:val="32"/>
      <w:szCs w:val="24"/>
      <w:lang w:val="fr-FR" w:eastAsia="fr-FR" w:bidi="ar-SA"/>
    </w:rPr>
  </w:style>
  <w:style w:type="paragraph" w:customStyle="1" w:styleId="Normal10">
    <w:name w:val="Normal 10"/>
    <w:basedOn w:val="Normal"/>
    <w:rsid w:val="002F120E"/>
    <w:pPr>
      <w:autoSpaceDE/>
      <w:autoSpaceDN/>
      <w:jc w:val="both"/>
    </w:pPr>
    <w:rPr>
      <w:rFonts w:ascii="Times New Roman" w:eastAsia="Times New Roman" w:hAnsi="Times New Roman" w:cs="Times New Roman"/>
      <w:sz w:val="20"/>
      <w:szCs w:val="20"/>
      <w:lang w:eastAsia="fr-FR"/>
    </w:rPr>
  </w:style>
  <w:style w:type="paragraph" w:styleId="Citation">
    <w:name w:val="Quote"/>
    <w:basedOn w:val="Normal"/>
    <w:next w:val="Normal"/>
    <w:link w:val="CitationCar"/>
    <w:uiPriority w:val="99"/>
    <w:qFormat/>
    <w:rsid w:val="002F120E"/>
    <w:pPr>
      <w:widowControl/>
      <w:autoSpaceDE/>
      <w:autoSpaceDN/>
      <w:spacing w:after="160" w:line="288" w:lineRule="auto"/>
      <w:ind w:left="2160"/>
    </w:pPr>
    <w:rPr>
      <w:rFonts w:ascii="Calibri" w:eastAsia="Times New Roman" w:hAnsi="Calibri" w:cs="Times New Roman"/>
      <w:i/>
      <w:iCs/>
      <w:color w:val="5A5A5A"/>
      <w:sz w:val="20"/>
      <w:szCs w:val="20"/>
      <w:lang w:val="en-US" w:eastAsia="x-none"/>
    </w:rPr>
  </w:style>
  <w:style w:type="character" w:customStyle="1" w:styleId="CitationCar">
    <w:name w:val="Citation Car"/>
    <w:basedOn w:val="Policepardfaut"/>
    <w:link w:val="Citation"/>
    <w:uiPriority w:val="99"/>
    <w:rsid w:val="002F120E"/>
    <w:rPr>
      <w:rFonts w:ascii="Calibri" w:eastAsia="Times New Roman" w:hAnsi="Calibri" w:cs="Times New Roman"/>
      <w:i/>
      <w:iCs/>
      <w:color w:val="5A5A5A"/>
      <w:sz w:val="20"/>
      <w:szCs w:val="20"/>
      <w:lang w:eastAsia="x-none"/>
    </w:rPr>
  </w:style>
  <w:style w:type="paragraph" w:styleId="Citationintense">
    <w:name w:val="Intense Quote"/>
    <w:basedOn w:val="Normal"/>
    <w:next w:val="Normal"/>
    <w:link w:val="CitationintenseCar"/>
    <w:uiPriority w:val="99"/>
    <w:qFormat/>
    <w:rsid w:val="002F120E"/>
    <w:pPr>
      <w:widowControl/>
      <w:pBdr>
        <w:top w:val="single" w:sz="4" w:space="12" w:color="7BA0CD"/>
        <w:left w:val="single" w:sz="4" w:space="15" w:color="7BA0CD"/>
        <w:bottom w:val="single" w:sz="12" w:space="10" w:color="365F91"/>
        <w:right w:val="single" w:sz="12" w:space="15" w:color="365F91"/>
        <w:between w:val="single" w:sz="4" w:space="12" w:color="7BA0CD"/>
        <w:bar w:val="single" w:sz="4" w:color="7BA0CD"/>
      </w:pBdr>
      <w:autoSpaceDE/>
      <w:autoSpaceDN/>
      <w:spacing w:after="160" w:line="300" w:lineRule="auto"/>
      <w:ind w:left="2506" w:right="432"/>
    </w:pPr>
    <w:rPr>
      <w:rFonts w:eastAsia="Times New Roman" w:cs="Times New Roman"/>
      <w:smallCaps/>
      <w:color w:val="365F91"/>
      <w:sz w:val="20"/>
      <w:szCs w:val="20"/>
      <w:lang w:val="en-US" w:eastAsia="x-none"/>
    </w:rPr>
  </w:style>
  <w:style w:type="character" w:customStyle="1" w:styleId="CitationintenseCar">
    <w:name w:val="Citation intense Car"/>
    <w:basedOn w:val="Policepardfaut"/>
    <w:link w:val="Citationintense"/>
    <w:uiPriority w:val="99"/>
    <w:rsid w:val="002F120E"/>
    <w:rPr>
      <w:rFonts w:ascii="Cambria" w:eastAsia="Times New Roman" w:hAnsi="Cambria" w:cs="Times New Roman"/>
      <w:smallCaps/>
      <w:color w:val="365F91"/>
      <w:sz w:val="20"/>
      <w:szCs w:val="20"/>
      <w:lang w:eastAsia="x-none"/>
    </w:rPr>
  </w:style>
  <w:style w:type="character" w:styleId="Rfrenceintense">
    <w:name w:val="Intense Reference"/>
    <w:uiPriority w:val="99"/>
    <w:qFormat/>
    <w:rsid w:val="002F120E"/>
    <w:rPr>
      <w:rFonts w:ascii="Cambria" w:hAnsi="Cambria"/>
      <w:b/>
      <w:i/>
      <w:smallCaps/>
      <w:color w:val="auto"/>
      <w:spacing w:val="20"/>
    </w:rPr>
  </w:style>
  <w:style w:type="character" w:styleId="Titredulivre">
    <w:name w:val="Book Title"/>
    <w:uiPriority w:val="99"/>
    <w:qFormat/>
    <w:rsid w:val="002F120E"/>
    <w:rPr>
      <w:rFonts w:ascii="Cambria" w:hAnsi="Cambria"/>
      <w:b/>
      <w:smallCaps/>
      <w:color w:val="auto"/>
      <w:spacing w:val="10"/>
      <w:u w:val="single"/>
    </w:rPr>
  </w:style>
  <w:style w:type="paragraph" w:customStyle="1" w:styleId="Normal1">
    <w:name w:val="Normal 1"/>
    <w:aliases w:val="5"/>
    <w:basedOn w:val="Normal"/>
    <w:link w:val="Normal1Car"/>
    <w:uiPriority w:val="99"/>
    <w:rsid w:val="002F120E"/>
    <w:pPr>
      <w:widowControl/>
      <w:autoSpaceDE/>
      <w:autoSpaceDN/>
    </w:pPr>
    <w:rPr>
      <w:rFonts w:ascii="Calibri" w:eastAsia="Times New Roman" w:hAnsi="Calibri" w:cs="Times New Roman"/>
      <w:sz w:val="20"/>
      <w:szCs w:val="20"/>
      <w:lang w:val="x-none" w:eastAsia="x-none"/>
    </w:rPr>
  </w:style>
  <w:style w:type="character" w:customStyle="1" w:styleId="Normal1Car">
    <w:name w:val="Normal 1 Car"/>
    <w:aliases w:val="5 Car"/>
    <w:link w:val="Normal1"/>
    <w:uiPriority w:val="99"/>
    <w:locked/>
    <w:rsid w:val="002F120E"/>
    <w:rPr>
      <w:rFonts w:ascii="Calibri" w:eastAsia="Times New Roman" w:hAnsi="Calibri" w:cs="Times New Roman"/>
      <w:sz w:val="20"/>
      <w:szCs w:val="20"/>
      <w:lang w:val="x-none" w:eastAsia="x-none"/>
    </w:rPr>
  </w:style>
  <w:style w:type="paragraph" w:customStyle="1" w:styleId="NormalTimeNewRoman">
    <w:name w:val="Normal  Time New Roman"/>
    <w:basedOn w:val="Normal"/>
    <w:uiPriority w:val="99"/>
    <w:rsid w:val="002F120E"/>
    <w:pPr>
      <w:widowControl/>
      <w:autoSpaceDE/>
      <w:autoSpaceDN/>
      <w:jc w:val="center"/>
    </w:pPr>
    <w:rPr>
      <w:rFonts w:ascii="Calibri" w:eastAsia="Times New Roman" w:hAnsi="Calibri" w:cs="Calibri"/>
      <w:b/>
      <w:bCs/>
      <w:sz w:val="32"/>
      <w:szCs w:val="32"/>
      <w:lang w:eastAsia="fr-FR"/>
    </w:rPr>
  </w:style>
  <w:style w:type="character" w:customStyle="1" w:styleId="CarCar31">
    <w:name w:val="Car Car31"/>
    <w:uiPriority w:val="99"/>
    <w:locked/>
    <w:rsid w:val="002F120E"/>
    <w:rPr>
      <w:rFonts w:eastAsia="Times New Roman"/>
      <w:b/>
      <w:lang w:val="fr-FR" w:eastAsia="fr-FR"/>
    </w:rPr>
  </w:style>
  <w:style w:type="character" w:customStyle="1" w:styleId="CarCar110">
    <w:name w:val="Car Car110"/>
    <w:uiPriority w:val="99"/>
    <w:locked/>
    <w:rsid w:val="002F120E"/>
    <w:rPr>
      <w:rFonts w:ascii="Calibri" w:hAnsi="Calibri"/>
      <w:sz w:val="22"/>
      <w:lang w:val="fr-FR" w:eastAsia="en-US"/>
    </w:rPr>
  </w:style>
  <w:style w:type="character" w:customStyle="1" w:styleId="ExplorateurdedocumentsCar1">
    <w:name w:val="Explorateur de documents Car1"/>
    <w:uiPriority w:val="99"/>
    <w:rsid w:val="002F120E"/>
    <w:rPr>
      <w:rFonts w:ascii="Tahoma" w:hAnsi="Tahoma" w:cs="Tahoma"/>
      <w:sz w:val="16"/>
      <w:szCs w:val="16"/>
    </w:rPr>
  </w:style>
  <w:style w:type="paragraph" w:customStyle="1" w:styleId="PARAGRAPHE">
    <w:name w:val="PARAGRAPHE"/>
    <w:basedOn w:val="Titre10"/>
    <w:rsid w:val="002F120E"/>
    <w:pPr>
      <w:widowControl/>
      <w:tabs>
        <w:tab w:val="left" w:pos="2381"/>
      </w:tabs>
      <w:autoSpaceDE/>
      <w:autoSpaceDN/>
      <w:spacing w:line="240" w:lineRule="auto"/>
      <w:ind w:left="1701"/>
      <w:jc w:val="both"/>
      <w:outlineLvl w:val="9"/>
    </w:pPr>
    <w:rPr>
      <w:rFonts w:ascii="Times" w:eastAsia="Times New Roman" w:hAnsi="Times" w:cs="Times New Roman"/>
      <w:b w:val="0"/>
      <w:bCs w:val="0"/>
      <w:i w:val="0"/>
      <w:iCs w:val="0"/>
      <w:sz w:val="24"/>
      <w:szCs w:val="20"/>
      <w:lang w:eastAsia="fr-FR"/>
    </w:rPr>
  </w:style>
  <w:style w:type="numbering" w:customStyle="1" w:styleId="Aucuneliste1">
    <w:name w:val="Aucune liste1"/>
    <w:next w:val="Aucuneliste"/>
    <w:uiPriority w:val="99"/>
    <w:semiHidden/>
    <w:unhideWhenUsed/>
    <w:rsid w:val="002F120E"/>
  </w:style>
  <w:style w:type="character" w:customStyle="1" w:styleId="NotedebasdepageCar1">
    <w:name w:val="Note de bas de page Car1"/>
    <w:aliases w:val="Car18 Car1,fn Car1,FOOTNOTES Car1,single space Car1,ALTS FOOTNOTE Car1,Geneva 9 Car1,Font: Geneva 9 Car1,Boston 10 Car1,f Car1,Footnote Text Char1 Car1,footnote text Car1,FN Car1,Footnote Text Char Char Char Char Char Car1"/>
    <w:uiPriority w:val="99"/>
    <w:semiHidden/>
    <w:rsid w:val="002F120E"/>
    <w:rPr>
      <w:rFonts w:ascii="Calibri" w:eastAsia="Calibri" w:hAnsi="Calibri" w:cs="Times New Roman"/>
      <w:sz w:val="20"/>
      <w:szCs w:val="20"/>
    </w:rPr>
  </w:style>
  <w:style w:type="character" w:customStyle="1" w:styleId="En-tteCar1">
    <w:name w:val="En-tête Car1"/>
    <w:aliases w:val="Para3 Car1"/>
    <w:uiPriority w:val="99"/>
    <w:semiHidden/>
    <w:rsid w:val="002F120E"/>
    <w:rPr>
      <w:rFonts w:ascii="Calibri" w:eastAsia="Calibri" w:hAnsi="Calibri" w:cs="Times New Roman"/>
    </w:rPr>
  </w:style>
  <w:style w:type="paragraph" w:customStyle="1" w:styleId="msoorganizationname">
    <w:name w:val="msoorganizationname"/>
    <w:uiPriority w:val="99"/>
    <w:semiHidden/>
    <w:rsid w:val="002F120E"/>
    <w:pPr>
      <w:widowControl/>
      <w:autoSpaceDE/>
      <w:autoSpaceDN/>
    </w:pPr>
    <w:rPr>
      <w:rFonts w:ascii="Times New Roman" w:eastAsia="Times New Roman" w:hAnsi="Times New Roman" w:cs="Times New Roman"/>
      <w:caps/>
      <w:color w:val="000000"/>
      <w:spacing w:val="20"/>
      <w:kern w:val="28"/>
      <w:sz w:val="32"/>
      <w:szCs w:val="32"/>
      <w:lang w:val="fr-FR" w:eastAsia="fr-FR"/>
    </w:rPr>
  </w:style>
  <w:style w:type="paragraph" w:customStyle="1" w:styleId="c82">
    <w:name w:val="c82"/>
    <w:basedOn w:val="Normal"/>
    <w:uiPriority w:val="99"/>
    <w:semiHidden/>
    <w:rsid w:val="002F120E"/>
    <w:pPr>
      <w:widowControl/>
      <w:adjustRightInd w:val="0"/>
      <w:spacing w:line="240" w:lineRule="atLeast"/>
      <w:jc w:val="center"/>
    </w:pPr>
    <w:rPr>
      <w:rFonts w:ascii="Times New Roman" w:eastAsia="Times New Roman" w:hAnsi="Times New Roman" w:cs="Times New Roman"/>
      <w:sz w:val="24"/>
      <w:szCs w:val="24"/>
      <w:lang w:eastAsia="fr-FR"/>
    </w:rPr>
  </w:style>
  <w:style w:type="paragraph" w:customStyle="1" w:styleId="Russite">
    <w:name w:val="Réussite"/>
    <w:basedOn w:val="Corpsdetexte"/>
    <w:autoRedefine/>
    <w:uiPriority w:val="99"/>
    <w:semiHidden/>
    <w:rsid w:val="002F120E"/>
    <w:pPr>
      <w:widowControl/>
      <w:autoSpaceDE/>
      <w:autoSpaceDN/>
      <w:spacing w:after="60" w:line="220" w:lineRule="atLeast"/>
      <w:ind w:left="360" w:right="650"/>
    </w:pPr>
    <w:rPr>
      <w:rFonts w:ascii="Times New Roman" w:eastAsia="Times New Roman" w:hAnsi="Times New Roman" w:cs="Times New Roman"/>
      <w:bCs/>
      <w:lang w:eastAsia="fr-FR"/>
    </w:rPr>
  </w:style>
  <w:style w:type="paragraph" w:customStyle="1" w:styleId="Application3">
    <w:name w:val="Application3"/>
    <w:basedOn w:val="Normal"/>
    <w:autoRedefine/>
    <w:uiPriority w:val="99"/>
    <w:semiHidden/>
    <w:rsid w:val="002F120E"/>
    <w:pPr>
      <w:tabs>
        <w:tab w:val="left" w:pos="1134"/>
        <w:tab w:val="right" w:pos="8789"/>
      </w:tabs>
      <w:autoSpaceDE/>
      <w:autoSpaceDN/>
      <w:spacing w:before="120"/>
      <w:jc w:val="center"/>
    </w:pPr>
    <w:rPr>
      <w:rFonts w:ascii="Comic Sans MS" w:eastAsia="Times New Roman" w:hAnsi="Comic Sans MS" w:cs="Times New Roman"/>
      <w:b/>
      <w:bCs/>
      <w:iCs/>
      <w:spacing w:val="-2"/>
      <w:sz w:val="20"/>
      <w:szCs w:val="20"/>
    </w:rPr>
  </w:style>
  <w:style w:type="paragraph" w:customStyle="1" w:styleId="Lignehorizontale">
    <w:name w:val="Ligne horizontale"/>
    <w:basedOn w:val="Normal"/>
    <w:next w:val="Corpsdetexte"/>
    <w:uiPriority w:val="99"/>
    <w:semiHidden/>
    <w:rsid w:val="002F120E"/>
    <w:pPr>
      <w:suppressLineNumbers/>
      <w:pBdr>
        <w:bottom w:val="double" w:sz="2" w:space="0" w:color="808080"/>
      </w:pBdr>
      <w:suppressAutoHyphens/>
      <w:autoSpaceDE/>
      <w:autoSpaceDN/>
      <w:spacing w:after="283"/>
    </w:pPr>
    <w:rPr>
      <w:rFonts w:ascii="Liberation Serif" w:eastAsia="DejaVu Sans" w:hAnsi="Liberation Serif" w:cs="DejaVu Sans"/>
      <w:kern w:val="2"/>
      <w:sz w:val="12"/>
      <w:szCs w:val="12"/>
      <w:lang w:eastAsia="hi-IN" w:bidi="hi-IN"/>
    </w:rPr>
  </w:style>
  <w:style w:type="paragraph" w:customStyle="1" w:styleId="Contenudetableau">
    <w:name w:val="Contenu de tableau"/>
    <w:basedOn w:val="Normal"/>
    <w:uiPriority w:val="99"/>
    <w:semiHidden/>
    <w:rsid w:val="002F120E"/>
    <w:pPr>
      <w:suppressLineNumbers/>
      <w:suppressAutoHyphens/>
      <w:autoSpaceDE/>
      <w:autoSpaceDN/>
    </w:pPr>
    <w:rPr>
      <w:rFonts w:ascii="Liberation Serif" w:eastAsia="DejaVu Sans" w:hAnsi="Liberation Serif" w:cs="DejaVu Sans"/>
      <w:kern w:val="2"/>
      <w:sz w:val="24"/>
      <w:szCs w:val="24"/>
      <w:lang w:eastAsia="hi-IN" w:bidi="hi-IN"/>
    </w:rPr>
  </w:style>
  <w:style w:type="paragraph" w:customStyle="1" w:styleId="Corpsdetexte1">
    <w:name w:val="Corps de texte1"/>
    <w:basedOn w:val="Normal"/>
    <w:uiPriority w:val="99"/>
    <w:semiHidden/>
    <w:rsid w:val="002F120E"/>
    <w:pPr>
      <w:widowControl/>
      <w:autoSpaceDE/>
      <w:autoSpaceDN/>
      <w:spacing w:after="120" w:line="288" w:lineRule="auto"/>
      <w:jc w:val="both"/>
    </w:pPr>
    <w:rPr>
      <w:rFonts w:ascii="Arial" w:eastAsia="Times New Roman" w:hAnsi="Arial" w:cs="Times New Roman"/>
      <w:szCs w:val="20"/>
      <w:lang w:val="fr-CH" w:eastAsia="fr-FR"/>
    </w:rPr>
  </w:style>
  <w:style w:type="character" w:customStyle="1" w:styleId="Style3Car">
    <w:name w:val="Style3 Car"/>
    <w:link w:val="Style3"/>
    <w:uiPriority w:val="99"/>
    <w:semiHidden/>
    <w:locked/>
    <w:rsid w:val="002F120E"/>
    <w:rPr>
      <w:rFonts w:ascii="Cambria" w:hAnsi="Cambria"/>
      <w:b/>
      <w:bCs/>
      <w:kern w:val="32"/>
      <w:sz w:val="32"/>
      <w:szCs w:val="32"/>
      <w:lang w:val="x-none" w:eastAsia="x-none"/>
    </w:rPr>
  </w:style>
  <w:style w:type="paragraph" w:customStyle="1" w:styleId="Style3">
    <w:name w:val="Style3"/>
    <w:basedOn w:val="Titre10"/>
    <w:link w:val="Style3Car"/>
    <w:uiPriority w:val="99"/>
    <w:semiHidden/>
    <w:qFormat/>
    <w:rsid w:val="002F120E"/>
    <w:pPr>
      <w:keepNext/>
      <w:widowControl/>
      <w:numPr>
        <w:numId w:val="14"/>
      </w:numPr>
      <w:autoSpaceDE/>
      <w:autoSpaceDN/>
      <w:spacing w:line="276" w:lineRule="auto"/>
      <w:ind w:left="0" w:firstLine="0"/>
      <w:jc w:val="center"/>
    </w:pPr>
    <w:rPr>
      <w:rFonts w:eastAsiaTheme="minorHAnsi" w:cstheme="minorBidi"/>
      <w:i w:val="0"/>
      <w:iCs w:val="0"/>
      <w:kern w:val="32"/>
      <w:sz w:val="32"/>
      <w:szCs w:val="32"/>
      <w:lang w:val="x-none" w:eastAsia="x-none"/>
    </w:rPr>
  </w:style>
  <w:style w:type="character" w:customStyle="1" w:styleId="Style4Car">
    <w:name w:val="Style4 Car"/>
    <w:link w:val="Style4"/>
    <w:uiPriority w:val="99"/>
    <w:semiHidden/>
    <w:locked/>
    <w:rsid w:val="002F120E"/>
    <w:rPr>
      <w:rFonts w:ascii="Cambria" w:hAnsi="Cambria"/>
      <w:b/>
      <w:bCs/>
      <w:kern w:val="32"/>
      <w:sz w:val="32"/>
      <w:szCs w:val="32"/>
      <w:lang w:val="x-none" w:eastAsia="x-none"/>
    </w:rPr>
  </w:style>
  <w:style w:type="paragraph" w:customStyle="1" w:styleId="Style4">
    <w:name w:val="Style4"/>
    <w:basedOn w:val="Titre10"/>
    <w:link w:val="Style4Car"/>
    <w:uiPriority w:val="99"/>
    <w:semiHidden/>
    <w:qFormat/>
    <w:rsid w:val="002F120E"/>
    <w:pPr>
      <w:keepNext/>
      <w:widowControl/>
      <w:numPr>
        <w:numId w:val="15"/>
      </w:numPr>
      <w:autoSpaceDE/>
      <w:autoSpaceDN/>
      <w:spacing w:line="276" w:lineRule="auto"/>
      <w:ind w:left="0" w:firstLine="0"/>
      <w:jc w:val="center"/>
    </w:pPr>
    <w:rPr>
      <w:rFonts w:eastAsiaTheme="minorHAnsi" w:cstheme="minorBidi"/>
      <w:i w:val="0"/>
      <w:iCs w:val="0"/>
      <w:kern w:val="32"/>
      <w:sz w:val="32"/>
      <w:szCs w:val="32"/>
      <w:lang w:val="x-none" w:eastAsia="x-none"/>
    </w:rPr>
  </w:style>
  <w:style w:type="character" w:customStyle="1" w:styleId="Style5Car">
    <w:name w:val="Style5 Car"/>
    <w:link w:val="Style5"/>
    <w:semiHidden/>
    <w:locked/>
    <w:rsid w:val="002F120E"/>
    <w:rPr>
      <w:rFonts w:ascii="Arial" w:hAnsi="Arial" w:cs="Arial"/>
      <w:b/>
      <w:bCs/>
      <w:iCs/>
      <w:sz w:val="28"/>
      <w:szCs w:val="28"/>
    </w:rPr>
  </w:style>
  <w:style w:type="paragraph" w:customStyle="1" w:styleId="Style5">
    <w:name w:val="Style5"/>
    <w:basedOn w:val="Titre2"/>
    <w:link w:val="Style5Car"/>
    <w:semiHidden/>
    <w:qFormat/>
    <w:rsid w:val="002F120E"/>
    <w:pPr>
      <w:keepNext/>
      <w:widowControl/>
      <w:autoSpaceDE/>
      <w:autoSpaceDN/>
      <w:spacing w:line="240" w:lineRule="auto"/>
      <w:ind w:left="0"/>
      <w:jc w:val="left"/>
    </w:pPr>
    <w:rPr>
      <w:rFonts w:ascii="Arial" w:eastAsiaTheme="minorHAnsi" w:hAnsi="Arial" w:cs="Arial"/>
      <w:i w:val="0"/>
      <w:sz w:val="28"/>
      <w:szCs w:val="28"/>
      <w:lang w:val="en-US"/>
    </w:rPr>
  </w:style>
  <w:style w:type="character" w:customStyle="1" w:styleId="Style6Car">
    <w:name w:val="Style6 Car"/>
    <w:link w:val="Style6"/>
    <w:semiHidden/>
    <w:locked/>
    <w:rsid w:val="002F120E"/>
    <w:rPr>
      <w:rFonts w:ascii="Arial" w:hAnsi="Arial" w:cs="Arial"/>
      <w:b/>
      <w:bCs/>
      <w:iCs/>
      <w:sz w:val="28"/>
      <w:szCs w:val="28"/>
    </w:rPr>
  </w:style>
  <w:style w:type="paragraph" w:customStyle="1" w:styleId="Style6">
    <w:name w:val="Style6"/>
    <w:basedOn w:val="Titre2"/>
    <w:next w:val="Style3"/>
    <w:link w:val="Style6Car"/>
    <w:semiHidden/>
    <w:qFormat/>
    <w:rsid w:val="002F120E"/>
    <w:pPr>
      <w:keepNext/>
      <w:widowControl/>
      <w:autoSpaceDE/>
      <w:autoSpaceDN/>
      <w:spacing w:line="240" w:lineRule="auto"/>
      <w:ind w:left="0"/>
      <w:jc w:val="left"/>
    </w:pPr>
    <w:rPr>
      <w:rFonts w:ascii="Arial" w:eastAsiaTheme="minorHAnsi" w:hAnsi="Arial" w:cs="Arial"/>
      <w:i w:val="0"/>
      <w:sz w:val="28"/>
      <w:szCs w:val="28"/>
      <w:lang w:val="en-US"/>
    </w:rPr>
  </w:style>
  <w:style w:type="paragraph" w:customStyle="1" w:styleId="titrecentr">
    <w:name w:val="titre centré"/>
    <w:rsid w:val="002F120E"/>
    <w:pPr>
      <w:autoSpaceDE/>
      <w:autoSpaceDN/>
      <w:spacing w:line="-240" w:lineRule="auto"/>
      <w:jc w:val="center"/>
    </w:pPr>
    <w:rPr>
      <w:rFonts w:ascii="Courier" w:eastAsia="Times New Roman" w:hAnsi="Courier" w:cs="Times New Roman"/>
      <w:b/>
      <w:sz w:val="24"/>
      <w:szCs w:val="20"/>
      <w:lang w:val="fr-FR" w:eastAsia="fr-FR"/>
    </w:rPr>
  </w:style>
  <w:style w:type="paragraph" w:customStyle="1" w:styleId="Normal11">
    <w:name w:val="Normal1"/>
    <w:basedOn w:val="Normal"/>
    <w:uiPriority w:val="99"/>
    <w:semiHidden/>
    <w:rsid w:val="002F120E"/>
    <w:pPr>
      <w:widowControl/>
      <w:tabs>
        <w:tab w:val="left" w:pos="1134"/>
      </w:tabs>
      <w:autoSpaceDE/>
      <w:autoSpaceDN/>
      <w:jc w:val="both"/>
    </w:pPr>
    <w:rPr>
      <w:rFonts w:ascii="Times New Roman" w:eastAsia="Times New Roman" w:hAnsi="Times New Roman" w:cs="Times New Roman"/>
      <w:sz w:val="23"/>
      <w:szCs w:val="23"/>
      <w:lang w:eastAsia="fr-FR" w:bidi="en-US"/>
    </w:rPr>
  </w:style>
  <w:style w:type="paragraph" w:customStyle="1" w:styleId="Broodtekst">
    <w:name w:val="Broodtekst"/>
    <w:basedOn w:val="Normal"/>
    <w:uiPriority w:val="99"/>
    <w:semiHidden/>
    <w:rsid w:val="002F120E"/>
    <w:pPr>
      <w:widowControl/>
      <w:autoSpaceDE/>
      <w:autoSpaceDN/>
      <w:spacing w:line="240" w:lineRule="atLeast"/>
      <w:ind w:left="1134" w:right="-51"/>
    </w:pPr>
    <w:rPr>
      <w:rFonts w:ascii="Times New Roman" w:eastAsia="Times New Roman" w:hAnsi="Times New Roman" w:cs="Times New Roman"/>
      <w:sz w:val="21"/>
      <w:szCs w:val="21"/>
      <w:lang w:val="nl-NL" w:eastAsia="fr-FR" w:bidi="en-US"/>
    </w:rPr>
  </w:style>
  <w:style w:type="character" w:customStyle="1" w:styleId="Tableau1Car">
    <w:name w:val="Tableau1 Car"/>
    <w:link w:val="Tableau1"/>
    <w:semiHidden/>
    <w:locked/>
    <w:rsid w:val="002F120E"/>
    <w:rPr>
      <w:rFonts w:ascii="Arial Narrow" w:eastAsia="Arial Unicode MS" w:hAnsi="Arial Narrow"/>
      <w:b/>
      <w:noProof/>
      <w:lang w:val="fr-CM"/>
    </w:rPr>
  </w:style>
  <w:style w:type="paragraph" w:customStyle="1" w:styleId="Tableau1">
    <w:name w:val="Tableau1"/>
    <w:basedOn w:val="Normal"/>
    <w:link w:val="Tableau1Car"/>
    <w:semiHidden/>
    <w:qFormat/>
    <w:rsid w:val="002F120E"/>
    <w:pPr>
      <w:widowControl/>
      <w:autoSpaceDE/>
      <w:autoSpaceDN/>
      <w:ind w:left="-113" w:right="-113"/>
      <w:contextualSpacing/>
      <w:jc w:val="center"/>
    </w:pPr>
    <w:rPr>
      <w:rFonts w:ascii="Arial Narrow" w:eastAsia="Arial Unicode MS" w:hAnsi="Arial Narrow" w:cstheme="minorBidi"/>
      <w:b/>
      <w:noProof/>
      <w:lang w:val="fr-CM"/>
    </w:rPr>
  </w:style>
  <w:style w:type="paragraph" w:customStyle="1" w:styleId="Tableau0">
    <w:name w:val="Tableau0"/>
    <w:basedOn w:val="Tableau1"/>
    <w:uiPriority w:val="99"/>
    <w:semiHidden/>
    <w:qFormat/>
    <w:rsid w:val="002F120E"/>
    <w:pPr>
      <w:ind w:left="-57" w:right="-57"/>
      <w:jc w:val="left"/>
    </w:pPr>
  </w:style>
  <w:style w:type="paragraph" w:customStyle="1" w:styleId="Tableau3">
    <w:name w:val="Tableau3"/>
    <w:basedOn w:val="Normal"/>
    <w:uiPriority w:val="99"/>
    <w:semiHidden/>
    <w:qFormat/>
    <w:rsid w:val="002F120E"/>
    <w:pPr>
      <w:widowControl/>
      <w:autoSpaceDE/>
      <w:autoSpaceDN/>
      <w:spacing w:line="60" w:lineRule="atLeast"/>
      <w:ind w:left="-57" w:right="-57"/>
      <w:contextualSpacing/>
      <w:jc w:val="both"/>
    </w:pPr>
    <w:rPr>
      <w:rFonts w:ascii="Arial Narrow" w:eastAsia="Arial Unicode MS" w:hAnsi="Arial Narrow" w:cs="Times New Roman"/>
      <w:noProof/>
      <w:sz w:val="20"/>
      <w:szCs w:val="20"/>
      <w:lang w:val="fr-CM" w:eastAsia="fr-FR"/>
    </w:rPr>
  </w:style>
  <w:style w:type="character" w:customStyle="1" w:styleId="PartieCar">
    <w:name w:val="Partie Car"/>
    <w:link w:val="Partie"/>
    <w:uiPriority w:val="99"/>
    <w:semiHidden/>
    <w:locked/>
    <w:rsid w:val="002F120E"/>
    <w:rPr>
      <w:rFonts w:ascii="Arial Narrow" w:hAnsi="Arial Narrow"/>
      <w:b/>
      <w:iCs/>
      <w:sz w:val="24"/>
      <w:szCs w:val="28"/>
      <w:lang w:val="x-none" w:eastAsia="x-none"/>
    </w:rPr>
  </w:style>
  <w:style w:type="paragraph" w:customStyle="1" w:styleId="Partie">
    <w:name w:val="Partie"/>
    <w:basedOn w:val="Titre2"/>
    <w:next w:val="Corpsdetexte"/>
    <w:link w:val="PartieCar"/>
    <w:uiPriority w:val="99"/>
    <w:semiHidden/>
    <w:qFormat/>
    <w:rsid w:val="002F120E"/>
    <w:pPr>
      <w:widowControl/>
      <w:numPr>
        <w:ilvl w:val="1"/>
        <w:numId w:val="16"/>
      </w:numPr>
      <w:autoSpaceDE/>
      <w:autoSpaceDN/>
      <w:spacing w:beforeLines="60" w:line="240" w:lineRule="auto"/>
      <w:ind w:left="0" w:firstLine="0"/>
      <w:contextualSpacing/>
    </w:pPr>
    <w:rPr>
      <w:rFonts w:ascii="Arial Narrow" w:eastAsiaTheme="minorHAnsi" w:hAnsi="Arial Narrow" w:cstheme="minorBidi"/>
      <w:bCs w:val="0"/>
      <w:i w:val="0"/>
      <w:sz w:val="24"/>
      <w:szCs w:val="28"/>
      <w:lang w:val="x-none" w:eastAsia="x-none"/>
    </w:rPr>
  </w:style>
  <w:style w:type="paragraph" w:customStyle="1" w:styleId="Article">
    <w:name w:val="Article"/>
    <w:basedOn w:val="Titre3"/>
    <w:uiPriority w:val="99"/>
    <w:semiHidden/>
    <w:qFormat/>
    <w:rsid w:val="002F120E"/>
    <w:pPr>
      <w:widowControl/>
      <w:numPr>
        <w:ilvl w:val="3"/>
        <w:numId w:val="16"/>
      </w:numPr>
      <w:autoSpaceDE/>
      <w:autoSpaceDN/>
      <w:spacing w:line="276" w:lineRule="auto"/>
      <w:ind w:left="0" w:firstLine="0"/>
      <w:jc w:val="both"/>
      <w:outlineLvl w:val="3"/>
    </w:pPr>
    <w:rPr>
      <w:rFonts w:ascii="Arial Narrow" w:eastAsia="Times New Roman" w:hAnsi="Arial Narrow" w:cs="Arial"/>
      <w:i/>
      <w:smallCaps/>
      <w:sz w:val="22"/>
      <w:szCs w:val="26"/>
      <w:lang w:eastAsia="fr-FR"/>
    </w:rPr>
  </w:style>
  <w:style w:type="character" w:customStyle="1" w:styleId="Tiret1Car">
    <w:name w:val="Tiret1 Car"/>
    <w:link w:val="Tiret1"/>
    <w:locked/>
    <w:rsid w:val="002F120E"/>
    <w:rPr>
      <w:rFonts w:ascii="Arial Narrow" w:hAnsi="Arial Narrow"/>
      <w:lang w:val="x-none" w:eastAsia="x-none"/>
    </w:rPr>
  </w:style>
  <w:style w:type="paragraph" w:customStyle="1" w:styleId="Tiret1">
    <w:name w:val="Tiret1"/>
    <w:basedOn w:val="Normal"/>
    <w:link w:val="Tiret1Car"/>
    <w:qFormat/>
    <w:rsid w:val="002F120E"/>
    <w:pPr>
      <w:widowControl/>
      <w:numPr>
        <w:numId w:val="17"/>
      </w:numPr>
      <w:autoSpaceDE/>
      <w:autoSpaceDN/>
      <w:spacing w:before="60"/>
      <w:ind w:left="0" w:firstLine="0"/>
      <w:jc w:val="both"/>
    </w:pPr>
    <w:rPr>
      <w:rFonts w:ascii="Arial Narrow" w:eastAsiaTheme="minorHAnsi" w:hAnsi="Arial Narrow" w:cstheme="minorBidi"/>
      <w:lang w:val="x-none" w:eastAsia="x-none"/>
    </w:rPr>
  </w:style>
  <w:style w:type="paragraph" w:customStyle="1" w:styleId="SousArt1">
    <w:name w:val="SousArt1"/>
    <w:basedOn w:val="Article"/>
    <w:uiPriority w:val="99"/>
    <w:semiHidden/>
    <w:qFormat/>
    <w:rsid w:val="002F120E"/>
    <w:pPr>
      <w:numPr>
        <w:ilvl w:val="4"/>
      </w:numPr>
      <w:ind w:left="0" w:firstLine="0"/>
      <w:outlineLvl w:val="4"/>
    </w:pPr>
  </w:style>
  <w:style w:type="paragraph" w:customStyle="1" w:styleId="SousArt2">
    <w:name w:val="SousArt2"/>
    <w:basedOn w:val="Article"/>
    <w:uiPriority w:val="99"/>
    <w:semiHidden/>
    <w:qFormat/>
    <w:rsid w:val="002F120E"/>
    <w:pPr>
      <w:numPr>
        <w:ilvl w:val="5"/>
      </w:numPr>
      <w:ind w:left="0" w:firstLine="0"/>
      <w:outlineLvl w:val="5"/>
    </w:pPr>
    <w:rPr>
      <w:b w:val="0"/>
      <w:smallCaps w:val="0"/>
    </w:rPr>
  </w:style>
  <w:style w:type="character" w:customStyle="1" w:styleId="ChapitreCar">
    <w:name w:val="Chapitre Car"/>
    <w:link w:val="Chapitre"/>
    <w:uiPriority w:val="99"/>
    <w:semiHidden/>
    <w:locked/>
    <w:rsid w:val="002F120E"/>
    <w:rPr>
      <w:rFonts w:ascii="Arial Narrow" w:hAnsi="Arial Narrow"/>
      <w:b/>
      <w:bCs/>
      <w:i/>
      <w:smallCaps/>
      <w:sz w:val="28"/>
      <w:szCs w:val="26"/>
      <w:lang w:val="x-none" w:eastAsia="x-none"/>
    </w:rPr>
  </w:style>
  <w:style w:type="paragraph" w:customStyle="1" w:styleId="Chapitre">
    <w:name w:val="Chapitre"/>
    <w:basedOn w:val="Article"/>
    <w:link w:val="ChapitreCar"/>
    <w:uiPriority w:val="99"/>
    <w:semiHidden/>
    <w:qFormat/>
    <w:rsid w:val="002F120E"/>
    <w:pPr>
      <w:numPr>
        <w:ilvl w:val="2"/>
      </w:numPr>
      <w:spacing w:before="180"/>
      <w:ind w:left="0" w:firstLine="0"/>
      <w:outlineLvl w:val="2"/>
    </w:pPr>
    <w:rPr>
      <w:rFonts w:eastAsiaTheme="minorHAnsi" w:cstheme="minorBidi"/>
      <w:sz w:val="28"/>
      <w:lang w:val="x-none" w:eastAsia="x-none"/>
    </w:rPr>
  </w:style>
  <w:style w:type="character" w:customStyle="1" w:styleId="Tableau2Car">
    <w:name w:val="Tableau2 Car"/>
    <w:link w:val="Tableau2"/>
    <w:semiHidden/>
    <w:locked/>
    <w:rsid w:val="002F120E"/>
    <w:rPr>
      <w:rFonts w:ascii="Arial Narrow" w:eastAsia="Arial Unicode MS" w:hAnsi="Arial Narrow"/>
      <w:noProof/>
      <w:lang w:val="fr-CM"/>
    </w:rPr>
  </w:style>
  <w:style w:type="paragraph" w:customStyle="1" w:styleId="Tableau2">
    <w:name w:val="Tableau2"/>
    <w:basedOn w:val="Tableau1"/>
    <w:link w:val="Tableau2Car"/>
    <w:semiHidden/>
    <w:qFormat/>
    <w:rsid w:val="002F120E"/>
    <w:pPr>
      <w:spacing w:line="60" w:lineRule="atLeast"/>
      <w:ind w:left="-57" w:right="-57"/>
    </w:pPr>
    <w:rPr>
      <w:b w:val="0"/>
    </w:rPr>
  </w:style>
  <w:style w:type="character" w:customStyle="1" w:styleId="Liste1Car">
    <w:name w:val="Liste1 Car"/>
    <w:link w:val="Liste1"/>
    <w:locked/>
    <w:rsid w:val="002F120E"/>
    <w:rPr>
      <w:rFonts w:ascii="Arial Narrow" w:hAnsi="Arial Narrow"/>
      <w:szCs w:val="24"/>
      <w:lang w:val="x-none" w:eastAsia="x-none"/>
    </w:rPr>
  </w:style>
  <w:style w:type="paragraph" w:customStyle="1" w:styleId="Liste1">
    <w:name w:val="Liste1"/>
    <w:basedOn w:val="Tiret1"/>
    <w:link w:val="Liste1Car"/>
    <w:qFormat/>
    <w:rsid w:val="002F120E"/>
    <w:pPr>
      <w:spacing w:before="0"/>
      <w:contextualSpacing/>
    </w:pPr>
    <w:rPr>
      <w:szCs w:val="24"/>
    </w:rPr>
  </w:style>
  <w:style w:type="paragraph" w:customStyle="1" w:styleId="Dao1">
    <w:name w:val="Dao1"/>
    <w:basedOn w:val="Paragraphedeliste"/>
    <w:uiPriority w:val="99"/>
    <w:semiHidden/>
    <w:qFormat/>
    <w:rsid w:val="002F120E"/>
    <w:pPr>
      <w:widowControl/>
      <w:tabs>
        <w:tab w:val="num" w:pos="0"/>
      </w:tabs>
      <w:autoSpaceDE/>
      <w:autoSpaceDN/>
      <w:ind w:left="0"/>
      <w:contextualSpacing/>
      <w:jc w:val="center"/>
      <w:outlineLvl w:val="0"/>
    </w:pPr>
    <w:rPr>
      <w:rFonts w:ascii="Calibri" w:eastAsia="Calibri" w:hAnsi="Calibri" w:cs="Times New Roman"/>
      <w:b/>
      <w:sz w:val="40"/>
      <w:szCs w:val="24"/>
      <w:lang w:val="x-none"/>
    </w:rPr>
  </w:style>
  <w:style w:type="paragraph" w:customStyle="1" w:styleId="Dao2">
    <w:name w:val="Dao2"/>
    <w:basedOn w:val="Dao1"/>
    <w:uiPriority w:val="99"/>
    <w:semiHidden/>
    <w:qFormat/>
    <w:rsid w:val="002F120E"/>
    <w:pPr>
      <w:outlineLvl w:val="1"/>
    </w:pPr>
  </w:style>
  <w:style w:type="paragraph" w:customStyle="1" w:styleId="Dao6">
    <w:name w:val="Dao6"/>
    <w:basedOn w:val="Dao1"/>
    <w:uiPriority w:val="99"/>
    <w:semiHidden/>
    <w:qFormat/>
    <w:rsid w:val="002F120E"/>
    <w:pPr>
      <w:spacing w:before="180"/>
      <w:contextualSpacing w:val="0"/>
      <w:jc w:val="both"/>
      <w:outlineLvl w:val="5"/>
    </w:pPr>
    <w:rPr>
      <w:sz w:val="24"/>
    </w:rPr>
  </w:style>
  <w:style w:type="paragraph" w:customStyle="1" w:styleId="Dao4">
    <w:name w:val="Dao4"/>
    <w:basedOn w:val="Dao6"/>
    <w:uiPriority w:val="99"/>
    <w:semiHidden/>
    <w:qFormat/>
    <w:rsid w:val="002F120E"/>
    <w:pPr>
      <w:outlineLvl w:val="3"/>
    </w:pPr>
    <w:rPr>
      <w:caps/>
      <w:sz w:val="28"/>
    </w:rPr>
  </w:style>
  <w:style w:type="character" w:customStyle="1" w:styleId="Dao5Car">
    <w:name w:val="Dao5 Car"/>
    <w:link w:val="Dao5"/>
    <w:semiHidden/>
    <w:locked/>
    <w:rsid w:val="002F120E"/>
    <w:rPr>
      <w:b/>
      <w:i/>
      <w:sz w:val="24"/>
      <w:szCs w:val="24"/>
    </w:rPr>
  </w:style>
  <w:style w:type="paragraph" w:customStyle="1" w:styleId="Dao5">
    <w:name w:val="Dao5"/>
    <w:basedOn w:val="Dao4"/>
    <w:link w:val="Dao5Car"/>
    <w:semiHidden/>
    <w:qFormat/>
    <w:rsid w:val="002F120E"/>
    <w:pPr>
      <w:outlineLvl w:val="4"/>
    </w:pPr>
    <w:rPr>
      <w:rFonts w:asciiTheme="minorHAnsi" w:eastAsiaTheme="minorHAnsi" w:hAnsiTheme="minorHAnsi" w:cstheme="minorBidi"/>
      <w:i/>
      <w:caps w:val="0"/>
      <w:sz w:val="24"/>
      <w:lang w:val="en-US"/>
    </w:rPr>
  </w:style>
  <w:style w:type="character" w:customStyle="1" w:styleId="Dao7Car">
    <w:name w:val="Dao7 Car"/>
    <w:link w:val="Dao7"/>
    <w:semiHidden/>
    <w:locked/>
    <w:rsid w:val="002F120E"/>
    <w:rPr>
      <w:sz w:val="24"/>
      <w:szCs w:val="24"/>
    </w:rPr>
  </w:style>
  <w:style w:type="paragraph" w:customStyle="1" w:styleId="Dao7">
    <w:name w:val="Dao7"/>
    <w:basedOn w:val="Dao6"/>
    <w:link w:val="Dao7Car"/>
    <w:semiHidden/>
    <w:qFormat/>
    <w:rsid w:val="002F120E"/>
    <w:pPr>
      <w:outlineLvl w:val="6"/>
    </w:pPr>
    <w:rPr>
      <w:rFonts w:asciiTheme="minorHAnsi" w:eastAsiaTheme="minorHAnsi" w:hAnsiTheme="minorHAnsi" w:cstheme="minorBidi"/>
      <w:b w:val="0"/>
      <w:lang w:val="en-US"/>
    </w:rPr>
  </w:style>
  <w:style w:type="paragraph" w:customStyle="1" w:styleId="Dao8">
    <w:name w:val="Dao8"/>
    <w:basedOn w:val="Dao7"/>
    <w:uiPriority w:val="99"/>
    <w:semiHidden/>
    <w:qFormat/>
    <w:rsid w:val="002F120E"/>
    <w:pPr>
      <w:tabs>
        <w:tab w:val="num" w:pos="360"/>
        <w:tab w:val="num" w:pos="5760"/>
      </w:tabs>
      <w:ind w:left="5760" w:hanging="360"/>
      <w:contextualSpacing/>
      <w:outlineLvl w:val="7"/>
    </w:pPr>
  </w:style>
  <w:style w:type="paragraph" w:customStyle="1" w:styleId="Dao9">
    <w:name w:val="Dao9"/>
    <w:basedOn w:val="Dao8"/>
    <w:uiPriority w:val="99"/>
    <w:semiHidden/>
    <w:qFormat/>
    <w:rsid w:val="002F120E"/>
    <w:pPr>
      <w:tabs>
        <w:tab w:val="num" w:pos="6480"/>
      </w:tabs>
      <w:ind w:left="568" w:hanging="284"/>
      <w:outlineLvl w:val="8"/>
    </w:pPr>
  </w:style>
  <w:style w:type="paragraph" w:customStyle="1" w:styleId="font7">
    <w:name w:val="font7"/>
    <w:basedOn w:val="Normal"/>
    <w:uiPriority w:val="99"/>
    <w:semiHidden/>
    <w:rsid w:val="002F120E"/>
    <w:pPr>
      <w:widowControl/>
      <w:autoSpaceDE/>
      <w:autoSpaceDN/>
      <w:spacing w:before="100" w:beforeAutospacing="1" w:after="100" w:afterAutospacing="1"/>
    </w:pPr>
    <w:rPr>
      <w:rFonts w:ascii="Times New Roman" w:eastAsia="Times New Roman" w:hAnsi="Times New Roman" w:cs="Times New Roman"/>
      <w:color w:val="000000"/>
      <w:sz w:val="24"/>
      <w:szCs w:val="24"/>
      <w:lang w:eastAsia="fr-FR"/>
    </w:rPr>
  </w:style>
  <w:style w:type="character" w:customStyle="1" w:styleId="textegras81">
    <w:name w:val="textegras81"/>
    <w:rsid w:val="002F120E"/>
    <w:rPr>
      <w:rFonts w:ascii="Verdana" w:hAnsi="Verdana" w:hint="default"/>
      <w:b/>
      <w:bCs/>
      <w:strike w:val="0"/>
      <w:dstrike w:val="0"/>
      <w:color w:val="666633"/>
      <w:sz w:val="18"/>
      <w:szCs w:val="18"/>
      <w:u w:val="none"/>
      <w:effect w:val="none"/>
    </w:rPr>
  </w:style>
  <w:style w:type="character" w:customStyle="1" w:styleId="Retraitcorpsdetexte2Car1">
    <w:name w:val="Retrait corps de texte 2 Car1"/>
    <w:uiPriority w:val="99"/>
    <w:semiHidden/>
    <w:rsid w:val="002F120E"/>
    <w:rPr>
      <w:sz w:val="22"/>
      <w:szCs w:val="22"/>
      <w:lang w:eastAsia="en-US"/>
    </w:rPr>
  </w:style>
  <w:style w:type="table" w:customStyle="1" w:styleId="Grilledutableau1">
    <w:name w:val="Grille du tableau1"/>
    <w:basedOn w:val="TableauNormal"/>
    <w:next w:val="Grilledutableau"/>
    <w:uiPriority w:val="59"/>
    <w:rsid w:val="002F120E"/>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4ptComplexeGras">
    <w:name w:val="Style 14 pt (Complexe) Gras"/>
    <w:rsid w:val="002F120E"/>
    <w:rPr>
      <w:bCs/>
      <w:sz w:val="24"/>
      <w:szCs w:val="28"/>
    </w:rPr>
  </w:style>
  <w:style w:type="paragraph" w:customStyle="1" w:styleId="Titre110">
    <w:name w:val="Titre 11"/>
    <w:basedOn w:val="Normal"/>
    <w:next w:val="Normal"/>
    <w:rsid w:val="002F120E"/>
    <w:pPr>
      <w:widowControl/>
      <w:adjustRightInd w:val="0"/>
    </w:pPr>
    <w:rPr>
      <w:rFonts w:ascii="KGMEHI+Verdana" w:eastAsia="Times New Roman" w:hAnsi="KGMEHI+Verdana" w:cs="Times New Roman"/>
      <w:sz w:val="24"/>
      <w:szCs w:val="24"/>
      <w:lang w:eastAsia="fr-FR"/>
    </w:rPr>
  </w:style>
  <w:style w:type="paragraph" w:customStyle="1" w:styleId="Style28">
    <w:name w:val="Style28"/>
    <w:basedOn w:val="Paragraphedeliste"/>
    <w:link w:val="Style28Car"/>
    <w:qFormat/>
    <w:rsid w:val="002F120E"/>
    <w:pPr>
      <w:widowControl/>
      <w:numPr>
        <w:numId w:val="18"/>
      </w:numPr>
      <w:autoSpaceDE/>
      <w:autoSpaceDN/>
      <w:ind w:left="0" w:firstLine="0"/>
      <w:contextualSpacing/>
      <w:jc w:val="both"/>
    </w:pPr>
    <w:rPr>
      <w:rFonts w:ascii="Arial" w:eastAsia="Times New Roman" w:hAnsi="Arial" w:cs="Times New Roman"/>
      <w:lang w:val="x-none" w:eastAsia="x-none"/>
    </w:rPr>
  </w:style>
  <w:style w:type="character" w:customStyle="1" w:styleId="Style28Car">
    <w:name w:val="Style28 Car"/>
    <w:link w:val="Style28"/>
    <w:rsid w:val="002F120E"/>
    <w:rPr>
      <w:rFonts w:ascii="Arial" w:eastAsia="Times New Roman" w:hAnsi="Arial" w:cs="Times New Roman"/>
      <w:lang w:val="x-none" w:eastAsia="x-none"/>
    </w:rPr>
  </w:style>
  <w:style w:type="character" w:customStyle="1" w:styleId="Retraitcorpset1religCar1">
    <w:name w:val="Retrait corps et 1re lig. Car1"/>
    <w:uiPriority w:val="99"/>
    <w:semiHidden/>
    <w:rsid w:val="002F120E"/>
    <w:rPr>
      <w:rFonts w:ascii="Times New Roman" w:eastAsia="Times New Roman" w:hAnsi="Times New Roman" w:cs="Times New Roman"/>
      <w:sz w:val="24"/>
      <w:szCs w:val="24"/>
      <w:lang w:val="en-US" w:eastAsia="en-US" w:bidi="ar-SA"/>
    </w:rPr>
  </w:style>
  <w:style w:type="paragraph" w:customStyle="1" w:styleId="Adressedest">
    <w:name w:val="Adresse dest."/>
    <w:basedOn w:val="Normal"/>
    <w:rsid w:val="002F120E"/>
    <w:pPr>
      <w:widowControl/>
      <w:suppressAutoHyphens/>
      <w:overflowPunct w:val="0"/>
      <w:adjustRightInd w:val="0"/>
      <w:jc w:val="both"/>
      <w:textAlignment w:val="baseline"/>
    </w:pPr>
    <w:rPr>
      <w:rFonts w:ascii="Times New Roman" w:eastAsia="Times New Roman" w:hAnsi="Times New Roman" w:cs="Times New Roman"/>
      <w:sz w:val="24"/>
      <w:szCs w:val="20"/>
      <w:lang w:eastAsia="fr-FR"/>
    </w:rPr>
  </w:style>
  <w:style w:type="paragraph" w:customStyle="1" w:styleId="CM2">
    <w:name w:val="CM2"/>
    <w:basedOn w:val="Default"/>
    <w:next w:val="Default"/>
    <w:rsid w:val="002F120E"/>
    <w:pPr>
      <w:widowControl w:val="0"/>
      <w:spacing w:line="263" w:lineRule="atLeast"/>
    </w:pPr>
    <w:rPr>
      <w:rFonts w:ascii="Helvetica" w:hAnsi="Helvetica" w:cs="Helvetica"/>
      <w:color w:val="auto"/>
    </w:rPr>
  </w:style>
  <w:style w:type="paragraph" w:customStyle="1" w:styleId="CM98">
    <w:name w:val="CM98"/>
    <w:basedOn w:val="Default"/>
    <w:next w:val="Default"/>
    <w:rsid w:val="002F120E"/>
    <w:pPr>
      <w:widowControl w:val="0"/>
      <w:spacing w:after="178"/>
    </w:pPr>
    <w:rPr>
      <w:rFonts w:ascii="Helvetica" w:hAnsi="Helvetica" w:cs="Helvetica"/>
      <w:color w:val="auto"/>
    </w:rPr>
  </w:style>
  <w:style w:type="paragraph" w:customStyle="1" w:styleId="CM102">
    <w:name w:val="CM102"/>
    <w:basedOn w:val="Default"/>
    <w:next w:val="Default"/>
    <w:rsid w:val="002F120E"/>
    <w:pPr>
      <w:widowControl w:val="0"/>
      <w:spacing w:after="553"/>
    </w:pPr>
    <w:rPr>
      <w:rFonts w:ascii="Helvetica" w:hAnsi="Helvetica" w:cs="Helvetica"/>
      <w:color w:val="auto"/>
    </w:rPr>
  </w:style>
  <w:style w:type="paragraph" w:customStyle="1" w:styleId="CM105">
    <w:name w:val="CM105"/>
    <w:basedOn w:val="Default"/>
    <w:next w:val="Default"/>
    <w:rsid w:val="002F120E"/>
    <w:pPr>
      <w:widowControl w:val="0"/>
      <w:spacing w:after="348"/>
    </w:pPr>
    <w:rPr>
      <w:rFonts w:ascii="Helvetica" w:hAnsi="Helvetica" w:cs="Helvetica"/>
      <w:color w:val="auto"/>
    </w:rPr>
  </w:style>
  <w:style w:type="paragraph" w:customStyle="1" w:styleId="CM106">
    <w:name w:val="CM106"/>
    <w:basedOn w:val="Default"/>
    <w:next w:val="Default"/>
    <w:rsid w:val="002F120E"/>
    <w:pPr>
      <w:widowControl w:val="0"/>
      <w:spacing w:after="1148"/>
    </w:pPr>
    <w:rPr>
      <w:rFonts w:ascii="Helvetica" w:hAnsi="Helvetica" w:cs="Helvetica"/>
      <w:color w:val="auto"/>
    </w:rPr>
  </w:style>
  <w:style w:type="paragraph" w:customStyle="1" w:styleId="CM107">
    <w:name w:val="CM107"/>
    <w:basedOn w:val="Default"/>
    <w:next w:val="Default"/>
    <w:rsid w:val="002F120E"/>
    <w:pPr>
      <w:widowControl w:val="0"/>
      <w:spacing w:after="450"/>
    </w:pPr>
    <w:rPr>
      <w:rFonts w:ascii="Helvetica" w:hAnsi="Helvetica" w:cs="Helvetica"/>
      <w:color w:val="auto"/>
    </w:rPr>
  </w:style>
  <w:style w:type="paragraph" w:customStyle="1" w:styleId="CM119">
    <w:name w:val="CM119"/>
    <w:basedOn w:val="Default"/>
    <w:next w:val="Default"/>
    <w:rsid w:val="002F120E"/>
    <w:pPr>
      <w:widowControl w:val="0"/>
      <w:spacing w:after="665"/>
    </w:pPr>
    <w:rPr>
      <w:rFonts w:ascii="Helvetica" w:hAnsi="Helvetica" w:cs="Helvetica"/>
      <w:color w:val="auto"/>
    </w:rPr>
  </w:style>
  <w:style w:type="paragraph" w:customStyle="1" w:styleId="CM37">
    <w:name w:val="CM37"/>
    <w:basedOn w:val="Default"/>
    <w:next w:val="Default"/>
    <w:rsid w:val="002F120E"/>
    <w:pPr>
      <w:widowControl w:val="0"/>
      <w:spacing w:line="266" w:lineRule="atLeast"/>
    </w:pPr>
    <w:rPr>
      <w:rFonts w:ascii="Helvetica" w:hAnsi="Helvetica" w:cs="Helvetica"/>
      <w:color w:val="auto"/>
    </w:rPr>
  </w:style>
  <w:style w:type="paragraph" w:customStyle="1" w:styleId="CM120">
    <w:name w:val="CM120"/>
    <w:basedOn w:val="Default"/>
    <w:next w:val="Default"/>
    <w:rsid w:val="002F120E"/>
    <w:pPr>
      <w:widowControl w:val="0"/>
      <w:spacing w:after="1763"/>
    </w:pPr>
    <w:rPr>
      <w:rFonts w:ascii="Helvetica" w:hAnsi="Helvetica" w:cs="Helvetica"/>
      <w:color w:val="auto"/>
    </w:rPr>
  </w:style>
  <w:style w:type="paragraph" w:customStyle="1" w:styleId="CM42">
    <w:name w:val="CM42"/>
    <w:basedOn w:val="Default"/>
    <w:next w:val="Default"/>
    <w:rsid w:val="002F120E"/>
    <w:pPr>
      <w:widowControl w:val="0"/>
      <w:spacing w:line="266" w:lineRule="atLeast"/>
    </w:pPr>
    <w:rPr>
      <w:rFonts w:ascii="Helvetica" w:hAnsi="Helvetica" w:cs="Helvetica"/>
      <w:color w:val="auto"/>
    </w:rPr>
  </w:style>
  <w:style w:type="paragraph" w:customStyle="1" w:styleId="CM122">
    <w:name w:val="CM122"/>
    <w:basedOn w:val="Default"/>
    <w:next w:val="Default"/>
    <w:rsid w:val="002F120E"/>
    <w:pPr>
      <w:widowControl w:val="0"/>
      <w:spacing w:after="2020"/>
    </w:pPr>
    <w:rPr>
      <w:rFonts w:ascii="Helvetica" w:hAnsi="Helvetica" w:cs="Helvetica"/>
      <w:color w:val="auto"/>
    </w:rPr>
  </w:style>
  <w:style w:type="paragraph" w:customStyle="1" w:styleId="Retraitcorpsdetexte22">
    <w:name w:val="Retrait corps de texte 22"/>
    <w:basedOn w:val="Normal"/>
    <w:rsid w:val="002F120E"/>
    <w:pPr>
      <w:widowControl/>
      <w:suppressAutoHyphens/>
      <w:overflowPunct w:val="0"/>
      <w:adjustRightInd w:val="0"/>
      <w:ind w:left="695" w:hanging="695"/>
      <w:jc w:val="both"/>
      <w:textAlignment w:val="baseline"/>
    </w:pPr>
    <w:rPr>
      <w:rFonts w:ascii="Tahoma" w:eastAsia="Times New Roman" w:hAnsi="Tahoma" w:cs="Times New Roman"/>
      <w:sz w:val="24"/>
      <w:szCs w:val="20"/>
      <w:lang w:eastAsia="fr-FR"/>
    </w:rPr>
  </w:style>
  <w:style w:type="paragraph" w:customStyle="1" w:styleId="CM1">
    <w:name w:val="CM1"/>
    <w:basedOn w:val="Default"/>
    <w:next w:val="Default"/>
    <w:rsid w:val="002F120E"/>
    <w:pPr>
      <w:widowControl w:val="0"/>
    </w:pPr>
    <w:rPr>
      <w:rFonts w:ascii="Helvetica" w:hAnsi="Helvetica" w:cs="Helvetica"/>
      <w:color w:val="auto"/>
    </w:rPr>
  </w:style>
  <w:style w:type="paragraph" w:customStyle="1" w:styleId="CM100">
    <w:name w:val="CM100"/>
    <w:basedOn w:val="Default"/>
    <w:next w:val="Default"/>
    <w:rsid w:val="002F120E"/>
    <w:pPr>
      <w:widowControl w:val="0"/>
      <w:spacing w:after="128"/>
    </w:pPr>
    <w:rPr>
      <w:rFonts w:ascii="Helvetica" w:hAnsi="Helvetica" w:cs="Helvetica"/>
      <w:color w:val="auto"/>
    </w:rPr>
  </w:style>
  <w:style w:type="paragraph" w:customStyle="1" w:styleId="CM104">
    <w:name w:val="CM104"/>
    <w:basedOn w:val="Default"/>
    <w:next w:val="Default"/>
    <w:rsid w:val="002F120E"/>
    <w:pPr>
      <w:widowControl w:val="0"/>
      <w:spacing w:after="1023"/>
    </w:pPr>
    <w:rPr>
      <w:rFonts w:ascii="Helvetica" w:hAnsi="Helvetica" w:cs="Helvetica"/>
      <w:color w:val="auto"/>
    </w:rPr>
  </w:style>
  <w:style w:type="paragraph" w:customStyle="1" w:styleId="Header2-SubClauses">
    <w:name w:val="Header 2 - SubClauses"/>
    <w:basedOn w:val="Normal"/>
    <w:rsid w:val="002F120E"/>
    <w:pPr>
      <w:widowControl/>
      <w:tabs>
        <w:tab w:val="left" w:pos="619"/>
      </w:tabs>
      <w:overflowPunct w:val="0"/>
      <w:adjustRightInd w:val="0"/>
      <w:spacing w:after="200"/>
      <w:jc w:val="both"/>
      <w:textAlignment w:val="baseline"/>
    </w:pPr>
    <w:rPr>
      <w:rFonts w:ascii="Times New Roman" w:eastAsia="Times New Roman" w:hAnsi="Times New Roman" w:cs="Times New Roman"/>
      <w:sz w:val="24"/>
      <w:szCs w:val="20"/>
      <w:lang w:val="es-ES_tradnl" w:eastAsia="fr-FR"/>
    </w:rPr>
  </w:style>
  <w:style w:type="numbering" w:customStyle="1" w:styleId="StyleNumros1111">
    <w:name w:val="Style Numéros1111"/>
    <w:rsid w:val="002F120E"/>
    <w:pPr>
      <w:numPr>
        <w:numId w:val="20"/>
      </w:numPr>
    </w:pPr>
  </w:style>
  <w:style w:type="numbering" w:customStyle="1" w:styleId="StyleNumros2">
    <w:name w:val="Style Numéros2"/>
    <w:rsid w:val="002F120E"/>
    <w:pPr>
      <w:numPr>
        <w:numId w:val="21"/>
      </w:numPr>
    </w:pPr>
  </w:style>
  <w:style w:type="numbering" w:customStyle="1" w:styleId="StyleNumros11">
    <w:name w:val="Style Numéros11"/>
    <w:rsid w:val="002F120E"/>
    <w:pPr>
      <w:numPr>
        <w:numId w:val="19"/>
      </w:numPr>
    </w:pPr>
  </w:style>
  <w:style w:type="character" w:customStyle="1" w:styleId="En-tteoupieddepage">
    <w:name w:val="En-tête ou pied de page_"/>
    <w:link w:val="En-tteoupieddepage0"/>
    <w:rsid w:val="002F120E"/>
    <w:rPr>
      <w:rFonts w:ascii="Arial Narrow" w:eastAsia="Arial Narrow" w:hAnsi="Arial Narrow" w:cs="Arial Narrow"/>
      <w:b/>
      <w:bCs/>
      <w:sz w:val="16"/>
      <w:szCs w:val="16"/>
      <w:shd w:val="clear" w:color="auto" w:fill="FFFFFF"/>
    </w:rPr>
  </w:style>
  <w:style w:type="character" w:customStyle="1" w:styleId="En-tteoupieddepageCalibri105pt">
    <w:name w:val="En-tête ou pied de page + Calibri;10;5 pt"/>
    <w:rsid w:val="002F120E"/>
    <w:rPr>
      <w:rFonts w:ascii="Calibri" w:eastAsia="Calibri" w:hAnsi="Calibri" w:cs="Calibri"/>
      <w:b/>
      <w:bCs/>
      <w:color w:val="000000"/>
      <w:spacing w:val="0"/>
      <w:w w:val="100"/>
      <w:position w:val="0"/>
      <w:sz w:val="21"/>
      <w:szCs w:val="21"/>
      <w:shd w:val="clear" w:color="auto" w:fill="FFFFFF"/>
      <w:lang w:val="fr-FR" w:eastAsia="fr-FR" w:bidi="fr-FR"/>
    </w:rPr>
  </w:style>
  <w:style w:type="paragraph" w:customStyle="1" w:styleId="En-tteoupieddepage0">
    <w:name w:val="En-tête ou pied de page"/>
    <w:basedOn w:val="Normal"/>
    <w:link w:val="En-tteoupieddepage"/>
    <w:rsid w:val="002F120E"/>
    <w:pPr>
      <w:shd w:val="clear" w:color="auto" w:fill="FFFFFF"/>
      <w:autoSpaceDE/>
      <w:autoSpaceDN/>
      <w:spacing w:after="120" w:line="0" w:lineRule="atLeast"/>
      <w:jc w:val="center"/>
    </w:pPr>
    <w:rPr>
      <w:rFonts w:ascii="Arial Narrow" w:eastAsia="Arial Narrow" w:hAnsi="Arial Narrow" w:cs="Arial Narrow"/>
      <w:b/>
      <w:bCs/>
      <w:sz w:val="16"/>
      <w:szCs w:val="16"/>
      <w:lang w:val="en-US"/>
    </w:rPr>
  </w:style>
  <w:style w:type="character" w:customStyle="1" w:styleId="Titre4Exact">
    <w:name w:val="Titre #4 Exact"/>
    <w:rsid w:val="002F120E"/>
    <w:rPr>
      <w:rFonts w:ascii="Arial Narrow" w:eastAsia="Arial Narrow" w:hAnsi="Arial Narrow" w:cs="Arial Narrow"/>
      <w:b/>
      <w:bCs/>
      <w:i w:val="0"/>
      <w:iCs w:val="0"/>
      <w:smallCaps w:val="0"/>
      <w:strike w:val="0"/>
      <w:sz w:val="24"/>
      <w:szCs w:val="24"/>
      <w:u w:val="none"/>
    </w:rPr>
  </w:style>
  <w:style w:type="character" w:customStyle="1" w:styleId="Titre40">
    <w:name w:val="Titre #4_"/>
    <w:link w:val="Titre42"/>
    <w:rsid w:val="002F120E"/>
    <w:rPr>
      <w:rFonts w:ascii="Arial Narrow" w:eastAsia="Arial Narrow" w:hAnsi="Arial Narrow" w:cs="Arial Narrow"/>
      <w:b/>
      <w:bCs/>
      <w:sz w:val="24"/>
      <w:szCs w:val="24"/>
      <w:shd w:val="clear" w:color="auto" w:fill="FFFFFF"/>
    </w:rPr>
  </w:style>
  <w:style w:type="paragraph" w:customStyle="1" w:styleId="Titre42">
    <w:name w:val="Titre #4"/>
    <w:basedOn w:val="Normal"/>
    <w:link w:val="Titre40"/>
    <w:rsid w:val="002F120E"/>
    <w:pPr>
      <w:shd w:val="clear" w:color="auto" w:fill="FFFFFF"/>
      <w:autoSpaceDE/>
      <w:autoSpaceDN/>
      <w:spacing w:before="360" w:after="120" w:line="0" w:lineRule="atLeast"/>
      <w:ind w:hanging="440"/>
      <w:jc w:val="both"/>
      <w:outlineLvl w:val="3"/>
    </w:pPr>
    <w:rPr>
      <w:rFonts w:ascii="Arial Narrow" w:eastAsia="Arial Narrow" w:hAnsi="Arial Narrow" w:cs="Arial Narrow"/>
      <w:b/>
      <w:bCs/>
      <w:sz w:val="24"/>
      <w:szCs w:val="24"/>
      <w:lang w:val="en-US"/>
    </w:rPr>
  </w:style>
  <w:style w:type="character" w:styleId="Accentuationlgre">
    <w:name w:val="Subtle Emphasis"/>
    <w:basedOn w:val="Policepardfaut"/>
    <w:uiPriority w:val="19"/>
    <w:qFormat/>
    <w:rsid w:val="002F120E"/>
    <w:rPr>
      <w:i/>
      <w:iCs/>
      <w:color w:val="404040" w:themeColor="text1" w:themeTint="BF"/>
    </w:rPr>
  </w:style>
  <w:style w:type="character" w:styleId="Accentuationintense">
    <w:name w:val="Intense Emphasis"/>
    <w:basedOn w:val="Policepardfaut"/>
    <w:uiPriority w:val="21"/>
    <w:qFormat/>
    <w:rsid w:val="002F120E"/>
    <w:rPr>
      <w:i/>
      <w:iCs/>
      <w:color w:val="4F81BD" w:themeColor="accent1"/>
    </w:rPr>
  </w:style>
  <w:style w:type="character" w:styleId="Rfrencelgre">
    <w:name w:val="Subtle Reference"/>
    <w:basedOn w:val="Policepardfaut"/>
    <w:uiPriority w:val="31"/>
    <w:qFormat/>
    <w:rsid w:val="002F120E"/>
    <w:rPr>
      <w:smallCaps/>
      <w:color w:val="5A5A5A" w:themeColor="text1" w:themeTint="A5"/>
    </w:rPr>
  </w:style>
  <w:style w:type="paragraph" w:customStyle="1" w:styleId="footnotedescription">
    <w:name w:val="footnote description"/>
    <w:next w:val="Normal"/>
    <w:link w:val="footnotedescriptionChar"/>
    <w:hidden/>
    <w:rsid w:val="006B31E0"/>
    <w:pPr>
      <w:widowControl/>
      <w:autoSpaceDE/>
      <w:autoSpaceDN/>
      <w:spacing w:line="257" w:lineRule="auto"/>
      <w:ind w:left="180" w:right="14" w:hanging="180"/>
    </w:pPr>
    <w:rPr>
      <w:rFonts w:ascii="Times New Roman" w:eastAsia="Times New Roman" w:hAnsi="Times New Roman" w:cs="Times New Roman"/>
      <w:color w:val="000000"/>
      <w:kern w:val="2"/>
      <w:sz w:val="20"/>
      <w:szCs w:val="24"/>
      <w14:ligatures w14:val="standardContextual"/>
    </w:rPr>
  </w:style>
  <w:style w:type="character" w:customStyle="1" w:styleId="footnotedescriptionChar">
    <w:name w:val="footnote description Char"/>
    <w:link w:val="footnotedescription"/>
    <w:rsid w:val="006B31E0"/>
    <w:rPr>
      <w:rFonts w:ascii="Times New Roman" w:eastAsia="Times New Roman" w:hAnsi="Times New Roman" w:cs="Times New Roman"/>
      <w:color w:val="000000"/>
      <w:kern w:val="2"/>
      <w:sz w:val="20"/>
      <w:szCs w:val="24"/>
      <w14:ligatures w14:val="standardContextual"/>
    </w:rPr>
  </w:style>
  <w:style w:type="character" w:customStyle="1" w:styleId="footnotemark">
    <w:name w:val="footnote mark"/>
    <w:hidden/>
    <w:rsid w:val="006B31E0"/>
    <w:rPr>
      <w:rFonts w:ascii="Times New Roman" w:eastAsia="Times New Roman" w:hAnsi="Times New Roman" w:cs="Times New Roman"/>
      <w:color w:val="000000"/>
      <w:sz w:val="20"/>
      <w:vertAlign w:val="superscript"/>
    </w:rPr>
  </w:style>
  <w:style w:type="character" w:customStyle="1" w:styleId="Mentionnonrsolue2">
    <w:name w:val="Mention non résolue2"/>
    <w:basedOn w:val="Policepardfaut"/>
    <w:uiPriority w:val="99"/>
    <w:semiHidden/>
    <w:unhideWhenUsed/>
    <w:rsid w:val="006A38B4"/>
    <w:rPr>
      <w:color w:val="605E5C"/>
      <w:shd w:val="clear" w:color="auto" w:fill="E1DFDD"/>
    </w:rPr>
  </w:style>
  <w:style w:type="paragraph" w:customStyle="1" w:styleId="AAOarticles">
    <w:name w:val="AAO articles"/>
    <w:basedOn w:val="Normal"/>
    <w:link w:val="AAOarticlesCar"/>
    <w:autoRedefine/>
    <w:qFormat/>
    <w:rsid w:val="00736048"/>
    <w:pPr>
      <w:numPr>
        <w:numId w:val="23"/>
      </w:numPr>
      <w:suppressAutoHyphens/>
      <w:spacing w:before="120" w:after="120"/>
      <w:textAlignment w:val="baseline"/>
    </w:pPr>
    <w:rPr>
      <w:rFonts w:ascii="Arial Narrow" w:eastAsia="Times New Roman" w:hAnsi="Arial Narrow" w:cs="Arial"/>
      <w:b/>
      <w:bCs/>
      <w:sz w:val="28"/>
      <w:szCs w:val="24"/>
      <w:lang w:eastAsia="fr-FR"/>
    </w:rPr>
  </w:style>
  <w:style w:type="character" w:customStyle="1" w:styleId="AAOarticlesCar">
    <w:name w:val="AAO articles Car"/>
    <w:basedOn w:val="Policepardfaut"/>
    <w:link w:val="AAOarticles"/>
    <w:rsid w:val="00736048"/>
    <w:rPr>
      <w:rFonts w:ascii="Arial Narrow" w:eastAsia="Times New Roman" w:hAnsi="Arial Narrow" w:cs="Arial"/>
      <w:b/>
      <w:bCs/>
      <w:sz w:val="28"/>
      <w:szCs w:val="24"/>
      <w:lang w:val="fr-FR" w:eastAsia="fr-FR"/>
    </w:rPr>
  </w:style>
  <w:style w:type="paragraph" w:customStyle="1" w:styleId="DTAOtitre">
    <w:name w:val="DTAO titre"/>
    <w:basedOn w:val="Normal"/>
    <w:link w:val="DTAOtitreCar"/>
    <w:autoRedefine/>
    <w:qFormat/>
    <w:rsid w:val="00736048"/>
    <w:pPr>
      <w:suppressAutoHyphens/>
      <w:spacing w:line="360" w:lineRule="auto"/>
      <w:jc w:val="center"/>
      <w:textAlignment w:val="baseline"/>
    </w:pPr>
    <w:rPr>
      <w:rFonts w:ascii="Times New Roman" w:eastAsia="Times New Roman" w:hAnsi="Times New Roman" w:cs="Times New Roman"/>
      <w:b/>
      <w:bCs/>
      <w:caps/>
      <w:spacing w:val="36"/>
      <w:w w:val="80"/>
      <w:position w:val="-1"/>
      <w:sz w:val="32"/>
      <w:szCs w:val="60"/>
      <w:lang w:eastAsia="fr-FR"/>
    </w:rPr>
  </w:style>
  <w:style w:type="character" w:customStyle="1" w:styleId="DTAOtitreCar">
    <w:name w:val="DTAO titre Car"/>
    <w:basedOn w:val="Policepardfaut"/>
    <w:link w:val="DTAOtitre"/>
    <w:rsid w:val="00736048"/>
    <w:rPr>
      <w:rFonts w:ascii="Times New Roman" w:eastAsia="Times New Roman" w:hAnsi="Times New Roman" w:cs="Times New Roman"/>
      <w:b/>
      <w:bCs/>
      <w:caps/>
      <w:spacing w:val="36"/>
      <w:w w:val="80"/>
      <w:position w:val="-1"/>
      <w:sz w:val="32"/>
      <w:szCs w:val="60"/>
      <w:lang w:val="fr-FR" w:eastAsia="fr-FR"/>
    </w:rPr>
  </w:style>
  <w:style w:type="paragraph" w:styleId="Index2">
    <w:name w:val="index 2"/>
    <w:basedOn w:val="Normal"/>
    <w:next w:val="Normal"/>
    <w:autoRedefine/>
    <w:semiHidden/>
    <w:unhideWhenUsed/>
    <w:rsid w:val="0090221C"/>
    <w:pPr>
      <w:widowControl/>
      <w:tabs>
        <w:tab w:val="left" w:leader="dot" w:pos="9000"/>
        <w:tab w:val="right" w:pos="9360"/>
      </w:tabs>
      <w:suppressAutoHyphens/>
      <w:autoSpaceDE/>
      <w:autoSpaceDN/>
      <w:ind w:left="720" w:hanging="578"/>
      <w:jc w:val="both"/>
    </w:pPr>
    <w:rPr>
      <w:rFonts w:ascii="Times New Roman" w:eastAsia="Times New Roman" w:hAnsi="Times New Roman" w:cs="Times New Roman"/>
      <w:sz w:val="24"/>
      <w:szCs w:val="20"/>
      <w:lang w:eastAsia="fr-FR"/>
    </w:rPr>
  </w:style>
  <w:style w:type="character" w:customStyle="1" w:styleId="SansinterligneCar1">
    <w:name w:val="Sans interligne Car1"/>
    <w:basedOn w:val="Policepardfaut"/>
    <w:locked/>
    <w:rsid w:val="0090221C"/>
    <w:rPr>
      <w:rFonts w:ascii="Calibri" w:eastAsia="Calibri" w:hAnsi="Calibri" w:cs="Times New Roman"/>
    </w:rPr>
  </w:style>
  <w:style w:type="paragraph" w:customStyle="1" w:styleId="Technical6">
    <w:name w:val="Technical 6"/>
    <w:rsid w:val="0090221C"/>
    <w:pPr>
      <w:widowControl/>
      <w:tabs>
        <w:tab w:val="left" w:pos="-720"/>
      </w:tabs>
      <w:suppressAutoHyphens/>
      <w:autoSpaceDE/>
      <w:autoSpaceDN/>
      <w:ind w:left="578" w:firstLine="720"/>
      <w:jc w:val="both"/>
    </w:pPr>
    <w:rPr>
      <w:rFonts w:ascii="CG Times" w:eastAsia="Times New Roman" w:hAnsi="CG Times" w:cs="Times New Roman"/>
      <w:b/>
      <w:sz w:val="24"/>
      <w:szCs w:val="20"/>
      <w:lang w:eastAsia="fr-FR"/>
    </w:rPr>
  </w:style>
  <w:style w:type="paragraph" w:customStyle="1" w:styleId="Technical7">
    <w:name w:val="Technical 7"/>
    <w:rsid w:val="0090221C"/>
    <w:pPr>
      <w:widowControl/>
      <w:tabs>
        <w:tab w:val="left" w:pos="-720"/>
      </w:tabs>
      <w:suppressAutoHyphens/>
      <w:autoSpaceDE/>
      <w:autoSpaceDN/>
      <w:ind w:left="578" w:firstLine="720"/>
      <w:jc w:val="both"/>
    </w:pPr>
    <w:rPr>
      <w:rFonts w:ascii="CG Times" w:eastAsia="Times New Roman" w:hAnsi="CG Times" w:cs="Times New Roman"/>
      <w:b/>
      <w:sz w:val="24"/>
      <w:szCs w:val="20"/>
      <w:lang w:eastAsia="fr-FR"/>
    </w:rPr>
  </w:style>
  <w:style w:type="paragraph" w:customStyle="1" w:styleId="Technical8">
    <w:name w:val="Technical 8"/>
    <w:rsid w:val="0090221C"/>
    <w:pPr>
      <w:widowControl/>
      <w:tabs>
        <w:tab w:val="left" w:pos="-720"/>
      </w:tabs>
      <w:suppressAutoHyphens/>
      <w:autoSpaceDE/>
      <w:autoSpaceDN/>
      <w:ind w:left="578" w:firstLine="720"/>
      <w:jc w:val="both"/>
    </w:pPr>
    <w:rPr>
      <w:rFonts w:ascii="CG Times" w:eastAsia="Times New Roman" w:hAnsi="CG Times" w:cs="Times New Roman"/>
      <w:b/>
      <w:sz w:val="24"/>
      <w:szCs w:val="20"/>
      <w:lang w:eastAsia="fr-FR"/>
    </w:rPr>
  </w:style>
  <w:style w:type="paragraph" w:customStyle="1" w:styleId="31">
    <w:name w:val="3 1"/>
    <w:rsid w:val="0090221C"/>
    <w:pPr>
      <w:widowControl/>
      <w:tabs>
        <w:tab w:val="left" w:pos="-720"/>
        <w:tab w:val="left" w:pos="0"/>
        <w:tab w:val="decimal" w:pos="720"/>
      </w:tabs>
      <w:suppressAutoHyphens/>
      <w:autoSpaceDE/>
      <w:autoSpaceDN/>
      <w:ind w:left="578" w:firstLine="720"/>
      <w:jc w:val="both"/>
    </w:pPr>
    <w:rPr>
      <w:rFonts w:ascii="CG Times" w:eastAsia="Times New Roman" w:hAnsi="CG Times" w:cs="Times New Roman"/>
      <w:sz w:val="24"/>
      <w:szCs w:val="20"/>
      <w:lang w:eastAsia="fr-FR"/>
    </w:rPr>
  </w:style>
  <w:style w:type="paragraph" w:customStyle="1" w:styleId="32">
    <w:name w:val="3 2"/>
    <w:rsid w:val="0090221C"/>
    <w:pPr>
      <w:widowControl/>
      <w:tabs>
        <w:tab w:val="left" w:pos="-720"/>
        <w:tab w:val="left" w:pos="0"/>
        <w:tab w:val="left" w:pos="720"/>
        <w:tab w:val="decimal" w:pos="1440"/>
      </w:tabs>
      <w:suppressAutoHyphens/>
      <w:autoSpaceDE/>
      <w:autoSpaceDN/>
      <w:ind w:left="578" w:firstLine="1440"/>
      <w:jc w:val="both"/>
    </w:pPr>
    <w:rPr>
      <w:rFonts w:ascii="CG Times" w:eastAsia="Times New Roman" w:hAnsi="CG Times" w:cs="Times New Roman"/>
      <w:sz w:val="24"/>
      <w:szCs w:val="20"/>
      <w:lang w:eastAsia="fr-FR"/>
    </w:rPr>
  </w:style>
  <w:style w:type="paragraph" w:customStyle="1" w:styleId="33">
    <w:name w:val="3 3"/>
    <w:rsid w:val="0090221C"/>
    <w:pPr>
      <w:widowControl/>
      <w:tabs>
        <w:tab w:val="left" w:pos="-720"/>
        <w:tab w:val="left" w:pos="0"/>
        <w:tab w:val="left" w:pos="720"/>
        <w:tab w:val="left" w:pos="1440"/>
        <w:tab w:val="decimal" w:pos="2160"/>
      </w:tabs>
      <w:suppressAutoHyphens/>
      <w:autoSpaceDE/>
      <w:autoSpaceDN/>
      <w:ind w:left="578" w:firstLine="2160"/>
      <w:jc w:val="both"/>
    </w:pPr>
    <w:rPr>
      <w:rFonts w:ascii="CG Times" w:eastAsia="Times New Roman" w:hAnsi="CG Times" w:cs="Times New Roman"/>
      <w:sz w:val="24"/>
      <w:szCs w:val="20"/>
      <w:lang w:eastAsia="fr-FR"/>
    </w:rPr>
  </w:style>
  <w:style w:type="paragraph" w:customStyle="1" w:styleId="34">
    <w:name w:val="3 4"/>
    <w:rsid w:val="0090221C"/>
    <w:pPr>
      <w:widowControl/>
      <w:tabs>
        <w:tab w:val="left" w:pos="-720"/>
        <w:tab w:val="left" w:pos="0"/>
        <w:tab w:val="left" w:pos="720"/>
        <w:tab w:val="left" w:pos="1440"/>
        <w:tab w:val="left" w:pos="2160"/>
        <w:tab w:val="decimal" w:pos="2880"/>
      </w:tabs>
      <w:suppressAutoHyphens/>
      <w:autoSpaceDE/>
      <w:autoSpaceDN/>
      <w:ind w:left="578" w:firstLine="2880"/>
      <w:jc w:val="both"/>
    </w:pPr>
    <w:rPr>
      <w:rFonts w:ascii="CG Times" w:eastAsia="Times New Roman" w:hAnsi="CG Times" w:cs="Times New Roman"/>
      <w:sz w:val="24"/>
      <w:szCs w:val="20"/>
      <w:lang w:eastAsia="fr-FR"/>
    </w:rPr>
  </w:style>
  <w:style w:type="paragraph" w:customStyle="1" w:styleId="35">
    <w:name w:val="3 5"/>
    <w:rsid w:val="0090221C"/>
    <w:pPr>
      <w:widowControl/>
      <w:tabs>
        <w:tab w:val="left" w:pos="-720"/>
        <w:tab w:val="left" w:pos="0"/>
        <w:tab w:val="left" w:pos="720"/>
        <w:tab w:val="left" w:pos="1440"/>
        <w:tab w:val="left" w:pos="2160"/>
        <w:tab w:val="left" w:pos="2880"/>
        <w:tab w:val="decimal" w:pos="3600"/>
      </w:tabs>
      <w:suppressAutoHyphens/>
      <w:autoSpaceDE/>
      <w:autoSpaceDN/>
      <w:ind w:left="578" w:firstLine="3600"/>
      <w:jc w:val="both"/>
    </w:pPr>
    <w:rPr>
      <w:rFonts w:ascii="CG Times" w:eastAsia="Times New Roman" w:hAnsi="CG Times" w:cs="Times New Roman"/>
      <w:sz w:val="24"/>
      <w:szCs w:val="20"/>
      <w:lang w:eastAsia="fr-FR"/>
    </w:rPr>
  </w:style>
  <w:style w:type="paragraph" w:customStyle="1" w:styleId="36">
    <w:name w:val="3 6"/>
    <w:rsid w:val="0090221C"/>
    <w:pPr>
      <w:widowControl/>
      <w:tabs>
        <w:tab w:val="left" w:pos="-720"/>
        <w:tab w:val="left" w:pos="0"/>
        <w:tab w:val="left" w:pos="720"/>
        <w:tab w:val="left" w:pos="1440"/>
        <w:tab w:val="left" w:pos="2160"/>
        <w:tab w:val="left" w:pos="2880"/>
        <w:tab w:val="left" w:pos="3600"/>
        <w:tab w:val="decimal" w:pos="4320"/>
      </w:tabs>
      <w:suppressAutoHyphens/>
      <w:autoSpaceDE/>
      <w:autoSpaceDN/>
      <w:ind w:left="578" w:firstLine="4320"/>
      <w:jc w:val="both"/>
    </w:pPr>
    <w:rPr>
      <w:rFonts w:ascii="CG Times" w:eastAsia="Times New Roman" w:hAnsi="CG Times" w:cs="Times New Roman"/>
      <w:sz w:val="24"/>
      <w:szCs w:val="20"/>
      <w:lang w:eastAsia="fr-FR"/>
    </w:rPr>
  </w:style>
  <w:style w:type="paragraph" w:customStyle="1" w:styleId="37">
    <w:name w:val="3 7"/>
    <w:rsid w:val="0090221C"/>
    <w:pPr>
      <w:widowControl/>
      <w:tabs>
        <w:tab w:val="left" w:pos="-720"/>
        <w:tab w:val="left" w:pos="0"/>
        <w:tab w:val="left" w:pos="720"/>
        <w:tab w:val="left" w:pos="1440"/>
        <w:tab w:val="left" w:pos="2160"/>
        <w:tab w:val="left" w:pos="2880"/>
        <w:tab w:val="left" w:pos="3600"/>
        <w:tab w:val="left" w:pos="4320"/>
        <w:tab w:val="decimal" w:pos="5040"/>
      </w:tabs>
      <w:suppressAutoHyphens/>
      <w:autoSpaceDE/>
      <w:autoSpaceDN/>
      <w:ind w:left="578" w:firstLine="5040"/>
      <w:jc w:val="both"/>
    </w:pPr>
    <w:rPr>
      <w:rFonts w:ascii="CG Times" w:eastAsia="Times New Roman" w:hAnsi="CG Times" w:cs="Times New Roman"/>
      <w:sz w:val="24"/>
      <w:szCs w:val="20"/>
      <w:lang w:eastAsia="fr-FR"/>
    </w:rPr>
  </w:style>
  <w:style w:type="paragraph" w:customStyle="1" w:styleId="38">
    <w:name w:val="3 8"/>
    <w:rsid w:val="0090221C"/>
    <w:pPr>
      <w:widowControl/>
      <w:tabs>
        <w:tab w:val="left" w:pos="-720"/>
        <w:tab w:val="left" w:pos="0"/>
        <w:tab w:val="left" w:pos="720"/>
        <w:tab w:val="left" w:pos="1440"/>
        <w:tab w:val="left" w:pos="2160"/>
        <w:tab w:val="left" w:pos="2880"/>
        <w:tab w:val="left" w:pos="3600"/>
        <w:tab w:val="left" w:pos="4320"/>
        <w:tab w:val="left" w:pos="5040"/>
        <w:tab w:val="decimal" w:pos="5760"/>
      </w:tabs>
      <w:suppressAutoHyphens/>
      <w:autoSpaceDE/>
      <w:autoSpaceDN/>
      <w:ind w:left="578" w:firstLine="5760"/>
      <w:jc w:val="both"/>
    </w:pPr>
    <w:rPr>
      <w:rFonts w:ascii="CG Times" w:eastAsia="Times New Roman" w:hAnsi="CG Times" w:cs="Times New Roman"/>
      <w:sz w:val="24"/>
      <w:szCs w:val="20"/>
      <w:lang w:eastAsia="fr-FR"/>
    </w:rPr>
  </w:style>
  <w:style w:type="paragraph" w:customStyle="1" w:styleId="SAR1">
    <w:name w:val="SAR 1"/>
    <w:rsid w:val="0090221C"/>
    <w:pPr>
      <w:widowControl/>
      <w:tabs>
        <w:tab w:val="left" w:pos="605"/>
        <w:tab w:val="left" w:pos="1210"/>
        <w:tab w:val="left" w:pos="1814"/>
        <w:tab w:val="left" w:pos="2419"/>
        <w:tab w:val="left" w:pos="3024"/>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SAR2">
    <w:name w:val="SAR 2"/>
    <w:rsid w:val="0090221C"/>
    <w:pPr>
      <w:widowControl/>
      <w:tabs>
        <w:tab w:val="left" w:pos="605"/>
        <w:tab w:val="left" w:pos="1210"/>
      </w:tabs>
      <w:suppressAutoHyphens/>
      <w:autoSpaceDE/>
      <w:autoSpaceDN/>
      <w:ind w:left="578" w:firstLine="605"/>
      <w:jc w:val="both"/>
    </w:pPr>
    <w:rPr>
      <w:rFonts w:ascii="CG Times" w:eastAsia="Times New Roman" w:hAnsi="CG Times" w:cs="Times New Roman"/>
      <w:sz w:val="24"/>
      <w:szCs w:val="20"/>
      <w:lang w:eastAsia="fr-FR"/>
    </w:rPr>
  </w:style>
  <w:style w:type="paragraph" w:customStyle="1" w:styleId="SAR3">
    <w:name w:val="SAR 3"/>
    <w:rsid w:val="0090221C"/>
    <w:pPr>
      <w:widowControl/>
      <w:tabs>
        <w:tab w:val="right" w:pos="1560"/>
        <w:tab w:val="left" w:pos="1800"/>
      </w:tabs>
      <w:suppressAutoHyphens/>
      <w:autoSpaceDE/>
      <w:autoSpaceDN/>
      <w:ind w:left="578" w:firstLine="3000"/>
      <w:jc w:val="both"/>
    </w:pPr>
    <w:rPr>
      <w:rFonts w:ascii="CG Times" w:eastAsia="Times New Roman" w:hAnsi="CG Times" w:cs="Times New Roman"/>
      <w:sz w:val="24"/>
      <w:szCs w:val="20"/>
      <w:lang w:eastAsia="fr-FR"/>
    </w:rPr>
  </w:style>
  <w:style w:type="paragraph" w:customStyle="1" w:styleId="SAR4">
    <w:name w:val="SAR 4"/>
    <w:rsid w:val="0090221C"/>
    <w:pPr>
      <w:widowControl/>
      <w:tabs>
        <w:tab w:val="left" w:pos="1814"/>
        <w:tab w:val="left" w:pos="2280"/>
      </w:tabs>
      <w:suppressAutoHyphens/>
      <w:autoSpaceDE/>
      <w:autoSpaceDN/>
      <w:ind w:left="578" w:firstLine="1814"/>
      <w:jc w:val="both"/>
    </w:pPr>
    <w:rPr>
      <w:rFonts w:ascii="CG Times" w:eastAsia="Times New Roman" w:hAnsi="CG Times" w:cs="Times New Roman"/>
      <w:sz w:val="24"/>
      <w:szCs w:val="20"/>
      <w:lang w:eastAsia="fr-FR"/>
    </w:rPr>
  </w:style>
  <w:style w:type="paragraph" w:customStyle="1" w:styleId="SAR5">
    <w:name w:val="SAR 5"/>
    <w:rsid w:val="0090221C"/>
    <w:pPr>
      <w:widowControl/>
      <w:tabs>
        <w:tab w:val="right" w:pos="2520"/>
        <w:tab w:val="left" w:pos="2765"/>
      </w:tabs>
      <w:suppressAutoHyphens/>
      <w:autoSpaceDE/>
      <w:autoSpaceDN/>
      <w:ind w:left="578" w:firstLine="3960"/>
      <w:jc w:val="both"/>
    </w:pPr>
    <w:rPr>
      <w:rFonts w:ascii="CG Times" w:eastAsia="Times New Roman" w:hAnsi="CG Times" w:cs="Times New Roman"/>
      <w:sz w:val="24"/>
      <w:szCs w:val="20"/>
      <w:lang w:eastAsia="fr-FR"/>
    </w:rPr>
  </w:style>
  <w:style w:type="paragraph" w:customStyle="1" w:styleId="SAR6">
    <w:name w:val="SAR 6"/>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SAR7">
    <w:name w:val="SAR 7"/>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REGULAR1">
    <w:name w:val="REGULAR 1"/>
    <w:rsid w:val="0090221C"/>
    <w:pPr>
      <w:widowControl/>
      <w:tabs>
        <w:tab w:val="left" w:pos="605"/>
        <w:tab w:val="left" w:pos="121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REGULAR2">
    <w:name w:val="REGULAR 2"/>
    <w:rsid w:val="0090221C"/>
    <w:pPr>
      <w:widowControl/>
      <w:tabs>
        <w:tab w:val="left" w:pos="605"/>
        <w:tab w:val="left" w:pos="1210"/>
        <w:tab w:val="left" w:pos="1814"/>
        <w:tab w:val="left" w:pos="2419"/>
        <w:tab w:val="left" w:pos="3024"/>
        <w:tab w:val="left" w:pos="3629"/>
      </w:tabs>
      <w:suppressAutoHyphens/>
      <w:autoSpaceDE/>
      <w:autoSpaceDN/>
      <w:ind w:left="578" w:firstLine="605"/>
      <w:jc w:val="both"/>
    </w:pPr>
    <w:rPr>
      <w:rFonts w:ascii="CG Times" w:eastAsia="Times New Roman" w:hAnsi="CG Times" w:cs="Times New Roman"/>
      <w:sz w:val="24"/>
      <w:szCs w:val="20"/>
      <w:lang w:eastAsia="fr-FR"/>
    </w:rPr>
  </w:style>
  <w:style w:type="paragraph" w:customStyle="1" w:styleId="REGULAR3">
    <w:name w:val="REGULAR 3"/>
    <w:rsid w:val="0090221C"/>
    <w:pPr>
      <w:widowControl/>
      <w:tabs>
        <w:tab w:val="right" w:pos="1560"/>
        <w:tab w:val="left" w:pos="1800"/>
      </w:tabs>
      <w:suppressAutoHyphens/>
      <w:autoSpaceDE/>
      <w:autoSpaceDN/>
      <w:ind w:left="578" w:firstLine="3000"/>
      <w:jc w:val="both"/>
    </w:pPr>
    <w:rPr>
      <w:rFonts w:ascii="CG Times" w:eastAsia="Times New Roman" w:hAnsi="CG Times" w:cs="Times New Roman"/>
      <w:sz w:val="24"/>
      <w:szCs w:val="20"/>
      <w:lang w:eastAsia="fr-FR"/>
    </w:rPr>
  </w:style>
  <w:style w:type="paragraph" w:customStyle="1" w:styleId="REGULAR4">
    <w:name w:val="REGULAR 4"/>
    <w:rsid w:val="0090221C"/>
    <w:pPr>
      <w:widowControl/>
      <w:tabs>
        <w:tab w:val="left" w:pos="1814"/>
        <w:tab w:val="left" w:pos="2280"/>
      </w:tabs>
      <w:suppressAutoHyphens/>
      <w:autoSpaceDE/>
      <w:autoSpaceDN/>
      <w:ind w:left="578" w:firstLine="1814"/>
      <w:jc w:val="both"/>
    </w:pPr>
    <w:rPr>
      <w:rFonts w:ascii="CG Times" w:eastAsia="Times New Roman" w:hAnsi="CG Times" w:cs="Times New Roman"/>
      <w:sz w:val="24"/>
      <w:szCs w:val="20"/>
      <w:lang w:eastAsia="fr-FR"/>
    </w:rPr>
  </w:style>
  <w:style w:type="paragraph" w:customStyle="1" w:styleId="REGULAR5">
    <w:name w:val="REGULAR 5"/>
    <w:rsid w:val="0090221C"/>
    <w:pPr>
      <w:widowControl/>
      <w:tabs>
        <w:tab w:val="right" w:pos="2520"/>
        <w:tab w:val="left" w:pos="2760"/>
      </w:tabs>
      <w:suppressAutoHyphens/>
      <w:autoSpaceDE/>
      <w:autoSpaceDN/>
      <w:ind w:left="578" w:firstLine="3960"/>
      <w:jc w:val="both"/>
    </w:pPr>
    <w:rPr>
      <w:rFonts w:ascii="CG Times" w:eastAsia="Times New Roman" w:hAnsi="CG Times" w:cs="Times New Roman"/>
      <w:sz w:val="24"/>
      <w:szCs w:val="20"/>
      <w:lang w:eastAsia="fr-FR"/>
    </w:rPr>
  </w:style>
  <w:style w:type="paragraph" w:customStyle="1" w:styleId="REGULAR6">
    <w:name w:val="REGULAR 6"/>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REGULAR7">
    <w:name w:val="REGULAR 7"/>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REGULAR8">
    <w:name w:val="REGULAR 8"/>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11">
    <w:name w:val="1 1"/>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12">
    <w:name w:val="1 2"/>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13">
    <w:name w:val="1 3"/>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14">
    <w:name w:val="1 4"/>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15">
    <w:name w:val="1 5"/>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16">
    <w:name w:val="1 6"/>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17">
    <w:name w:val="1 7"/>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18">
    <w:name w:val="1 8"/>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21a">
    <w:name w:val="2 1a"/>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22a">
    <w:name w:val="2 2a"/>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23a">
    <w:name w:val="2 3a"/>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24a">
    <w:name w:val="2 4a"/>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25a">
    <w:name w:val="2 5a"/>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26a">
    <w:name w:val="2 6a"/>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27a">
    <w:name w:val="2 7a"/>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28a">
    <w:name w:val="2 8a"/>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Head31">
    <w:name w:val="Head 3.1"/>
    <w:basedOn w:val="Normal"/>
    <w:rsid w:val="0090221C"/>
    <w:pPr>
      <w:widowControl/>
      <w:suppressAutoHyphens/>
      <w:autoSpaceDE/>
      <w:autoSpaceDN/>
      <w:ind w:left="578" w:firstLine="360"/>
    </w:pPr>
    <w:rPr>
      <w:rFonts w:ascii="Times New Roman" w:eastAsia="Times New Roman" w:hAnsi="Times New Roman" w:cs="Times New Roman"/>
      <w:b/>
      <w:sz w:val="24"/>
      <w:szCs w:val="20"/>
      <w:lang w:eastAsia="fr-FR"/>
    </w:rPr>
  </w:style>
  <w:style w:type="paragraph" w:customStyle="1" w:styleId="Head51">
    <w:name w:val="Head 5.1"/>
    <w:basedOn w:val="Normal"/>
    <w:rsid w:val="0090221C"/>
    <w:pPr>
      <w:widowControl/>
      <w:suppressAutoHyphens/>
      <w:autoSpaceDE/>
      <w:autoSpaceDN/>
      <w:ind w:left="720" w:hanging="720"/>
      <w:jc w:val="both"/>
    </w:pPr>
    <w:rPr>
      <w:rFonts w:ascii="Times New Roman" w:eastAsia="Times New Roman" w:hAnsi="Times New Roman" w:cs="Times New Roman"/>
      <w:b/>
      <w:sz w:val="24"/>
      <w:szCs w:val="20"/>
      <w:lang w:eastAsia="fr-FR"/>
    </w:rPr>
  </w:style>
  <w:style w:type="character" w:customStyle="1" w:styleId="TitrePieceCar">
    <w:name w:val="TitrePiece Car"/>
    <w:basedOn w:val="SansinterligneCar1"/>
    <w:link w:val="TitrePiece"/>
    <w:locked/>
    <w:rsid w:val="0090221C"/>
    <w:rPr>
      <w:rFonts w:ascii="Arial" w:eastAsia="Times New Roman" w:hAnsi="Arial" w:cs="Arial"/>
      <w:w w:val="90"/>
      <w:sz w:val="60"/>
      <w:szCs w:val="60"/>
      <w:lang w:eastAsia="fr-FR"/>
    </w:rPr>
  </w:style>
  <w:style w:type="paragraph" w:customStyle="1" w:styleId="TitrePiece">
    <w:name w:val="TitrePiece"/>
    <w:basedOn w:val="Sansinterligne"/>
    <w:link w:val="TitrePieceCar"/>
    <w:rsid w:val="0090221C"/>
    <w:pPr>
      <w:suppressAutoHyphens/>
      <w:autoSpaceDN w:val="0"/>
      <w:jc w:val="center"/>
    </w:pPr>
    <w:rPr>
      <w:rFonts w:ascii="Arial" w:eastAsia="Times New Roman" w:hAnsi="Arial" w:cs="Arial"/>
      <w:w w:val="90"/>
      <w:sz w:val="60"/>
      <w:szCs w:val="60"/>
      <w:lang w:val="en-US"/>
    </w:rPr>
  </w:style>
  <w:style w:type="paragraph" w:customStyle="1" w:styleId="ParagrapheNormalDAO">
    <w:name w:val="ParagrapheNormalDAO"/>
    <w:basedOn w:val="Normal"/>
    <w:rsid w:val="0090221C"/>
    <w:pPr>
      <w:widowControl/>
      <w:suppressAutoHyphens/>
      <w:autoSpaceDE/>
      <w:jc w:val="both"/>
    </w:pPr>
    <w:rPr>
      <w:rFonts w:ascii="Arial" w:eastAsia="Times New Roman" w:hAnsi="Arial" w:cs="Arial"/>
      <w:bCs/>
      <w:spacing w:val="2"/>
      <w:lang w:eastAsia="fr-FR"/>
    </w:rPr>
  </w:style>
  <w:style w:type="character" w:customStyle="1" w:styleId="titre1Car1">
    <w:name w:val="titre 1 Car"/>
    <w:basedOn w:val="TitrePieceCar"/>
    <w:link w:val="titre13"/>
    <w:locked/>
    <w:rsid w:val="0090221C"/>
    <w:rPr>
      <w:rFonts w:ascii="Arial" w:eastAsia="Times New Roman" w:hAnsi="Arial" w:cs="Arial"/>
      <w:b/>
      <w:w w:val="90"/>
      <w:sz w:val="48"/>
      <w:szCs w:val="48"/>
      <w:lang w:eastAsia="fr-FR"/>
    </w:rPr>
  </w:style>
  <w:style w:type="paragraph" w:customStyle="1" w:styleId="titre13">
    <w:name w:val="titre 1"/>
    <w:basedOn w:val="TitrePiece"/>
    <w:link w:val="titre1Car1"/>
    <w:qFormat/>
    <w:rsid w:val="0090221C"/>
    <w:pPr>
      <w:spacing w:line="276" w:lineRule="auto"/>
    </w:pPr>
    <w:rPr>
      <w:b/>
      <w:sz w:val="48"/>
      <w:szCs w:val="48"/>
    </w:rPr>
  </w:style>
  <w:style w:type="paragraph" w:customStyle="1" w:styleId="i">
    <w:name w:val="(i)"/>
    <w:basedOn w:val="Normal"/>
    <w:rsid w:val="0090221C"/>
    <w:pPr>
      <w:widowControl/>
      <w:suppressAutoHyphens/>
      <w:autoSpaceDE/>
      <w:autoSpaceDN/>
      <w:jc w:val="both"/>
    </w:pPr>
    <w:rPr>
      <w:rFonts w:ascii="Tms Rmn" w:eastAsia="Times New Roman" w:hAnsi="Tms Rmn" w:cs="Times New Roman"/>
      <w:sz w:val="24"/>
      <w:szCs w:val="20"/>
      <w:lang w:val="en-US" w:eastAsia="fr-FR"/>
    </w:rPr>
  </w:style>
  <w:style w:type="paragraph" w:customStyle="1" w:styleId="ydpad5ffae3msonormal">
    <w:name w:val="ydpad5ffae3msonormal"/>
    <w:basedOn w:val="Normal"/>
    <w:rsid w:val="0090221C"/>
    <w:pPr>
      <w:widowControl/>
      <w:autoSpaceDE/>
      <w:autoSpaceDN/>
      <w:spacing w:before="100" w:beforeAutospacing="1" w:after="100" w:afterAutospacing="1"/>
    </w:pPr>
    <w:rPr>
      <w:rFonts w:ascii="Calibri" w:eastAsia="Times New Roman" w:hAnsi="Calibri" w:cs="Calibri"/>
      <w:lang w:eastAsia="fr-FR"/>
    </w:rPr>
  </w:style>
  <w:style w:type="character" w:customStyle="1" w:styleId="DTAOTitreCar0">
    <w:name w:val="DTAO Titre Car"/>
    <w:basedOn w:val="Policepardfaut"/>
    <w:link w:val="DTAOTitre0"/>
    <w:locked/>
    <w:rsid w:val="0090221C"/>
    <w:rPr>
      <w:rFonts w:ascii="Arial Narrow" w:eastAsia="Times New Roman" w:hAnsi="Arial Narrow" w:cs="Arial"/>
      <w:b/>
      <w:bCs/>
      <w:caps/>
      <w:spacing w:val="36"/>
      <w:w w:val="80"/>
      <w:position w:val="-1"/>
      <w:sz w:val="32"/>
      <w:szCs w:val="32"/>
      <w:lang w:eastAsia="fr-FR"/>
    </w:rPr>
  </w:style>
  <w:style w:type="paragraph" w:customStyle="1" w:styleId="DTAOTitre0">
    <w:name w:val="DTAO Titre"/>
    <w:basedOn w:val="Normal"/>
    <w:link w:val="DTAOTitreCar0"/>
    <w:autoRedefine/>
    <w:qFormat/>
    <w:rsid w:val="0090221C"/>
    <w:pPr>
      <w:suppressAutoHyphens/>
      <w:spacing w:before="240" w:after="240" w:line="360" w:lineRule="auto"/>
      <w:ind w:right="-6"/>
      <w:jc w:val="center"/>
    </w:pPr>
    <w:rPr>
      <w:rFonts w:ascii="Arial Narrow" w:eastAsia="Times New Roman" w:hAnsi="Arial Narrow" w:cs="Arial"/>
      <w:b/>
      <w:bCs/>
      <w:caps/>
      <w:spacing w:val="36"/>
      <w:w w:val="80"/>
      <w:position w:val="-1"/>
      <w:sz w:val="32"/>
      <w:szCs w:val="32"/>
      <w:lang w:val="en-US" w:eastAsia="fr-FR"/>
    </w:rPr>
  </w:style>
  <w:style w:type="character" w:customStyle="1" w:styleId="DTAOsousTitreCar">
    <w:name w:val="DTAO sous Titre Car"/>
    <w:basedOn w:val="Policepardfaut"/>
    <w:link w:val="DTAOsousTitre"/>
    <w:locked/>
    <w:rsid w:val="0090221C"/>
    <w:rPr>
      <w:rFonts w:ascii="Arial Narrow" w:eastAsia="Times New Roman" w:hAnsi="Arial Narrow" w:cs="Arial"/>
      <w:b/>
      <w:bCs/>
      <w:caps/>
      <w:sz w:val="32"/>
      <w:szCs w:val="32"/>
      <w:lang w:eastAsia="fr-FR"/>
    </w:rPr>
  </w:style>
  <w:style w:type="paragraph" w:customStyle="1" w:styleId="DTAOsousTitre">
    <w:name w:val="DTAO sous Titre"/>
    <w:basedOn w:val="Paragraphedeliste"/>
    <w:link w:val="DTAOsousTitreCar"/>
    <w:autoRedefine/>
    <w:qFormat/>
    <w:rsid w:val="0090221C"/>
    <w:pPr>
      <w:numPr>
        <w:numId w:val="24"/>
      </w:numPr>
      <w:suppressAutoHyphens/>
      <w:spacing w:before="240" w:after="240" w:line="360" w:lineRule="auto"/>
      <w:ind w:left="142" w:right="51" w:hanging="76"/>
      <w:jc w:val="both"/>
    </w:pPr>
    <w:rPr>
      <w:rFonts w:ascii="Arial Narrow" w:eastAsia="Times New Roman" w:hAnsi="Arial Narrow" w:cs="Arial"/>
      <w:b/>
      <w:bCs/>
      <w:caps/>
      <w:sz w:val="32"/>
      <w:szCs w:val="32"/>
      <w:lang w:val="en-US" w:eastAsia="fr-FR"/>
    </w:rPr>
  </w:style>
  <w:style w:type="character" w:customStyle="1" w:styleId="DTAO1soustitreCar">
    <w:name w:val="DTAO 1 sous titre Car"/>
    <w:basedOn w:val="Policepardfaut"/>
    <w:link w:val="DTAO1soustitre"/>
    <w:locked/>
    <w:rsid w:val="0090221C"/>
    <w:rPr>
      <w:rFonts w:ascii="Arial Narrow" w:eastAsia="Times New Roman" w:hAnsi="Arial Narrow" w:cs="Times New Roman"/>
      <w:b/>
      <w:caps/>
      <w:sz w:val="32"/>
      <w:szCs w:val="28"/>
      <w:lang w:eastAsia="fr-FR"/>
    </w:rPr>
  </w:style>
  <w:style w:type="paragraph" w:customStyle="1" w:styleId="DTAO1soustitre">
    <w:name w:val="DTAO 1 sous titre"/>
    <w:basedOn w:val="Paragraphedeliste"/>
    <w:link w:val="DTAO1soustitreCar"/>
    <w:autoRedefine/>
    <w:qFormat/>
    <w:rsid w:val="0090221C"/>
    <w:pPr>
      <w:numPr>
        <w:numId w:val="25"/>
      </w:numPr>
      <w:suppressAutoHyphens/>
      <w:spacing w:before="120" w:after="120" w:line="360" w:lineRule="auto"/>
      <w:ind w:left="567" w:hanging="567"/>
      <w:jc w:val="both"/>
    </w:pPr>
    <w:rPr>
      <w:rFonts w:ascii="Arial Narrow" w:eastAsia="Times New Roman" w:hAnsi="Arial Narrow" w:cs="Times New Roman"/>
      <w:b/>
      <w:caps/>
      <w:sz w:val="32"/>
      <w:szCs w:val="28"/>
      <w:lang w:val="en-US" w:eastAsia="fr-FR"/>
    </w:rPr>
  </w:style>
  <w:style w:type="character" w:customStyle="1" w:styleId="DTAOPicesCar">
    <w:name w:val="DTAO Pièces Car"/>
    <w:basedOn w:val="TitrePieceCar1"/>
    <w:link w:val="DTAOPices"/>
    <w:locked/>
    <w:rsid w:val="0090221C"/>
    <w:rPr>
      <w:rFonts w:ascii="Arial Narrow" w:eastAsia="Times New Roman" w:hAnsi="Arial Narrow" w:cs="Arial"/>
      <w:b/>
      <w:caps/>
      <w:w w:val="90"/>
      <w:sz w:val="36"/>
      <w:szCs w:val="36"/>
      <w:lang w:eastAsia="fr-FR"/>
    </w:rPr>
  </w:style>
  <w:style w:type="paragraph" w:customStyle="1" w:styleId="DTAOPices">
    <w:name w:val="DTAO Pièces"/>
    <w:basedOn w:val="TitrePiece"/>
    <w:link w:val="DTAOPicesCar"/>
    <w:autoRedefine/>
    <w:qFormat/>
    <w:rsid w:val="0090221C"/>
    <w:pPr>
      <w:numPr>
        <w:numId w:val="26"/>
      </w:numPr>
      <w:spacing w:before="360" w:after="360" w:line="360" w:lineRule="auto"/>
    </w:pPr>
    <w:rPr>
      <w:rFonts w:ascii="Arial Narrow" w:hAnsi="Arial Narrow"/>
      <w:b/>
      <w:caps/>
      <w:sz w:val="36"/>
      <w:szCs w:val="36"/>
    </w:rPr>
  </w:style>
  <w:style w:type="character" w:customStyle="1" w:styleId="RGAOPartieCar">
    <w:name w:val="RGAO Partie Car"/>
    <w:basedOn w:val="Policepardfaut"/>
    <w:link w:val="RGAOPartie"/>
    <w:locked/>
    <w:rsid w:val="0090221C"/>
    <w:rPr>
      <w:rFonts w:ascii="Arial Narrow" w:eastAsia="Times New Roman" w:hAnsi="Arial Narrow" w:cs="Arial"/>
      <w:b/>
      <w:bCs/>
      <w:caps/>
      <w:sz w:val="32"/>
      <w:szCs w:val="32"/>
      <w:lang w:eastAsia="fr-FR"/>
    </w:rPr>
  </w:style>
  <w:style w:type="paragraph" w:customStyle="1" w:styleId="RGAOPartie">
    <w:name w:val="RGAO Partie"/>
    <w:basedOn w:val="Paragraphedeliste"/>
    <w:link w:val="RGAOPartieCar"/>
    <w:autoRedefine/>
    <w:qFormat/>
    <w:rsid w:val="0090221C"/>
    <w:pPr>
      <w:widowControl/>
      <w:numPr>
        <w:numId w:val="27"/>
      </w:numPr>
      <w:suppressAutoHyphens/>
      <w:autoSpaceDE/>
      <w:spacing w:before="240" w:after="240" w:line="360" w:lineRule="auto"/>
      <w:jc w:val="center"/>
    </w:pPr>
    <w:rPr>
      <w:rFonts w:ascii="Arial Narrow" w:eastAsia="Times New Roman" w:hAnsi="Arial Narrow" w:cs="Arial"/>
      <w:b/>
      <w:bCs/>
      <w:caps/>
      <w:sz w:val="32"/>
      <w:szCs w:val="32"/>
      <w:lang w:val="en-US" w:eastAsia="fr-FR"/>
    </w:rPr>
  </w:style>
  <w:style w:type="character" w:customStyle="1" w:styleId="RGAOArticlesCar">
    <w:name w:val="RGAO Articles Car"/>
    <w:basedOn w:val="Policepardfaut"/>
    <w:link w:val="RGAOArticles"/>
    <w:locked/>
    <w:rsid w:val="0090221C"/>
    <w:rPr>
      <w:rFonts w:ascii="Arial Narrow" w:eastAsia="Times New Roman" w:hAnsi="Arial Narrow" w:cs="Arial"/>
      <w:b/>
      <w:bCs/>
      <w:sz w:val="28"/>
      <w:szCs w:val="28"/>
      <w:lang w:eastAsia="fr-FR"/>
    </w:rPr>
  </w:style>
  <w:style w:type="paragraph" w:customStyle="1" w:styleId="RGAOArticles">
    <w:name w:val="RGAO Articles"/>
    <w:basedOn w:val="Normal"/>
    <w:link w:val="RGAOArticlesCar"/>
    <w:autoRedefine/>
    <w:qFormat/>
    <w:rsid w:val="0090221C"/>
    <w:pPr>
      <w:suppressAutoHyphens/>
      <w:spacing w:before="120" w:after="120" w:line="360" w:lineRule="auto"/>
      <w:ind w:right="-113"/>
      <w:jc w:val="both"/>
    </w:pPr>
    <w:rPr>
      <w:rFonts w:ascii="Arial Narrow" w:eastAsia="Times New Roman" w:hAnsi="Arial Narrow" w:cs="Arial"/>
      <w:b/>
      <w:bCs/>
      <w:sz w:val="28"/>
      <w:szCs w:val="28"/>
      <w:lang w:val="en-US" w:eastAsia="fr-FR"/>
    </w:rPr>
  </w:style>
  <w:style w:type="character" w:customStyle="1" w:styleId="CCAPchapitreCar">
    <w:name w:val="CCAP chapitre Car"/>
    <w:basedOn w:val="Policepardfaut"/>
    <w:link w:val="CCAPchapitre"/>
    <w:locked/>
    <w:rsid w:val="0090221C"/>
    <w:rPr>
      <w:rFonts w:ascii="Arial Narrow" w:eastAsia="Times New Roman" w:hAnsi="Arial Narrow" w:cs="Tahoma"/>
      <w:b/>
      <w:bCs/>
      <w:caps/>
      <w:sz w:val="32"/>
      <w:szCs w:val="32"/>
      <w:lang w:eastAsia="fr-FR"/>
    </w:rPr>
  </w:style>
  <w:style w:type="paragraph" w:customStyle="1" w:styleId="CCAPchapitre">
    <w:name w:val="CCAP chapitre"/>
    <w:basedOn w:val="Normal"/>
    <w:link w:val="CCAPchapitreCar"/>
    <w:autoRedefine/>
    <w:qFormat/>
    <w:rsid w:val="0090221C"/>
    <w:pPr>
      <w:numPr>
        <w:numId w:val="28"/>
      </w:numPr>
      <w:suppressAutoHyphens/>
      <w:spacing w:before="240" w:after="240" w:line="360" w:lineRule="auto"/>
      <w:ind w:right="-210"/>
      <w:jc w:val="center"/>
    </w:pPr>
    <w:rPr>
      <w:rFonts w:ascii="Arial Narrow" w:eastAsia="Times New Roman" w:hAnsi="Arial Narrow" w:cs="Tahoma"/>
      <w:b/>
      <w:bCs/>
      <w:caps/>
      <w:sz w:val="32"/>
      <w:szCs w:val="32"/>
      <w:lang w:val="en-US" w:eastAsia="fr-FR"/>
    </w:rPr>
  </w:style>
  <w:style w:type="character" w:customStyle="1" w:styleId="CCAParticlesCar">
    <w:name w:val="CCAP articles Car"/>
    <w:basedOn w:val="Policepardfaut"/>
    <w:link w:val="CCAParticles"/>
    <w:locked/>
    <w:rsid w:val="0090221C"/>
    <w:rPr>
      <w:rFonts w:ascii="Arial Narrow" w:eastAsia="Times New Roman" w:hAnsi="Arial Narrow" w:cs="Tahoma"/>
      <w:b/>
      <w:bCs/>
      <w:sz w:val="28"/>
      <w:szCs w:val="28"/>
      <w:lang w:eastAsia="fr-FR"/>
    </w:rPr>
  </w:style>
  <w:style w:type="paragraph" w:customStyle="1" w:styleId="CCAParticles">
    <w:name w:val="CCAP articles"/>
    <w:basedOn w:val="Normal"/>
    <w:link w:val="CCAParticlesCar"/>
    <w:autoRedefine/>
    <w:qFormat/>
    <w:rsid w:val="0090221C"/>
    <w:pPr>
      <w:numPr>
        <w:numId w:val="29"/>
      </w:numPr>
      <w:suppressAutoHyphens/>
      <w:spacing w:before="120" w:after="120" w:line="360" w:lineRule="auto"/>
      <w:ind w:left="1418" w:right="-23" w:hanging="1418"/>
    </w:pPr>
    <w:rPr>
      <w:rFonts w:ascii="Arial Narrow" w:eastAsia="Times New Roman" w:hAnsi="Arial Narrow" w:cs="Tahoma"/>
      <w:b/>
      <w:bCs/>
      <w:sz w:val="28"/>
      <w:szCs w:val="28"/>
      <w:lang w:val="en-US" w:eastAsia="fr-FR"/>
    </w:rPr>
  </w:style>
  <w:style w:type="character" w:styleId="Appeldenotedefin">
    <w:name w:val="endnote reference"/>
    <w:semiHidden/>
    <w:unhideWhenUsed/>
    <w:rsid w:val="0090221C"/>
    <w:rPr>
      <w:vertAlign w:val="superscript"/>
    </w:rPr>
  </w:style>
  <w:style w:type="character" w:customStyle="1" w:styleId="Document2">
    <w:name w:val="Document 2"/>
    <w:rsid w:val="0090221C"/>
    <w:rPr>
      <w:rFonts w:ascii="CG Times" w:hAnsi="CG Times" w:hint="default"/>
      <w:noProof w:val="0"/>
      <w:sz w:val="24"/>
      <w:lang w:val="en-US"/>
    </w:rPr>
  </w:style>
  <w:style w:type="character" w:customStyle="1" w:styleId="Document3">
    <w:name w:val="Document 3"/>
    <w:rsid w:val="0090221C"/>
    <w:rPr>
      <w:rFonts w:ascii="CG Times" w:hAnsi="CG Times" w:hint="default"/>
      <w:noProof w:val="0"/>
      <w:sz w:val="24"/>
      <w:lang w:val="en-US"/>
    </w:rPr>
  </w:style>
  <w:style w:type="character" w:customStyle="1" w:styleId="Document4">
    <w:name w:val="Document 4"/>
    <w:rsid w:val="0090221C"/>
    <w:rPr>
      <w:b/>
      <w:bCs w:val="0"/>
      <w:i/>
      <w:iCs w:val="0"/>
      <w:sz w:val="24"/>
    </w:rPr>
  </w:style>
  <w:style w:type="character" w:customStyle="1" w:styleId="Document5">
    <w:name w:val="Document 5"/>
    <w:basedOn w:val="Policepardfaut"/>
    <w:rsid w:val="0090221C"/>
  </w:style>
  <w:style w:type="character" w:customStyle="1" w:styleId="Document6">
    <w:name w:val="Document 6"/>
    <w:basedOn w:val="Policepardfaut"/>
    <w:rsid w:val="0090221C"/>
  </w:style>
  <w:style w:type="character" w:customStyle="1" w:styleId="Document7">
    <w:name w:val="Document 7"/>
    <w:basedOn w:val="Policepardfaut"/>
    <w:rsid w:val="0090221C"/>
  </w:style>
  <w:style w:type="character" w:customStyle="1" w:styleId="Document8">
    <w:name w:val="Document 8"/>
    <w:basedOn w:val="Policepardfaut"/>
    <w:rsid w:val="0090221C"/>
  </w:style>
  <w:style w:type="character" w:customStyle="1" w:styleId="Technical1">
    <w:name w:val="Technical 1"/>
    <w:rsid w:val="0090221C"/>
    <w:rPr>
      <w:rFonts w:ascii="CG Times" w:hAnsi="CG Times" w:hint="default"/>
      <w:noProof w:val="0"/>
      <w:sz w:val="24"/>
      <w:lang w:val="en-US"/>
    </w:rPr>
  </w:style>
  <w:style w:type="character" w:customStyle="1" w:styleId="Technical2">
    <w:name w:val="Technical 2"/>
    <w:rsid w:val="0090221C"/>
    <w:rPr>
      <w:rFonts w:ascii="CG Times" w:hAnsi="CG Times" w:hint="default"/>
      <w:noProof w:val="0"/>
      <w:sz w:val="24"/>
      <w:lang w:val="en-US"/>
    </w:rPr>
  </w:style>
  <w:style w:type="character" w:customStyle="1" w:styleId="Technical3">
    <w:name w:val="Technical 3"/>
    <w:rsid w:val="0090221C"/>
    <w:rPr>
      <w:rFonts w:ascii="CG Times" w:hAnsi="CG Times" w:hint="default"/>
      <w:noProof w:val="0"/>
      <w:sz w:val="24"/>
      <w:lang w:val="en-US"/>
    </w:rPr>
  </w:style>
  <w:style w:type="character" w:customStyle="1" w:styleId="SAR8">
    <w:name w:val="SAR 8"/>
    <w:rsid w:val="0090221C"/>
    <w:rPr>
      <w:rFonts w:ascii="CG Times" w:hAnsi="CG Times" w:hint="default"/>
      <w:noProof w:val="0"/>
      <w:sz w:val="24"/>
      <w:lang w:val="en-US"/>
    </w:rPr>
  </w:style>
  <w:style w:type="character" w:customStyle="1" w:styleId="EquationCaption">
    <w:name w:val="_Equation Caption"/>
    <w:rsid w:val="0090221C"/>
  </w:style>
  <w:style w:type="character" w:customStyle="1" w:styleId="Mentionnonrsolue20">
    <w:name w:val="Mention non résolue2"/>
    <w:basedOn w:val="Policepardfaut"/>
    <w:uiPriority w:val="99"/>
    <w:semiHidden/>
    <w:rsid w:val="0090221C"/>
    <w:rPr>
      <w:color w:val="605E5C"/>
      <w:shd w:val="clear" w:color="auto" w:fill="E1DFDD"/>
    </w:rPr>
  </w:style>
  <w:style w:type="character" w:customStyle="1" w:styleId="TitrePieceCar1">
    <w:name w:val="TitrePiece Car1"/>
    <w:basedOn w:val="SansinterligneCar1"/>
    <w:rsid w:val="0090221C"/>
    <w:rPr>
      <w:rFonts w:ascii="Arial" w:eastAsia="Calibri" w:hAnsi="Arial" w:cs="Arial"/>
      <w:w w:val="90"/>
      <w:sz w:val="60"/>
      <w:szCs w:val="60"/>
    </w:rPr>
  </w:style>
  <w:style w:type="character" w:customStyle="1" w:styleId="ParagraphedelisteCar1">
    <w:name w:val="Paragraphe de liste Car1"/>
    <w:aliases w:val="TITRE 2 Car1,Liste 1 Car1,Desmond 2 Car1,List_Paragraph Car1,Multilevel para_II Car1,List Paragraph1 Car1,List Paragraph (numbered (a)) Car1,Akapit z listą BS Car1,Bullets Car1,References Car1,ReferencesCxSpLast Car1,본문(내용) Car"/>
    <w:basedOn w:val="Policepardfaut"/>
    <w:uiPriority w:val="1"/>
    <w:rsid w:val="0090221C"/>
    <w:rPr>
      <w:rFonts w:ascii="Calibri" w:eastAsia="Calibri" w:hAnsi="Calibri" w:hint="default"/>
      <w:sz w:val="22"/>
      <w:szCs w:val="22"/>
      <w:lang w:eastAsia="en-US"/>
    </w:rPr>
  </w:style>
  <w:style w:type="character" w:customStyle="1" w:styleId="Mentionnonrsolue3">
    <w:name w:val="Mention non résolue3"/>
    <w:basedOn w:val="Policepardfaut"/>
    <w:uiPriority w:val="99"/>
    <w:semiHidden/>
    <w:rsid w:val="0090221C"/>
    <w:rPr>
      <w:color w:val="605E5C"/>
      <w:shd w:val="clear" w:color="auto" w:fill="E1DFDD"/>
    </w:rPr>
  </w:style>
  <w:style w:type="table" w:customStyle="1" w:styleId="TableNormal1">
    <w:name w:val="Table Normal1"/>
    <w:uiPriority w:val="99"/>
    <w:semiHidden/>
    <w:rsid w:val="0090221C"/>
    <w:pPr>
      <w:widowControl/>
      <w:autoSpaceDE/>
      <w:autoSpaceDN/>
    </w:pPr>
    <w:rPr>
      <w:rFonts w:ascii="Calibri" w:eastAsia="Times New Roman" w:hAnsi="Calibri" w:cs="Times New Roman"/>
      <w:lang w:val="fr-FR"/>
    </w:rPr>
    <w:tblPr>
      <w:tblCellMar>
        <w:top w:w="0" w:type="dxa"/>
        <w:left w:w="108" w:type="dxa"/>
        <w:bottom w:w="0" w:type="dxa"/>
        <w:right w:w="108" w:type="dxa"/>
      </w:tblCellMar>
    </w:tblPr>
  </w:style>
  <w:style w:type="table" w:customStyle="1" w:styleId="Grilledutableau2">
    <w:name w:val="Grille du tableau2"/>
    <w:basedOn w:val="TableauNormal"/>
    <w:uiPriority w:val="59"/>
    <w:rsid w:val="0090221C"/>
    <w:pPr>
      <w:widowControl/>
      <w:autoSpaceDE/>
      <w:autoSpaceDN/>
    </w:pPr>
    <w:rPr>
      <w:rFonts w:ascii="Times New Roman" w:eastAsia="Times New Roman" w:hAnsi="Times New Roman"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uiPriority w:val="59"/>
    <w:rsid w:val="0090221C"/>
    <w:pPr>
      <w:widowControl/>
      <w:autoSpaceDE/>
      <w:autoSpaceDN/>
    </w:pPr>
    <w:rPr>
      <w:rFonts w:ascii="Times New Roman" w:eastAsia="Times New Roman" w:hAnsi="Times New Roman"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uiPriority w:val="59"/>
    <w:rsid w:val="0090221C"/>
    <w:pPr>
      <w:widowControl/>
      <w:autoSpaceDE/>
      <w:autoSpaceDN/>
    </w:pPr>
    <w:rPr>
      <w:rFonts w:ascii="Times New Roman" w:eastAsia="Times New Roman" w:hAnsi="Times New Roman"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auNormal"/>
    <w:uiPriority w:val="59"/>
    <w:rsid w:val="0090221C"/>
    <w:pPr>
      <w:widowControl/>
      <w:autoSpaceDE/>
      <w:autoSpaceDN/>
    </w:pPr>
    <w:rPr>
      <w:rFonts w:ascii="Times New Roman" w:eastAsia="Times New Roman" w:hAnsi="Times New Roman"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
    <w:name w:val="Grille du tableau6"/>
    <w:basedOn w:val="TableauNormal"/>
    <w:uiPriority w:val="59"/>
    <w:rsid w:val="0090221C"/>
    <w:pPr>
      <w:widowControl/>
      <w:autoSpaceDE/>
      <w:autoSpaceDN/>
    </w:pPr>
    <w:rPr>
      <w:rFonts w:ascii="Times New Roman" w:eastAsia="Times New Roman" w:hAnsi="Times New Roman"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193">
    <w:name w:val="LFO193"/>
    <w:rsid w:val="0090221C"/>
    <w:pPr>
      <w:numPr>
        <w:numId w:val="68"/>
      </w:numPr>
    </w:pPr>
  </w:style>
  <w:style w:type="numbering" w:customStyle="1" w:styleId="LFO194">
    <w:name w:val="LFO194"/>
    <w:rsid w:val="0090221C"/>
    <w:pPr>
      <w:numPr>
        <w:numId w:val="94"/>
      </w:numPr>
    </w:pPr>
  </w:style>
  <w:style w:type="character" w:styleId="Mentionnonrsolue">
    <w:name w:val="Unresolved Mention"/>
    <w:basedOn w:val="Policepardfaut"/>
    <w:uiPriority w:val="99"/>
    <w:semiHidden/>
    <w:unhideWhenUsed/>
    <w:rsid w:val="007F5E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287438">
      <w:bodyDiv w:val="1"/>
      <w:marLeft w:val="0"/>
      <w:marRight w:val="0"/>
      <w:marTop w:val="0"/>
      <w:marBottom w:val="0"/>
      <w:divBdr>
        <w:top w:val="none" w:sz="0" w:space="0" w:color="auto"/>
        <w:left w:val="none" w:sz="0" w:space="0" w:color="auto"/>
        <w:bottom w:val="none" w:sz="0" w:space="0" w:color="auto"/>
        <w:right w:val="none" w:sz="0" w:space="0" w:color="auto"/>
      </w:divBdr>
    </w:div>
    <w:div w:id="16785760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user\Documents\DC%20%20Bikondo.docx" TargetMode="External"/><Relationship Id="rId21" Type="http://schemas.openxmlformats.org/officeDocument/2006/relationships/footer" Target="footer1.xml"/><Relationship Id="rId42" Type="http://schemas.openxmlformats.org/officeDocument/2006/relationships/hyperlink" Target="file:///C:\Users\user\Documents\DC%20%20Bikondo.docx" TargetMode="External"/><Relationship Id="rId47" Type="http://schemas.openxmlformats.org/officeDocument/2006/relationships/hyperlink" Target="file:///C:\Users\user\Documents\DC%20%20Bikondo.docx" TargetMode="External"/><Relationship Id="rId63" Type="http://schemas.openxmlformats.org/officeDocument/2006/relationships/hyperlink" Target="file:///C:\Users\user\Documents\DC%20%20Bikondo.docx"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C:\Users\user\Documents\DC%20%20Bikondo.docx" TargetMode="External"/><Relationship Id="rId29" Type="http://schemas.openxmlformats.org/officeDocument/2006/relationships/hyperlink" Target="file:///C:\Users\user\Documents\DC%20%20Bikondo.docx" TargetMode="External"/><Relationship Id="rId11" Type="http://schemas.openxmlformats.org/officeDocument/2006/relationships/hyperlink" Target="file:///C:\Users\user\Documents\DC%20%20Bikondo.docx" TargetMode="External"/><Relationship Id="rId24" Type="http://schemas.openxmlformats.org/officeDocument/2006/relationships/hyperlink" Target="file:///C:\Users\user\Documents\DC%20%20Bikondo.docx" TargetMode="External"/><Relationship Id="rId32" Type="http://schemas.openxmlformats.org/officeDocument/2006/relationships/hyperlink" Target="file:///C:\Users\user\Documents\DC%20%20Bikondo.docx" TargetMode="External"/><Relationship Id="rId37" Type="http://schemas.openxmlformats.org/officeDocument/2006/relationships/hyperlink" Target="file:///C:\Users\user\Documents\DC%20%20Bikondo.docx" TargetMode="External"/><Relationship Id="rId40" Type="http://schemas.openxmlformats.org/officeDocument/2006/relationships/hyperlink" Target="file:///C:\Users\user\Documents\DC%20%20Bikondo.docx" TargetMode="External"/><Relationship Id="rId45" Type="http://schemas.openxmlformats.org/officeDocument/2006/relationships/hyperlink" Target="file:///C:\Users\user\Documents\DC%20%20Bikondo.docx" TargetMode="External"/><Relationship Id="rId53" Type="http://schemas.openxmlformats.org/officeDocument/2006/relationships/hyperlink" Target="file:///C:\Users\user\Documents\DC%20%20Bikondo.docx" TargetMode="External"/><Relationship Id="rId58" Type="http://schemas.openxmlformats.org/officeDocument/2006/relationships/hyperlink" Target="file:///C:\Users\user\Documents\DC%20%20Bikondo.docx" TargetMode="External"/><Relationship Id="rId66" Type="http://schemas.openxmlformats.org/officeDocument/2006/relationships/hyperlink" Target="file:///C:\Users\user\Documents\DC%20%20Bikondo.docx" TargetMode="External"/><Relationship Id="rId5" Type="http://schemas.openxmlformats.org/officeDocument/2006/relationships/webSettings" Target="webSettings.xml"/><Relationship Id="rId61" Type="http://schemas.openxmlformats.org/officeDocument/2006/relationships/hyperlink" Target="file:///C:\Users\user\Documents\DC%20%20Bikondo.docx" TargetMode="External"/><Relationship Id="rId19" Type="http://schemas.openxmlformats.org/officeDocument/2006/relationships/hyperlink" Target="http://www.marchespublics.cm" TargetMode="External"/><Relationship Id="rId14" Type="http://schemas.openxmlformats.org/officeDocument/2006/relationships/hyperlink" Target="file:///C:\Users\user\Documents\DC%20%20Bikondo.docx" TargetMode="External"/><Relationship Id="rId22" Type="http://schemas.openxmlformats.org/officeDocument/2006/relationships/hyperlink" Target="file:///C:\Users\user\Documents\DC%20%20Bikondo.docx" TargetMode="External"/><Relationship Id="rId27" Type="http://schemas.openxmlformats.org/officeDocument/2006/relationships/hyperlink" Target="file:///C:\Users\user\Documents\DC%20%20Bikondo.docx" TargetMode="External"/><Relationship Id="rId30" Type="http://schemas.openxmlformats.org/officeDocument/2006/relationships/hyperlink" Target="file:///C:\Users\user\Documents\DC%20%20Bikondo.docx" TargetMode="External"/><Relationship Id="rId35" Type="http://schemas.openxmlformats.org/officeDocument/2006/relationships/hyperlink" Target="file:///C:\Users\user\Documents\DC%20%20Bikondo.docx" TargetMode="External"/><Relationship Id="rId43" Type="http://schemas.openxmlformats.org/officeDocument/2006/relationships/hyperlink" Target="file:///C:\Users\user\Documents\DC%20%20Bikondo.docx" TargetMode="External"/><Relationship Id="rId48" Type="http://schemas.openxmlformats.org/officeDocument/2006/relationships/hyperlink" Target="file:///C:\Users\user\Documents\DC%20%20Bikondo.docx" TargetMode="External"/><Relationship Id="rId56" Type="http://schemas.openxmlformats.org/officeDocument/2006/relationships/hyperlink" Target="file:///C:\Users\user\Documents\DC%20%20Bikondo.docx" TargetMode="External"/><Relationship Id="rId64" Type="http://schemas.openxmlformats.org/officeDocument/2006/relationships/hyperlink" Target="file:///C:\Users\user\Documents\DC%20%20Bikondo.docx" TargetMode="External"/><Relationship Id="rId69" Type="http://schemas.microsoft.com/office/2011/relationships/people" Target="people.xml"/><Relationship Id="rId8" Type="http://schemas.openxmlformats.org/officeDocument/2006/relationships/image" Target="media/image1.jpeg"/><Relationship Id="rId51" Type="http://schemas.openxmlformats.org/officeDocument/2006/relationships/hyperlink" Target="file:///C:\Users\user\Documents\DC%20%20Bikondo.docx" TargetMode="External"/><Relationship Id="rId3" Type="http://schemas.openxmlformats.org/officeDocument/2006/relationships/styles" Target="styles.xml"/><Relationship Id="rId12" Type="http://schemas.openxmlformats.org/officeDocument/2006/relationships/hyperlink" Target="file:///C:\Users\user\Documents\DC%20%20Bikondo.docx" TargetMode="External"/><Relationship Id="rId17" Type="http://schemas.openxmlformats.org/officeDocument/2006/relationships/hyperlink" Target="http://www.marchespublics.cm" TargetMode="External"/><Relationship Id="rId25" Type="http://schemas.openxmlformats.org/officeDocument/2006/relationships/hyperlink" Target="file:///C:\Users\user\Documents\DC%20%20Bikondo.docx" TargetMode="External"/><Relationship Id="rId33" Type="http://schemas.openxmlformats.org/officeDocument/2006/relationships/hyperlink" Target="file:///C:\Users\user\Documents\DC%20%20Bikondo.docx" TargetMode="External"/><Relationship Id="rId38" Type="http://schemas.openxmlformats.org/officeDocument/2006/relationships/hyperlink" Target="file:///C:\Users\user\Documents\DC%20%20Bikondo.docx" TargetMode="External"/><Relationship Id="rId46" Type="http://schemas.openxmlformats.org/officeDocument/2006/relationships/hyperlink" Target="file:///C:\Users\user\Documents\DC%20%20Bikondo.docx" TargetMode="External"/><Relationship Id="rId59" Type="http://schemas.openxmlformats.org/officeDocument/2006/relationships/hyperlink" Target="file:///C:\Users\user\Documents\DC%20%20Bikondo.docx" TargetMode="External"/><Relationship Id="rId67" Type="http://schemas.openxmlformats.org/officeDocument/2006/relationships/footer" Target="footer2.xml"/><Relationship Id="rId20" Type="http://schemas.openxmlformats.org/officeDocument/2006/relationships/hyperlink" Target="http://www.publiccontracts.cm" TargetMode="External"/><Relationship Id="rId41" Type="http://schemas.openxmlformats.org/officeDocument/2006/relationships/hyperlink" Target="file:///C:\Users\user\Documents\DC%20%20Bikondo.docx" TargetMode="External"/><Relationship Id="rId54" Type="http://schemas.openxmlformats.org/officeDocument/2006/relationships/hyperlink" Target="file:///C:\Users\user\Documents\DC%20%20Bikondo.docx" TargetMode="External"/><Relationship Id="rId62" Type="http://schemas.openxmlformats.org/officeDocument/2006/relationships/hyperlink" Target="file:///C:\Users\user\Documents\DC%20%20Bikondo.docx"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user\Documents\DC%20%20Bikondo.docx" TargetMode="External"/><Relationship Id="rId23" Type="http://schemas.openxmlformats.org/officeDocument/2006/relationships/hyperlink" Target="file:///C:\Users\user\Documents\DC%20%20Bikondo.docx" TargetMode="External"/><Relationship Id="rId28" Type="http://schemas.openxmlformats.org/officeDocument/2006/relationships/hyperlink" Target="file:///C:\Users\user\Documents\DC%20%20Bikondo.docx" TargetMode="External"/><Relationship Id="rId36" Type="http://schemas.openxmlformats.org/officeDocument/2006/relationships/hyperlink" Target="file:///C:\Users\user\Documents\DC%20%20Bikondo.docx" TargetMode="External"/><Relationship Id="rId49" Type="http://schemas.openxmlformats.org/officeDocument/2006/relationships/hyperlink" Target="file:///C:\Users\user\Documents\DC%20%20Bikondo.docx" TargetMode="External"/><Relationship Id="rId57" Type="http://schemas.openxmlformats.org/officeDocument/2006/relationships/hyperlink" Target="file:///C:\Users\user\Documents\DC%20%20Bikondo.docx" TargetMode="External"/><Relationship Id="rId10" Type="http://schemas.openxmlformats.org/officeDocument/2006/relationships/hyperlink" Target="file:///C:\Users\user\Documents\DC%20%20Bikondo.docx" TargetMode="External"/><Relationship Id="rId31" Type="http://schemas.openxmlformats.org/officeDocument/2006/relationships/hyperlink" Target="file:///C:\Users\user\Documents\DC%20%20Bikondo.docx" TargetMode="External"/><Relationship Id="rId44" Type="http://schemas.openxmlformats.org/officeDocument/2006/relationships/hyperlink" Target="file:///C:\Users\user\Documents\DC%20%20Bikondo.docx" TargetMode="External"/><Relationship Id="rId52" Type="http://schemas.openxmlformats.org/officeDocument/2006/relationships/hyperlink" Target="file:///C:\Users\user\Documents\DC%20%20Bikondo.docx" TargetMode="External"/><Relationship Id="rId60" Type="http://schemas.openxmlformats.org/officeDocument/2006/relationships/hyperlink" Target="file:///C:\Users\user\Documents\DC%20%20Bikondo.docx" TargetMode="External"/><Relationship Id="rId65" Type="http://schemas.openxmlformats.org/officeDocument/2006/relationships/hyperlink" Target="file:///C:\Users\user\Documents\DC%20%20Bikondo.docx" TargetMode="External"/><Relationship Id="rId4" Type="http://schemas.openxmlformats.org/officeDocument/2006/relationships/settings" Target="settings.xml"/><Relationship Id="rId9" Type="http://schemas.openxmlformats.org/officeDocument/2006/relationships/hyperlink" Target="file:///C:\Users\user\Documents\DC%20%20Bikondo.docx" TargetMode="External"/><Relationship Id="rId13" Type="http://schemas.openxmlformats.org/officeDocument/2006/relationships/hyperlink" Target="file:///C:\Users\user\Documents\DC%20%20Bikondo.docx" TargetMode="External"/><Relationship Id="rId18" Type="http://schemas.openxmlformats.org/officeDocument/2006/relationships/hyperlink" Target="http://www.publiccontracts.cm" TargetMode="External"/><Relationship Id="rId39" Type="http://schemas.openxmlformats.org/officeDocument/2006/relationships/hyperlink" Target="file:///C:\Users\user\Documents\DC%20%20Bikondo.docx" TargetMode="External"/><Relationship Id="rId34" Type="http://schemas.openxmlformats.org/officeDocument/2006/relationships/hyperlink" Target="file:///C:\Users\user\Documents\DC%20%20Bikondo.docx" TargetMode="External"/><Relationship Id="rId50" Type="http://schemas.openxmlformats.org/officeDocument/2006/relationships/hyperlink" Target="file:///C:\Users\user\Documents\DC%20%20Bikondo.docx" TargetMode="External"/><Relationship Id="rId55" Type="http://schemas.openxmlformats.org/officeDocument/2006/relationships/hyperlink" Target="file:///C:\Users\user\Documents\DC%20%20Bikondo.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AC0571-DCB6-466C-A238-F9811D09C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20024</Words>
  <Characters>114137</Characters>
  <Application>Microsoft Office Word</Application>
  <DocSecurity>0</DocSecurity>
  <Lines>951</Lines>
  <Paragraphs>267</Paragraphs>
  <ScaleCrop>false</ScaleCrop>
  <HeadingPairs>
    <vt:vector size="2" baseType="variant">
      <vt:variant>
        <vt:lpstr>Titre</vt:lpstr>
      </vt:variant>
      <vt:variant>
        <vt:i4>1</vt:i4>
      </vt:variant>
    </vt:vector>
  </HeadingPairs>
  <TitlesOfParts>
    <vt:vector size="1" baseType="lpstr">
      <vt:lpstr>5</vt:lpstr>
    </vt:vector>
  </TitlesOfParts>
  <Company/>
  <LinksUpToDate>false</LinksUpToDate>
  <CharactersWithSpaces>133894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subject/>
  <dc:creator>JACINTHE D'EAU</dc:creator>
  <cp:keywords/>
  <dc:description/>
  <cp:lastModifiedBy>HP2</cp:lastModifiedBy>
  <cp:revision>6</cp:revision>
  <cp:lastPrinted>2025-02-19T08:27:00Z</cp:lastPrinted>
  <dcterms:created xsi:type="dcterms:W3CDTF">2026-07-15T10:39:00Z</dcterms:created>
  <dcterms:modified xsi:type="dcterms:W3CDTF">2026-08-07T12:26:00Z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2025-01-30T00:00:00Z</vt:filetime>
  </property>
  <property fmtid="{D5CDD505-2E9C-101B-9397-08002B2CF9AE}" pid="3" name="Creator">
    <vt:lpwstr>Microsoft® Word 2016</vt:lpwstr>
  </property>
  <property fmtid="{D5CDD505-2E9C-101B-9397-08002B2CF9AE}" pid="4" name="LastSaved">
    <vt:filetime>2025-02-18T00:00:00Z</vt:filetime>
  </property>
  <property fmtid="{D5CDD505-2E9C-101B-9397-08002B2CF9AE}" pid="5" name="Producer">
    <vt:lpwstr>Microsoft® Word 2016</vt:lpwstr>
  </property>
</Properties>
</file>